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478" w:rsidRPr="00435478" w:rsidRDefault="00435478" w:rsidP="00435478">
      <w:pPr>
        <w:pBdr>
          <w:bottom w:val="single" w:sz="6" w:space="1" w:color="auto"/>
        </w:pBdr>
        <w:adjustRightInd/>
        <w:snapToGrid/>
        <w:spacing w:after="0"/>
        <w:jc w:val="center"/>
        <w:rPr>
          <w:rFonts w:ascii="Arial" w:eastAsia="宋体" w:hAnsi="Arial" w:cs="Arial"/>
          <w:vanish/>
          <w:sz w:val="16"/>
          <w:szCs w:val="16"/>
        </w:rPr>
      </w:pPr>
      <w:r w:rsidRPr="00435478">
        <w:rPr>
          <w:rFonts w:ascii="Arial" w:eastAsia="宋体" w:hAnsi="Arial" w:cs="Arial" w:hint="eastAsia"/>
          <w:vanish/>
          <w:sz w:val="16"/>
          <w:szCs w:val="16"/>
        </w:rPr>
        <w:t>窗体顶端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435478" w:rsidRPr="00435478">
        <w:trPr>
          <w:tblCellSpacing w:w="0" w:type="dxa"/>
        </w:trPr>
        <w:tc>
          <w:tcPr>
            <w:tcW w:w="0" w:type="auto"/>
            <w:vAlign w:val="center"/>
            <w:hideMark/>
          </w:tcPr>
          <w:p w:rsidR="00435478" w:rsidRPr="00435478" w:rsidRDefault="00435478" w:rsidP="00435478">
            <w:pPr>
              <w:adjustRightInd/>
              <w:snapToGrid/>
              <w:spacing w:after="0"/>
              <w:rPr>
                <w:rFonts w:ascii="宋体" w:eastAsia="宋体" w:hAnsi="宋体" w:cs="宋体"/>
                <w:color w:val="222222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435478" w:rsidRPr="00435478">
        <w:trPr>
          <w:tblCellSpacing w:w="0" w:type="dxa"/>
        </w:trPr>
        <w:tc>
          <w:tcPr>
            <w:tcW w:w="0" w:type="auto"/>
            <w:vAlign w:val="center"/>
            <w:hideMark/>
          </w:tcPr>
          <w:p w:rsidR="00435478" w:rsidRPr="00435478" w:rsidRDefault="00435478" w:rsidP="0043547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435478" w:rsidRPr="00435478">
        <w:trPr>
          <w:tblCellSpacing w:w="0" w:type="dxa"/>
        </w:trPr>
        <w:tc>
          <w:tcPr>
            <w:tcW w:w="0" w:type="auto"/>
            <w:vAlign w:val="center"/>
            <w:hideMark/>
          </w:tcPr>
          <w:p w:rsidR="00435478" w:rsidRPr="00435478" w:rsidRDefault="00435478" w:rsidP="0043547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435478" w:rsidRPr="00435478">
        <w:trPr>
          <w:tblCellSpacing w:w="0" w:type="dxa"/>
        </w:trPr>
        <w:tc>
          <w:tcPr>
            <w:tcW w:w="0" w:type="auto"/>
            <w:vAlign w:val="center"/>
            <w:hideMark/>
          </w:tcPr>
          <w:p w:rsidR="00435478" w:rsidRPr="00435478" w:rsidRDefault="00435478" w:rsidP="0043547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</w:tbl>
    <w:p w:rsidR="00435478" w:rsidRPr="00435478" w:rsidRDefault="00435478" w:rsidP="00435478">
      <w:pPr>
        <w:pBdr>
          <w:top w:val="single" w:sz="6" w:space="1" w:color="auto"/>
        </w:pBdr>
        <w:adjustRightInd/>
        <w:snapToGrid/>
        <w:spacing w:after="0"/>
        <w:jc w:val="center"/>
        <w:rPr>
          <w:rFonts w:ascii="宋体" w:eastAsia="宋体" w:hAnsi="宋体" w:cs="Arial"/>
          <w:vanish/>
          <w:sz w:val="44"/>
          <w:szCs w:val="44"/>
        </w:rPr>
      </w:pPr>
      <w:r w:rsidRPr="00435478">
        <w:rPr>
          <w:rFonts w:ascii="宋体" w:eastAsia="宋体" w:hAnsi="宋体" w:cs="Arial" w:hint="eastAsia"/>
          <w:vanish/>
          <w:sz w:val="44"/>
          <w:szCs w:val="44"/>
        </w:rPr>
        <w:t>窗体底端</w:t>
      </w:r>
    </w:p>
    <w:p w:rsidR="006A1FD6" w:rsidRPr="00402CC9" w:rsidRDefault="006A1FD6" w:rsidP="006A1FD6">
      <w:pPr>
        <w:shd w:val="clear" w:color="auto" w:fill="FFFFFF"/>
        <w:spacing w:line="560" w:lineRule="atLeast"/>
        <w:jc w:val="center"/>
        <w:rPr>
          <w:rFonts w:ascii="宋体" w:eastAsia="宋体" w:hAnsi="宋体" w:cs="宋体"/>
          <w:sz w:val="44"/>
          <w:szCs w:val="44"/>
        </w:rPr>
      </w:pPr>
      <w:r w:rsidRPr="00402CC9">
        <w:rPr>
          <w:rFonts w:ascii="宋体" w:eastAsia="宋体" w:hAnsi="宋体" w:cs="宋体"/>
          <w:spacing w:val="-2"/>
          <w:sz w:val="44"/>
          <w:szCs w:val="44"/>
        </w:rPr>
        <w:t>农机购置补贴监督检查</w:t>
      </w:r>
      <w:r w:rsidR="00402CC9" w:rsidRPr="00402CC9">
        <w:rPr>
          <w:rFonts w:ascii="宋体" w:eastAsia="宋体" w:hAnsi="宋体" w:cs="宋体" w:hint="eastAsia"/>
          <w:spacing w:val="-2"/>
          <w:sz w:val="44"/>
          <w:szCs w:val="44"/>
        </w:rPr>
        <w:t>制度</w:t>
      </w:r>
      <w:r w:rsidR="005F2336">
        <w:rPr>
          <w:rFonts w:ascii="宋体" w:eastAsia="宋体" w:hAnsi="宋体" w:cs="宋体" w:hint="eastAsia"/>
          <w:spacing w:val="-2"/>
          <w:sz w:val="44"/>
          <w:szCs w:val="44"/>
        </w:rPr>
        <w:t>（试行）</w:t>
      </w:r>
    </w:p>
    <w:p w:rsidR="006A1FD6" w:rsidRPr="006A1FD6" w:rsidRDefault="006A1FD6" w:rsidP="006A1FD6">
      <w:pPr>
        <w:shd w:val="clear" w:color="auto" w:fill="FFFFFF"/>
        <w:adjustRightInd/>
        <w:snapToGrid/>
        <w:spacing w:after="0" w:line="560" w:lineRule="atLeast"/>
        <w:ind w:firstLine="645"/>
        <w:rPr>
          <w:rFonts w:ascii="宋体" w:eastAsia="宋体" w:hAnsi="宋体" w:cs="宋体"/>
          <w:sz w:val="24"/>
          <w:szCs w:val="24"/>
        </w:rPr>
      </w:pPr>
      <w:r w:rsidRPr="006A1FD6">
        <w:rPr>
          <w:rFonts w:ascii="宋体" w:eastAsia="宋体" w:hAnsi="宋体" w:cs="宋体"/>
          <w:sz w:val="24"/>
          <w:szCs w:val="24"/>
        </w:rPr>
        <w:t> </w:t>
      </w:r>
    </w:p>
    <w:p w:rsidR="006A1FD6" w:rsidRPr="006A1FD6" w:rsidRDefault="006A1FD6" w:rsidP="006A1FD6">
      <w:pPr>
        <w:shd w:val="clear" w:color="auto" w:fill="FFFFFF"/>
        <w:adjustRightInd/>
        <w:snapToGrid/>
        <w:spacing w:after="0" w:line="560" w:lineRule="atLeast"/>
        <w:ind w:firstLine="645"/>
        <w:rPr>
          <w:rFonts w:ascii="仿宋" w:eastAsia="仿宋" w:hAnsi="仿宋" w:cs="宋体"/>
          <w:sz w:val="24"/>
          <w:szCs w:val="24"/>
        </w:rPr>
      </w:pPr>
      <w:r w:rsidRPr="006A1FD6">
        <w:rPr>
          <w:rFonts w:ascii="仿宋" w:eastAsia="仿宋" w:hAnsi="仿宋" w:cs="宋体"/>
          <w:spacing w:val="-2"/>
          <w:sz w:val="32"/>
          <w:szCs w:val="32"/>
        </w:rPr>
        <w:t>为确保农机购置补贴政策规范高效落实，确保国家农机购置补贴资金安全，维护购机者合法权益，特制定本制度。</w:t>
      </w:r>
    </w:p>
    <w:p w:rsidR="006A1FD6" w:rsidRPr="006A1FD6" w:rsidRDefault="006A1FD6" w:rsidP="00402CC9">
      <w:pPr>
        <w:shd w:val="clear" w:color="auto" w:fill="FFFFFF"/>
        <w:adjustRightInd/>
        <w:snapToGrid/>
        <w:spacing w:after="0" w:line="560" w:lineRule="atLeast"/>
        <w:ind w:leftChars="50" w:left="110" w:firstLineChars="150" w:firstLine="477"/>
        <w:rPr>
          <w:rFonts w:ascii="黑体" w:eastAsia="黑体" w:hAnsi="黑体" w:cs="宋体"/>
          <w:sz w:val="24"/>
          <w:szCs w:val="24"/>
        </w:rPr>
      </w:pPr>
      <w:r w:rsidRPr="006A1FD6">
        <w:rPr>
          <w:rFonts w:ascii="黑体" w:eastAsia="黑体" w:hAnsi="黑体" w:cs="宋体"/>
          <w:spacing w:val="-2"/>
          <w:sz w:val="32"/>
          <w:szCs w:val="32"/>
        </w:rPr>
        <w:t>一、</w:t>
      </w:r>
      <w:r w:rsidRPr="006A1FD6">
        <w:rPr>
          <w:rFonts w:ascii="Times New Roman" w:eastAsia="黑体" w:hAnsi="Times New Roman" w:cs="Times New Roman"/>
          <w:spacing w:val="-2"/>
          <w:sz w:val="14"/>
          <w:szCs w:val="14"/>
        </w:rPr>
        <w:t>  </w:t>
      </w:r>
      <w:r w:rsidRPr="006A1FD6">
        <w:rPr>
          <w:rFonts w:ascii="黑体" w:eastAsia="黑体" w:hAnsi="黑体" w:cs="Times New Roman"/>
          <w:spacing w:val="-2"/>
          <w:sz w:val="14"/>
          <w:szCs w:val="14"/>
        </w:rPr>
        <w:t xml:space="preserve"> </w:t>
      </w:r>
      <w:r w:rsidR="00402CC9" w:rsidRPr="00402CC9">
        <w:rPr>
          <w:rFonts w:ascii="黑体" w:eastAsia="黑体" w:hAnsi="黑体" w:cs="宋体" w:hint="eastAsia"/>
          <w:spacing w:val="-2"/>
          <w:sz w:val="32"/>
          <w:szCs w:val="32"/>
        </w:rPr>
        <w:t>工作责任</w:t>
      </w:r>
    </w:p>
    <w:p w:rsidR="006A1FD6" w:rsidRPr="006A1FD6" w:rsidRDefault="00402CC9" w:rsidP="00402CC9">
      <w:pPr>
        <w:shd w:val="clear" w:color="auto" w:fill="FFFFFF"/>
        <w:adjustRightInd/>
        <w:snapToGrid/>
        <w:spacing w:after="0" w:line="560" w:lineRule="atLeast"/>
        <w:ind w:firstLineChars="200" w:firstLine="636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pacing w:val="-2"/>
          <w:sz w:val="32"/>
          <w:szCs w:val="32"/>
        </w:rPr>
        <w:t>区农机管理总站</w:t>
      </w:r>
      <w:r w:rsidR="006A1FD6" w:rsidRPr="006A1FD6">
        <w:rPr>
          <w:rFonts w:ascii="仿宋" w:eastAsia="仿宋" w:hAnsi="仿宋" w:cs="宋体"/>
          <w:spacing w:val="-2"/>
          <w:sz w:val="32"/>
          <w:szCs w:val="32"/>
        </w:rPr>
        <w:t>负责受理农机购置补贴申请、名单公示、补贴机具监督供货、补贴机具核实、补贴资金申请兑付等工作。</w:t>
      </w:r>
    </w:p>
    <w:p w:rsidR="00402CC9" w:rsidRPr="00402CC9" w:rsidRDefault="006A1FD6" w:rsidP="00E37F2F">
      <w:pPr>
        <w:shd w:val="clear" w:color="auto" w:fill="FFFFFF"/>
        <w:adjustRightInd/>
        <w:snapToGrid/>
        <w:spacing w:after="0" w:line="560" w:lineRule="atLeast"/>
        <w:ind w:leftChars="50" w:left="110" w:firstLineChars="150" w:firstLine="477"/>
        <w:rPr>
          <w:rFonts w:ascii="黑体" w:eastAsia="黑体" w:hAnsi="黑体" w:cs="宋体"/>
          <w:spacing w:val="-2"/>
          <w:sz w:val="32"/>
          <w:szCs w:val="32"/>
        </w:rPr>
      </w:pPr>
      <w:r w:rsidRPr="006A1FD6">
        <w:rPr>
          <w:rFonts w:ascii="黑体" w:eastAsia="黑体" w:hAnsi="黑体" w:cs="宋体"/>
          <w:spacing w:val="-2"/>
          <w:sz w:val="32"/>
          <w:szCs w:val="32"/>
        </w:rPr>
        <w:t>二、</w:t>
      </w:r>
      <w:r w:rsidR="00402CC9" w:rsidRPr="00402CC9">
        <w:rPr>
          <w:rFonts w:ascii="黑体" w:eastAsia="黑体" w:hAnsi="黑体" w:cs="宋体" w:hint="eastAsia"/>
          <w:spacing w:val="-2"/>
          <w:sz w:val="32"/>
          <w:szCs w:val="32"/>
        </w:rPr>
        <w:t>工作要求</w:t>
      </w:r>
    </w:p>
    <w:p w:rsidR="00402CC9" w:rsidRPr="00402CC9" w:rsidRDefault="00402CC9" w:rsidP="00402CC9">
      <w:pPr>
        <w:shd w:val="clear" w:color="auto" w:fill="FFFFFF"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hint="eastAsia"/>
          <w:spacing w:val="-2"/>
          <w:sz w:val="32"/>
          <w:szCs w:val="32"/>
        </w:rPr>
        <w:t>1、对补贴政策落实情况的监督检查。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一是对补贴产品目录执行情况的监督；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二是对农民购机自主权落实情况的监管；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三是对确定补贴对象工作情况的监管。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2、对农机购置补贴实施工作的监督检查。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一是年度农机购置补贴实施方案执行情况监督；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二是农机购置补贴资金使用情况监督；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三是有关纪律要求落实情况的监督；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四是农机购置补贴投诉处理情况的监督。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3、对农机经销商政策执行情况的监管。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一是对补贴机具价格情况的监管；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二是对补贴机具质量的监管；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三是供货监督管理；</w:t>
      </w:r>
    </w:p>
    <w:p w:rsidR="00402CC9" w:rsidRPr="00402CC9" w:rsidRDefault="00402CC9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pacing w:val="-2"/>
          <w:sz w:val="32"/>
          <w:szCs w:val="32"/>
        </w:rPr>
      </w:pPr>
      <w:r w:rsidRPr="00402CC9">
        <w:rPr>
          <w:rFonts w:ascii="仿宋" w:eastAsia="仿宋" w:hAnsi="仿宋" w:cs="宋体" w:hint="eastAsia"/>
          <w:spacing w:val="-2"/>
          <w:sz w:val="32"/>
          <w:szCs w:val="32"/>
        </w:rPr>
        <w:t>四是对补贴纪律执行情况的监管。</w:t>
      </w:r>
    </w:p>
    <w:p w:rsidR="006A1FD6" w:rsidRPr="006A1FD6" w:rsidRDefault="006A1FD6" w:rsidP="00402CC9">
      <w:pPr>
        <w:shd w:val="clear" w:color="auto" w:fill="FFFFFF"/>
        <w:adjustRightInd/>
        <w:snapToGrid/>
        <w:spacing w:after="0" w:line="560" w:lineRule="atLeast"/>
        <w:ind w:firstLine="632"/>
        <w:rPr>
          <w:rFonts w:ascii="仿宋" w:eastAsia="仿宋" w:hAnsi="仿宋" w:cs="宋体"/>
          <w:sz w:val="24"/>
          <w:szCs w:val="24"/>
        </w:rPr>
      </w:pPr>
    </w:p>
    <w:p w:rsidR="004358AB" w:rsidRPr="00402CC9" w:rsidRDefault="004358AB" w:rsidP="00435478">
      <w:pPr>
        <w:spacing w:line="220" w:lineRule="atLeast"/>
        <w:rPr>
          <w:rFonts w:ascii="仿宋" w:eastAsia="仿宋" w:hAnsi="仿宋"/>
        </w:rPr>
      </w:pPr>
    </w:p>
    <w:sectPr w:rsidR="004358AB" w:rsidRPr="00402CC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75A" w:rsidRDefault="001B475A" w:rsidP="005F2336">
      <w:pPr>
        <w:spacing w:after="0"/>
      </w:pPr>
      <w:r>
        <w:separator/>
      </w:r>
    </w:p>
  </w:endnote>
  <w:endnote w:type="continuationSeparator" w:id="0">
    <w:p w:rsidR="001B475A" w:rsidRDefault="001B475A" w:rsidP="005F23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75A" w:rsidRDefault="001B475A" w:rsidP="005F2336">
      <w:pPr>
        <w:spacing w:after="0"/>
      </w:pPr>
      <w:r>
        <w:separator/>
      </w:r>
    </w:p>
  </w:footnote>
  <w:footnote w:type="continuationSeparator" w:id="0">
    <w:p w:rsidR="001B475A" w:rsidRDefault="001B475A" w:rsidP="005F233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B475A"/>
    <w:rsid w:val="00323B43"/>
    <w:rsid w:val="003D37D8"/>
    <w:rsid w:val="00402CC9"/>
    <w:rsid w:val="00426133"/>
    <w:rsid w:val="00435478"/>
    <w:rsid w:val="004358AB"/>
    <w:rsid w:val="005F2336"/>
    <w:rsid w:val="006A1FD6"/>
    <w:rsid w:val="006C3E0C"/>
    <w:rsid w:val="008B7726"/>
    <w:rsid w:val="009E39D4"/>
    <w:rsid w:val="00A32B48"/>
    <w:rsid w:val="00D31D50"/>
    <w:rsid w:val="00E37F2F"/>
    <w:rsid w:val="00F8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35478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43547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35478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35478"/>
    <w:rPr>
      <w:rFonts w:ascii="Arial" w:eastAsia="宋体" w:hAnsi="Arial" w:cs="Arial"/>
      <w:vanish/>
      <w:sz w:val="16"/>
      <w:szCs w:val="16"/>
    </w:rPr>
  </w:style>
  <w:style w:type="character" w:customStyle="1" w:styleId="timestyle451771">
    <w:name w:val="timestyle451771"/>
    <w:basedOn w:val="a0"/>
    <w:rsid w:val="00435478"/>
    <w:rPr>
      <w:sz w:val="20"/>
      <w:szCs w:val="20"/>
    </w:rPr>
  </w:style>
  <w:style w:type="character" w:customStyle="1" w:styleId="authorstyle451771">
    <w:name w:val="authorstyle451771"/>
    <w:basedOn w:val="a0"/>
    <w:rsid w:val="00435478"/>
    <w:rPr>
      <w:sz w:val="20"/>
      <w:szCs w:val="20"/>
    </w:rPr>
  </w:style>
  <w:style w:type="paragraph" w:customStyle="1" w:styleId="vsbcontentstart">
    <w:name w:val="vsbcontent_start"/>
    <w:basedOn w:val="a"/>
    <w:rsid w:val="0043547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vsbcontentend">
    <w:name w:val="vsbcontent_end"/>
    <w:basedOn w:val="a"/>
    <w:rsid w:val="0043547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35478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35478"/>
    <w:rPr>
      <w:rFonts w:ascii="Arial" w:eastAsia="宋体" w:hAnsi="Arial" w:cs="Arial"/>
      <w:vanish/>
      <w:sz w:val="16"/>
      <w:szCs w:val="16"/>
    </w:rPr>
  </w:style>
  <w:style w:type="paragraph" w:styleId="a5">
    <w:name w:val="header"/>
    <w:basedOn w:val="a"/>
    <w:link w:val="Char"/>
    <w:uiPriority w:val="99"/>
    <w:unhideWhenUsed/>
    <w:rsid w:val="005F23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F2336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F233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F2336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7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074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41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47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767756">
                      <w:marLeft w:val="1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01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5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12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91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1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471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87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7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84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76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18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94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77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24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32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53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22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09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08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21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90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72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72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0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68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97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1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3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95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1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59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76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21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0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9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56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9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800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62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79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94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dreamsummit</cp:lastModifiedBy>
  <cp:revision>5</cp:revision>
  <cp:lastPrinted>2018-01-09T05:44:00Z</cp:lastPrinted>
  <dcterms:created xsi:type="dcterms:W3CDTF">2008-09-11T17:20:00Z</dcterms:created>
  <dcterms:modified xsi:type="dcterms:W3CDTF">2018-01-09T07:55:00Z</dcterms:modified>
</cp:coreProperties>
</file>