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2A55" w:rsidRDefault="00B52A55" w:rsidP="00B52A55">
      <w:pPr>
        <w:spacing w:line="600" w:lineRule="exact"/>
        <w:rPr>
          <w:rFonts w:ascii="Times New Roman" w:hAnsi="Times New Roman" w:cs="Times New Roman"/>
          <w:b/>
          <w:bCs/>
          <w:color w:val="000000"/>
          <w:sz w:val="32"/>
          <w:szCs w:val="32"/>
        </w:rPr>
      </w:pPr>
      <w:r>
        <w:rPr>
          <w:rFonts w:ascii="Times New Roman" w:hAnsi="Times New Roman" w:cs="宋体" w:hint="eastAsia"/>
          <w:b/>
          <w:bCs/>
          <w:color w:val="000000"/>
          <w:sz w:val="32"/>
          <w:szCs w:val="32"/>
        </w:rPr>
        <w:t>附件</w:t>
      </w:r>
      <w:r>
        <w:rPr>
          <w:rFonts w:ascii="Times New Roman" w:hAnsi="Times New Roman" w:cs="Times New Roman"/>
          <w:b/>
          <w:bCs/>
          <w:color w:val="000000"/>
          <w:sz w:val="32"/>
          <w:szCs w:val="32"/>
        </w:rPr>
        <w:t>1</w:t>
      </w:r>
    </w:p>
    <w:p w:rsidR="00B52A55" w:rsidRDefault="00B52A55" w:rsidP="00B52A55">
      <w:pPr>
        <w:spacing w:line="600" w:lineRule="exact"/>
        <w:jc w:val="center"/>
        <w:rPr>
          <w:rFonts w:ascii="Times New Roman" w:eastAsia="华文中宋" w:hAnsi="Times New Roman" w:cs="Times New Roman"/>
          <w:b/>
          <w:bCs/>
          <w:color w:val="000000"/>
          <w:sz w:val="36"/>
          <w:szCs w:val="36"/>
        </w:rPr>
      </w:pPr>
      <w:r>
        <w:rPr>
          <w:rFonts w:ascii="Times New Roman" w:eastAsia="华文中宋" w:cs="华文中宋" w:hint="eastAsia"/>
          <w:b/>
          <w:bCs/>
          <w:color w:val="000000"/>
          <w:sz w:val="36"/>
          <w:szCs w:val="36"/>
        </w:rPr>
        <w:t>吉林省</w:t>
      </w:r>
      <w:r>
        <w:rPr>
          <w:rFonts w:ascii="Times New Roman" w:eastAsia="华文中宋" w:hAnsi="Times New Roman" w:cs="Times New Roman"/>
          <w:b/>
          <w:bCs/>
          <w:color w:val="000000"/>
          <w:sz w:val="36"/>
          <w:szCs w:val="36"/>
        </w:rPr>
        <w:t>2018—2020</w:t>
      </w:r>
      <w:r>
        <w:rPr>
          <w:rFonts w:ascii="Times New Roman" w:eastAsia="华文中宋" w:cs="华文中宋" w:hint="eastAsia"/>
          <w:b/>
          <w:bCs/>
          <w:color w:val="000000"/>
          <w:sz w:val="36"/>
          <w:szCs w:val="36"/>
        </w:rPr>
        <w:t>年农业机械</w:t>
      </w:r>
    </w:p>
    <w:p w:rsidR="00B52A55" w:rsidRDefault="00B52A55" w:rsidP="00B52A55">
      <w:pPr>
        <w:spacing w:line="600" w:lineRule="exact"/>
        <w:jc w:val="center"/>
        <w:rPr>
          <w:rFonts w:ascii="Times New Roman" w:eastAsia="微软雅黑" w:hAnsi="Times New Roman" w:cs="Times New Roman"/>
          <w:color w:val="000000"/>
          <w:sz w:val="36"/>
          <w:szCs w:val="36"/>
        </w:rPr>
      </w:pPr>
      <w:r>
        <w:rPr>
          <w:rFonts w:ascii="Times New Roman" w:eastAsia="华文中宋" w:cs="华文中宋" w:hint="eastAsia"/>
          <w:b/>
          <w:bCs/>
          <w:color w:val="000000"/>
          <w:sz w:val="36"/>
          <w:szCs w:val="36"/>
        </w:rPr>
        <w:t>购置补贴机具种类范围</w:t>
      </w:r>
    </w:p>
    <w:p w:rsidR="00B52A55" w:rsidRDefault="00B52A55" w:rsidP="00B52A55">
      <w:pPr>
        <w:spacing w:line="600" w:lineRule="exact"/>
        <w:jc w:val="center"/>
        <w:rPr>
          <w:rFonts w:ascii="Times New Roman" w:eastAsia="楷体_GB2312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eastAsia="楷体_GB2312" w:hAnsi="Times New Roman" w:cs="Times New Roman"/>
          <w:b/>
          <w:bCs/>
          <w:color w:val="000000"/>
          <w:sz w:val="30"/>
          <w:szCs w:val="30"/>
        </w:rPr>
        <w:t> </w:t>
      </w:r>
      <w:r>
        <w:rPr>
          <w:rFonts w:ascii="Times New Roman" w:eastAsia="楷体_GB2312" w:cs="楷体_GB2312" w:hint="eastAsia"/>
          <w:b/>
          <w:bCs/>
          <w:color w:val="000000"/>
          <w:sz w:val="30"/>
          <w:szCs w:val="30"/>
        </w:rPr>
        <w:t>（</w:t>
      </w:r>
      <w:r>
        <w:rPr>
          <w:rFonts w:ascii="Times New Roman" w:eastAsia="楷体_GB2312" w:hAnsi="Times New Roman" w:cs="Times New Roman"/>
          <w:b/>
          <w:bCs/>
          <w:color w:val="000000"/>
          <w:sz w:val="30"/>
          <w:szCs w:val="30"/>
        </w:rPr>
        <w:t>12</w:t>
      </w:r>
      <w:r>
        <w:rPr>
          <w:rFonts w:ascii="Times New Roman" w:eastAsia="楷体_GB2312" w:cs="楷体_GB2312" w:hint="eastAsia"/>
          <w:b/>
          <w:bCs/>
          <w:color w:val="000000"/>
          <w:sz w:val="30"/>
          <w:szCs w:val="30"/>
        </w:rPr>
        <w:t>大类</w:t>
      </w:r>
      <w:r>
        <w:rPr>
          <w:rFonts w:ascii="Times New Roman" w:eastAsia="楷体_GB2312" w:hAnsi="Times New Roman" w:cs="Times New Roman"/>
          <w:b/>
          <w:bCs/>
          <w:color w:val="000000"/>
          <w:sz w:val="30"/>
          <w:szCs w:val="30"/>
        </w:rPr>
        <w:t>26</w:t>
      </w:r>
      <w:r>
        <w:rPr>
          <w:rFonts w:ascii="Times New Roman" w:eastAsia="楷体_GB2312" w:cs="楷体_GB2312" w:hint="eastAsia"/>
          <w:b/>
          <w:bCs/>
          <w:color w:val="000000"/>
          <w:sz w:val="30"/>
          <w:szCs w:val="30"/>
        </w:rPr>
        <w:t>个小类</w:t>
      </w:r>
      <w:r>
        <w:rPr>
          <w:rFonts w:ascii="Times New Roman" w:eastAsia="楷体_GB2312" w:hAnsi="Times New Roman" w:cs="Times New Roman"/>
          <w:b/>
          <w:bCs/>
          <w:color w:val="000000"/>
          <w:sz w:val="30"/>
          <w:szCs w:val="30"/>
        </w:rPr>
        <w:t>47</w:t>
      </w:r>
      <w:r>
        <w:rPr>
          <w:rFonts w:ascii="Times New Roman" w:eastAsia="楷体_GB2312" w:cs="楷体_GB2312" w:hint="eastAsia"/>
          <w:b/>
          <w:bCs/>
          <w:color w:val="000000"/>
          <w:sz w:val="30"/>
          <w:szCs w:val="30"/>
        </w:rPr>
        <w:t>个品目）</w:t>
      </w:r>
    </w:p>
    <w:p w:rsidR="00B52A55" w:rsidRDefault="00B52A55" w:rsidP="00B52A55">
      <w:pPr>
        <w:spacing w:line="600" w:lineRule="exact"/>
        <w:ind w:firstLine="900"/>
        <w:rPr>
          <w:rFonts w:ascii="Times New Roman" w:eastAsia="微软雅黑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 </w:t>
      </w:r>
    </w:p>
    <w:p w:rsidR="00B52A55" w:rsidRPr="00B52A55" w:rsidRDefault="00B52A55" w:rsidP="00B52A55">
      <w:pPr>
        <w:spacing w:line="600" w:lineRule="exact"/>
        <w:ind w:firstLine="52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1</w:t>
      </w:r>
      <w:r w:rsidRPr="00B52A55">
        <w:rPr>
          <w:rFonts w:ascii="Times New Roman" w:eastAsia="黑体" w:cs="黑体" w:hint="eastAsia"/>
          <w:color w:val="000000"/>
          <w:sz w:val="28"/>
          <w:szCs w:val="28"/>
        </w:rPr>
        <w:t>．耕整地机械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1.1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耕地机械</w:t>
      </w:r>
    </w:p>
    <w:p w:rsidR="00B52A55" w:rsidRPr="00B52A55" w:rsidRDefault="00B52A55" w:rsidP="00B52A55">
      <w:pPr>
        <w:spacing w:line="600" w:lineRule="exact"/>
        <w:ind w:firstLine="1470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1.1.1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铧式犁（只补贴</w:t>
      </w:r>
      <w:r w:rsidRPr="00B52A55">
        <w:rPr>
          <w:rFonts w:ascii="Times New Roman" w:eastAsia="仿宋_GB2312" w:hAnsi="Times New Roman" w:cs="Times New Roman"/>
          <w:color w:val="000000"/>
          <w:sz w:val="28"/>
          <w:szCs w:val="28"/>
        </w:rPr>
        <w:t>3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铧及以上的液压翻转犁）</w:t>
      </w:r>
    </w:p>
    <w:p w:rsidR="00B52A55" w:rsidRPr="00B52A55" w:rsidRDefault="00B52A55" w:rsidP="00B52A55">
      <w:pPr>
        <w:spacing w:line="600" w:lineRule="exact"/>
        <w:ind w:firstLine="1470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1.1.2 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深松机</w:t>
      </w:r>
    </w:p>
    <w:p w:rsidR="00B52A55" w:rsidRPr="00B52A55" w:rsidRDefault="00B52A55" w:rsidP="00B52A55">
      <w:pPr>
        <w:spacing w:line="600" w:lineRule="exact"/>
        <w:ind w:firstLine="1470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1.1.3 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微耕机（只补贴功率</w:t>
      </w:r>
      <w:r w:rsidRPr="00B52A55">
        <w:rPr>
          <w:rFonts w:ascii="Times New Roman" w:eastAsia="仿宋_GB2312" w:hAnsi="Times New Roman" w:cs="Times New Roman"/>
          <w:color w:val="000000"/>
          <w:sz w:val="28"/>
          <w:szCs w:val="28"/>
        </w:rPr>
        <w:t>4.0kw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及以上的）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1.2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整地机械</w:t>
      </w:r>
    </w:p>
    <w:p w:rsidR="00B52A55" w:rsidRPr="00B52A55" w:rsidRDefault="00B52A55" w:rsidP="00B52A55">
      <w:pPr>
        <w:spacing w:line="600" w:lineRule="exact"/>
        <w:ind w:firstLine="1470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eastAsia="仿宋_GB2312" w:hAnsi="Times New Roman" w:cs="Times New Roman"/>
          <w:color w:val="000000"/>
          <w:sz w:val="28"/>
          <w:szCs w:val="28"/>
        </w:rPr>
        <w:t>1.2.1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筑埂机</w:t>
      </w:r>
    </w:p>
    <w:p w:rsidR="00B52A55" w:rsidRPr="00B52A55" w:rsidRDefault="00B52A55" w:rsidP="00B52A55">
      <w:pPr>
        <w:spacing w:line="600" w:lineRule="exact"/>
        <w:ind w:firstLine="52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2</w:t>
      </w:r>
      <w:r w:rsidRPr="00B52A55">
        <w:rPr>
          <w:rFonts w:ascii="Times New Roman" w:eastAsia="黑体" w:cs="黑体" w:hint="eastAsia"/>
          <w:color w:val="000000"/>
          <w:sz w:val="28"/>
          <w:szCs w:val="28"/>
        </w:rPr>
        <w:t>．种植施肥机械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2.1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播种机械</w:t>
      </w:r>
    </w:p>
    <w:p w:rsidR="00B52A55" w:rsidRPr="00B52A55" w:rsidRDefault="00B52A55" w:rsidP="00B52A55">
      <w:pPr>
        <w:spacing w:line="600" w:lineRule="exact"/>
        <w:ind w:firstLine="1470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2.1.1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条播机（只补贴作业幅宽</w:t>
      </w:r>
      <w:r w:rsidRPr="00B52A55">
        <w:rPr>
          <w:rFonts w:ascii="Times New Roman" w:eastAsia="仿宋_GB2312" w:hAnsi="Times New Roman" w:cs="Times New Roman"/>
          <w:color w:val="000000"/>
          <w:sz w:val="28"/>
          <w:szCs w:val="28"/>
        </w:rPr>
        <w:t>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米及以上的）</w:t>
      </w:r>
    </w:p>
    <w:p w:rsidR="00B52A55" w:rsidRPr="00B52A55" w:rsidRDefault="00B52A55" w:rsidP="00B52A55">
      <w:pPr>
        <w:spacing w:line="600" w:lineRule="exact"/>
        <w:ind w:firstLine="1470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2.1.2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穴播机（只补贴</w:t>
      </w:r>
      <w:r w:rsidRPr="00B52A55">
        <w:rPr>
          <w:rFonts w:ascii="Times New Roman" w:eastAsia="仿宋_GB2312" w:hAnsi="Times New Roman" w:cs="Times New Roman"/>
          <w:color w:val="000000"/>
          <w:sz w:val="28"/>
          <w:szCs w:val="28"/>
        </w:rPr>
        <w:t>4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行及以上的）</w:t>
      </w:r>
    </w:p>
    <w:p w:rsidR="00B52A55" w:rsidRPr="00B52A55" w:rsidRDefault="00B52A55" w:rsidP="00B52A55">
      <w:pPr>
        <w:spacing w:line="600" w:lineRule="exact"/>
        <w:ind w:firstLine="1470"/>
        <w:rPr>
          <w:rFonts w:ascii="Times New Roman" w:eastAsia="仿宋_GB2312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2.1.3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根茎作物播种机（只补贴马铃薯播种机）</w:t>
      </w:r>
    </w:p>
    <w:p w:rsidR="00B52A55" w:rsidRPr="00B52A55" w:rsidRDefault="00B52A55" w:rsidP="00B52A55">
      <w:pPr>
        <w:spacing w:line="600" w:lineRule="exact"/>
        <w:ind w:leftChars="698" w:left="3566" w:hangingChars="750" w:hanging="2100"/>
        <w:rPr>
          <w:rFonts w:ascii="Times New Roman" w:eastAsia="仿宋_GB2312" w:hAnsi="Times New Roman" w:cs="Times New Roman"/>
          <w:color w:val="000000"/>
          <w:sz w:val="28"/>
          <w:szCs w:val="28"/>
        </w:rPr>
      </w:pPr>
      <w:r w:rsidRPr="00B52A55">
        <w:rPr>
          <w:rFonts w:ascii="Times New Roman" w:eastAsia="仿宋_GB2312" w:hAnsi="Times New Roman" w:cs="Times New Roman"/>
          <w:color w:val="000000"/>
          <w:sz w:val="28"/>
          <w:szCs w:val="28"/>
        </w:rPr>
        <w:t>2.1.4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免耕播种机（只补贴牵引式，具备破茬、切草、清垄及开沟部件及具有切茬、分茬、防堵塞和防缠绕功能的）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2.2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育苗机械设备</w:t>
      </w:r>
    </w:p>
    <w:p w:rsidR="00B52A55" w:rsidRPr="00B52A55" w:rsidRDefault="00B52A55" w:rsidP="00B52A55">
      <w:pPr>
        <w:spacing w:line="600" w:lineRule="exact"/>
        <w:ind w:firstLine="1470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2.2.1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秧盘播种成套设备（含床土处理）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2.3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栽植机械</w:t>
      </w:r>
    </w:p>
    <w:p w:rsidR="00B52A55" w:rsidRPr="00B52A55" w:rsidRDefault="00B52A55" w:rsidP="00B52A55">
      <w:pPr>
        <w:spacing w:line="600" w:lineRule="exact"/>
        <w:ind w:firstLine="1470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lastRenderedPageBreak/>
        <w:t>2.3.1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水稻插秧机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2.4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施肥机械</w:t>
      </w:r>
    </w:p>
    <w:p w:rsidR="00B52A55" w:rsidRPr="00B52A55" w:rsidRDefault="00B52A55" w:rsidP="00B52A55">
      <w:pPr>
        <w:spacing w:line="600" w:lineRule="exact"/>
        <w:ind w:firstLine="1500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2.4.1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施肥机（只补贴水稻侧深施肥机）</w:t>
      </w:r>
    </w:p>
    <w:p w:rsidR="00B52A55" w:rsidRPr="00B52A55" w:rsidRDefault="00B52A55" w:rsidP="00B52A55">
      <w:pPr>
        <w:spacing w:line="600" w:lineRule="exact"/>
        <w:ind w:firstLine="52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B52A55">
        <w:rPr>
          <w:rFonts w:ascii="Times New Roman" w:eastAsia="黑体" w:cs="黑体" w:hint="eastAsia"/>
          <w:color w:val="000000"/>
          <w:sz w:val="28"/>
          <w:szCs w:val="28"/>
        </w:rPr>
        <w:t>．田间管理机械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3.1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中耕机械</w:t>
      </w:r>
    </w:p>
    <w:p w:rsidR="00B52A55" w:rsidRPr="00B52A55" w:rsidRDefault="00B52A55" w:rsidP="00B52A55">
      <w:pPr>
        <w:spacing w:line="600" w:lineRule="exact"/>
        <w:ind w:firstLine="1575"/>
        <w:rPr>
          <w:rFonts w:ascii="Times New Roman" w:eastAsia="仿宋_GB2312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3.1.1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田园管理机（只补贴功率</w:t>
      </w:r>
      <w:r w:rsidRPr="00B52A55">
        <w:rPr>
          <w:rFonts w:ascii="Times New Roman" w:eastAsia="仿宋_GB2312" w:hAnsi="Times New Roman" w:cs="Times New Roman"/>
          <w:color w:val="000000"/>
          <w:sz w:val="28"/>
          <w:szCs w:val="28"/>
        </w:rPr>
        <w:t>4.0kw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及以上的）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3.2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植保机械</w:t>
      </w:r>
    </w:p>
    <w:p w:rsidR="00B52A55" w:rsidRPr="00B52A55" w:rsidRDefault="00B52A55" w:rsidP="00B52A55">
      <w:pPr>
        <w:spacing w:line="600" w:lineRule="exact"/>
        <w:ind w:leftChars="748" w:left="3811" w:hangingChars="800" w:hanging="2240"/>
        <w:jc w:val="left"/>
        <w:rPr>
          <w:rFonts w:ascii="Times New Roman" w:eastAsia="仿宋_GB2312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3.2.1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喷杆喷雾机（只补贴自走式四轮驱动、四轮转向和悬挂式、牵引式的）</w:t>
      </w:r>
    </w:p>
    <w:p w:rsidR="00B52A55" w:rsidRPr="00B52A55" w:rsidRDefault="00B52A55" w:rsidP="00B52A55">
      <w:pPr>
        <w:spacing w:line="600" w:lineRule="exact"/>
        <w:ind w:firstLine="52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4</w:t>
      </w:r>
      <w:r w:rsidRPr="00B52A55">
        <w:rPr>
          <w:rFonts w:ascii="Times New Roman" w:eastAsia="黑体" w:cs="黑体" w:hint="eastAsia"/>
          <w:color w:val="000000"/>
          <w:sz w:val="28"/>
          <w:szCs w:val="28"/>
        </w:rPr>
        <w:t>．收获机械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4.1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谷物收获机械</w:t>
      </w:r>
    </w:p>
    <w:p w:rsidR="00B52A55" w:rsidRPr="00B52A55" w:rsidRDefault="00B52A55" w:rsidP="00B52A55">
      <w:pPr>
        <w:spacing w:line="600" w:lineRule="exact"/>
        <w:ind w:firstLine="157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4.1.1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自走轮式谷物联合收割机</w:t>
      </w:r>
    </w:p>
    <w:p w:rsidR="00B52A55" w:rsidRPr="00B52A55" w:rsidRDefault="00B52A55" w:rsidP="00B52A55">
      <w:pPr>
        <w:spacing w:line="600" w:lineRule="exact"/>
        <w:ind w:firstLine="157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4.1.2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自走履带式谷物联合收割机</w:t>
      </w:r>
    </w:p>
    <w:p w:rsidR="00B52A55" w:rsidRPr="00B52A55" w:rsidRDefault="00B52A55" w:rsidP="00B52A55">
      <w:pPr>
        <w:spacing w:line="600" w:lineRule="exact"/>
        <w:ind w:firstLine="157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4.1.3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半喂入联合收割机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4.2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玉米收获机械</w:t>
      </w:r>
    </w:p>
    <w:p w:rsidR="00B52A55" w:rsidRPr="00B52A55" w:rsidRDefault="00B52A55" w:rsidP="00B52A55">
      <w:pPr>
        <w:spacing w:line="600" w:lineRule="exact"/>
        <w:ind w:firstLine="1569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4.2.1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自走式玉米收获机</w:t>
      </w:r>
    </w:p>
    <w:p w:rsidR="00B52A55" w:rsidRPr="00B52A55" w:rsidRDefault="00B52A55" w:rsidP="00B52A55">
      <w:pPr>
        <w:spacing w:line="600" w:lineRule="exact"/>
        <w:ind w:firstLine="157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4.2.2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自走式玉米籽粒联合收获机</w:t>
      </w:r>
    </w:p>
    <w:p w:rsidR="00B52A55" w:rsidRPr="00B52A55" w:rsidRDefault="00B52A55" w:rsidP="00B52A55">
      <w:pPr>
        <w:spacing w:line="600" w:lineRule="exact"/>
        <w:ind w:firstLine="157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4.2.3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穗茎兼收玉米收获机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4.3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果实收获机械</w:t>
      </w:r>
    </w:p>
    <w:p w:rsidR="00B52A55" w:rsidRPr="00B52A55" w:rsidRDefault="00B52A55" w:rsidP="00B52A55">
      <w:pPr>
        <w:spacing w:line="600" w:lineRule="exact"/>
        <w:ind w:firstLine="157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4.3.1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辣椒收获机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4.4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根茎作物收获机械</w:t>
      </w:r>
    </w:p>
    <w:p w:rsidR="00B52A55" w:rsidRPr="00B52A55" w:rsidRDefault="00B52A55" w:rsidP="00B52A55">
      <w:pPr>
        <w:spacing w:line="600" w:lineRule="exact"/>
        <w:ind w:firstLine="157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4.4.1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薯类收获机（只补贴马铃薯收获机）</w:t>
      </w:r>
    </w:p>
    <w:p w:rsidR="00B52A55" w:rsidRPr="00B52A55" w:rsidRDefault="00B52A55" w:rsidP="00B52A55">
      <w:pPr>
        <w:spacing w:line="600" w:lineRule="exact"/>
        <w:ind w:firstLine="157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4.4.2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花生收获机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lastRenderedPageBreak/>
        <w:t>4.5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饲料作物收获机械</w:t>
      </w:r>
    </w:p>
    <w:p w:rsidR="00B52A55" w:rsidRPr="00B52A55" w:rsidRDefault="00B52A55" w:rsidP="00B52A55">
      <w:pPr>
        <w:spacing w:line="600" w:lineRule="exact"/>
        <w:ind w:firstLine="157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4.5.1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打（压）捆机</w:t>
      </w:r>
    </w:p>
    <w:p w:rsidR="00B52A55" w:rsidRPr="00B52A55" w:rsidRDefault="00B52A55" w:rsidP="00B52A55">
      <w:pPr>
        <w:spacing w:line="600" w:lineRule="exact"/>
        <w:ind w:firstLine="157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4.5.2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青饲料收获机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4.6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茎秆收集处理机械</w:t>
      </w:r>
    </w:p>
    <w:p w:rsidR="00B52A55" w:rsidRPr="00B52A55" w:rsidRDefault="00B52A55" w:rsidP="00B52A55">
      <w:pPr>
        <w:spacing w:line="600" w:lineRule="exact"/>
        <w:ind w:firstLine="157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4.6.1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秸秆粉碎还田机</w:t>
      </w:r>
    </w:p>
    <w:p w:rsidR="00B52A55" w:rsidRPr="00B52A55" w:rsidRDefault="00B52A55" w:rsidP="00B52A55">
      <w:pPr>
        <w:spacing w:line="600" w:lineRule="exact"/>
        <w:ind w:firstLine="52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Pr="00B52A55">
        <w:rPr>
          <w:rFonts w:ascii="Times New Roman" w:eastAsia="黑体" w:cs="黑体" w:hint="eastAsia"/>
          <w:color w:val="000000"/>
          <w:sz w:val="28"/>
          <w:szCs w:val="28"/>
        </w:rPr>
        <w:t>．收获后处理机械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5.1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脱粒机械</w:t>
      </w:r>
    </w:p>
    <w:p w:rsidR="00B52A55" w:rsidRPr="00B52A55" w:rsidRDefault="00B52A55" w:rsidP="00B52A55">
      <w:pPr>
        <w:spacing w:line="600" w:lineRule="exact"/>
        <w:ind w:firstLine="157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5.1.1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花生摘果机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5.2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清选机械</w:t>
      </w:r>
    </w:p>
    <w:p w:rsidR="00B52A55" w:rsidRPr="00B52A55" w:rsidRDefault="00B52A55" w:rsidP="00B52A55">
      <w:pPr>
        <w:spacing w:line="600" w:lineRule="exact"/>
        <w:ind w:firstLine="157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5.2.1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粮食清选机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5.3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干燥机械</w:t>
      </w:r>
    </w:p>
    <w:p w:rsidR="00B52A55" w:rsidRPr="00B52A55" w:rsidRDefault="00B52A55" w:rsidP="00B52A55">
      <w:pPr>
        <w:spacing w:line="600" w:lineRule="exact"/>
        <w:ind w:firstLine="157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5.3.1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谷物烘干机</w:t>
      </w:r>
    </w:p>
    <w:p w:rsidR="00B52A55" w:rsidRPr="00B52A55" w:rsidRDefault="00B52A55" w:rsidP="00B52A55">
      <w:pPr>
        <w:spacing w:line="600" w:lineRule="exact"/>
        <w:ind w:firstLine="157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5.3.2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果蔬烘干机</w:t>
      </w:r>
    </w:p>
    <w:p w:rsidR="00B52A55" w:rsidRPr="00B52A55" w:rsidRDefault="00B52A55" w:rsidP="00B52A55">
      <w:pPr>
        <w:spacing w:line="600" w:lineRule="exact"/>
        <w:ind w:firstLine="52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6.</w:t>
      </w:r>
      <w:r w:rsidRPr="00B52A55">
        <w:rPr>
          <w:rFonts w:ascii="Times New Roman" w:eastAsia="黑体" w:cs="黑体" w:hint="eastAsia"/>
          <w:color w:val="000000"/>
          <w:sz w:val="28"/>
          <w:szCs w:val="28"/>
        </w:rPr>
        <w:t>农产品初加工机械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6.1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果蔬加工机械</w:t>
      </w:r>
    </w:p>
    <w:p w:rsidR="00B52A55" w:rsidRPr="00B52A55" w:rsidRDefault="00B52A55" w:rsidP="00B52A55">
      <w:pPr>
        <w:spacing w:line="600" w:lineRule="exact"/>
        <w:ind w:firstLine="1470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6.1.1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蔬菜清洗机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6.2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剥壳（去皮）机械</w:t>
      </w:r>
    </w:p>
    <w:p w:rsidR="00B52A55" w:rsidRPr="00B52A55" w:rsidRDefault="00B52A55" w:rsidP="00B52A55">
      <w:pPr>
        <w:spacing w:line="600" w:lineRule="exact"/>
        <w:ind w:firstLine="1470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6.2.1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花生脱壳机</w:t>
      </w:r>
    </w:p>
    <w:p w:rsidR="00B52A55" w:rsidRPr="00B52A55" w:rsidRDefault="00B52A55" w:rsidP="00B52A55">
      <w:pPr>
        <w:spacing w:line="600" w:lineRule="exact"/>
        <w:ind w:firstLine="1470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6.2.2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干坚果脱壳机</w:t>
      </w:r>
    </w:p>
    <w:p w:rsidR="00B52A55" w:rsidRPr="00B52A55" w:rsidRDefault="00B52A55" w:rsidP="00B52A55">
      <w:pPr>
        <w:spacing w:line="600" w:lineRule="exact"/>
        <w:ind w:firstLine="52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Pr="00B52A55">
        <w:rPr>
          <w:rFonts w:ascii="Times New Roman" w:eastAsia="黑体" w:cs="黑体" w:hint="eastAsia"/>
          <w:color w:val="000000"/>
          <w:sz w:val="28"/>
          <w:szCs w:val="28"/>
        </w:rPr>
        <w:t>．排灌机械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7.1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喷灌机械设备</w:t>
      </w:r>
    </w:p>
    <w:p w:rsidR="00B52A55" w:rsidRPr="00B52A55" w:rsidRDefault="00B52A55" w:rsidP="00B52A55">
      <w:pPr>
        <w:spacing w:line="600" w:lineRule="exact"/>
        <w:ind w:firstLine="1470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7.1.1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喷灌机</w:t>
      </w:r>
    </w:p>
    <w:p w:rsidR="00B52A55" w:rsidRPr="00B52A55" w:rsidRDefault="00B52A55" w:rsidP="00B52A55">
      <w:pPr>
        <w:spacing w:line="600" w:lineRule="exact"/>
        <w:ind w:firstLine="52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8</w:t>
      </w:r>
      <w:r w:rsidRPr="00B52A55">
        <w:rPr>
          <w:rFonts w:ascii="Times New Roman" w:eastAsia="黑体" w:cs="黑体" w:hint="eastAsia"/>
          <w:color w:val="000000"/>
          <w:sz w:val="28"/>
          <w:szCs w:val="28"/>
        </w:rPr>
        <w:t>．畜牧机械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lastRenderedPageBreak/>
        <w:t>8.1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饲料（草）加工机械设备</w:t>
      </w:r>
    </w:p>
    <w:p w:rsidR="00B52A55" w:rsidRPr="00B52A55" w:rsidRDefault="00B52A55" w:rsidP="00B52A55">
      <w:pPr>
        <w:spacing w:line="600" w:lineRule="exact"/>
        <w:ind w:firstLine="157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8.1.1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揉丝机</w:t>
      </w:r>
    </w:p>
    <w:p w:rsidR="00B52A55" w:rsidRPr="00B52A55" w:rsidRDefault="00B52A55" w:rsidP="00B52A55">
      <w:pPr>
        <w:spacing w:line="600" w:lineRule="exact"/>
        <w:ind w:firstLine="157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8.1.2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饲料（草）粉碎机</w:t>
      </w:r>
    </w:p>
    <w:p w:rsidR="00B52A55" w:rsidRPr="00B52A55" w:rsidRDefault="00B52A55" w:rsidP="00B52A55">
      <w:pPr>
        <w:spacing w:line="600" w:lineRule="exact"/>
        <w:ind w:firstLine="157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8.1.3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颗粒饲料压制机</w:t>
      </w:r>
    </w:p>
    <w:p w:rsidR="00B52A55" w:rsidRPr="00B52A55" w:rsidRDefault="00B52A55" w:rsidP="00B52A55">
      <w:pPr>
        <w:spacing w:line="600" w:lineRule="exact"/>
        <w:ind w:firstLine="157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8.1.4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秸秆膨化机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8.2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饲养机械</w:t>
      </w:r>
    </w:p>
    <w:p w:rsidR="00B52A55" w:rsidRPr="00B52A55" w:rsidRDefault="00B52A55" w:rsidP="00B52A55">
      <w:pPr>
        <w:spacing w:line="600" w:lineRule="exact"/>
        <w:ind w:firstLine="157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8.2.1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喂料机</w:t>
      </w:r>
    </w:p>
    <w:p w:rsidR="00B52A55" w:rsidRPr="00B52A55" w:rsidRDefault="00B52A55" w:rsidP="00B52A55">
      <w:pPr>
        <w:spacing w:line="600" w:lineRule="exact"/>
        <w:ind w:firstLine="157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8.2.2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清粪机</w:t>
      </w:r>
    </w:p>
    <w:p w:rsidR="00B52A55" w:rsidRPr="00B52A55" w:rsidRDefault="00B52A55" w:rsidP="00B52A55">
      <w:pPr>
        <w:spacing w:line="600" w:lineRule="exact"/>
        <w:ind w:firstLine="157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8.2.3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粪污固液分离机</w:t>
      </w:r>
    </w:p>
    <w:p w:rsidR="00B52A55" w:rsidRPr="00B52A55" w:rsidRDefault="00B52A55" w:rsidP="00B52A55">
      <w:pPr>
        <w:spacing w:line="600" w:lineRule="exact"/>
        <w:ind w:firstLine="52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eastAsia="黑体" w:hAnsi="Times New Roman" w:cs="Times New Roman"/>
          <w:color w:val="000000"/>
          <w:sz w:val="28"/>
          <w:szCs w:val="28"/>
        </w:rPr>
        <w:t>9</w:t>
      </w:r>
      <w:r w:rsidRPr="00B52A55">
        <w:rPr>
          <w:rFonts w:ascii="Times New Roman" w:eastAsia="黑体" w:cs="黑体" w:hint="eastAsia"/>
          <w:color w:val="000000"/>
          <w:sz w:val="28"/>
          <w:szCs w:val="28"/>
        </w:rPr>
        <w:t>．农业废弃物利用处理设备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9.1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废弃物处理设备</w:t>
      </w:r>
    </w:p>
    <w:p w:rsidR="00B52A55" w:rsidRPr="00B52A55" w:rsidRDefault="00B52A55" w:rsidP="00B52A55">
      <w:pPr>
        <w:spacing w:line="600" w:lineRule="exact"/>
        <w:ind w:firstLine="1680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9.1.1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残膜回收机</w:t>
      </w:r>
    </w:p>
    <w:p w:rsidR="00B52A55" w:rsidRPr="00B52A55" w:rsidRDefault="00B52A55" w:rsidP="00B52A55">
      <w:pPr>
        <w:spacing w:line="600" w:lineRule="exact"/>
        <w:ind w:firstLine="1680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9.1.2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秸秆压块（粒、棒）机</w:t>
      </w:r>
    </w:p>
    <w:p w:rsidR="00B52A55" w:rsidRPr="00B52A55" w:rsidRDefault="00B52A55" w:rsidP="00B52A55">
      <w:pPr>
        <w:spacing w:line="600" w:lineRule="exact"/>
        <w:ind w:firstLine="1680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9.1.3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病死畜禽无害化处理设备</w:t>
      </w:r>
    </w:p>
    <w:p w:rsidR="00B52A55" w:rsidRPr="00B52A55" w:rsidRDefault="00B52A55" w:rsidP="00B52A55">
      <w:pPr>
        <w:spacing w:line="600" w:lineRule="exact"/>
        <w:ind w:firstLine="52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10</w:t>
      </w:r>
      <w:r w:rsidRPr="00B52A55">
        <w:rPr>
          <w:rFonts w:ascii="Times New Roman" w:eastAsia="黑体" w:cs="黑体" w:hint="eastAsia"/>
          <w:color w:val="000000"/>
          <w:sz w:val="28"/>
          <w:szCs w:val="28"/>
        </w:rPr>
        <w:t>．农田基本建设机械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10.1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平地机械</w:t>
      </w:r>
    </w:p>
    <w:p w:rsidR="00B52A55" w:rsidRPr="00B52A55" w:rsidRDefault="00B52A55" w:rsidP="00B52A55">
      <w:pPr>
        <w:spacing w:line="600" w:lineRule="exact"/>
        <w:ind w:firstLine="178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10.1.1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平地机（含激光平地机）</w:t>
      </w:r>
    </w:p>
    <w:p w:rsidR="00B52A55" w:rsidRPr="00B52A55" w:rsidRDefault="00B52A55" w:rsidP="00B52A55">
      <w:pPr>
        <w:spacing w:line="600" w:lineRule="exact"/>
        <w:ind w:firstLine="52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11</w:t>
      </w:r>
      <w:r w:rsidRPr="00B52A55">
        <w:rPr>
          <w:rFonts w:ascii="Times New Roman" w:eastAsia="黑体" w:cs="黑体" w:hint="eastAsia"/>
          <w:color w:val="000000"/>
          <w:sz w:val="28"/>
          <w:szCs w:val="28"/>
        </w:rPr>
        <w:t>．动力机械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11.1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拖拉机</w:t>
      </w:r>
    </w:p>
    <w:p w:rsidR="00B52A55" w:rsidRPr="00B52A55" w:rsidRDefault="00B52A55" w:rsidP="00B52A55">
      <w:pPr>
        <w:spacing w:line="600" w:lineRule="exact"/>
        <w:ind w:firstLine="178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11.1.1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轮式拖拉机（只补贴</w:t>
      </w:r>
      <w:r w:rsidRPr="00B52A55">
        <w:rPr>
          <w:rFonts w:ascii="Times New Roman" w:eastAsia="仿宋_GB2312" w:hAnsi="Times New Roman" w:cs="Times New Roman"/>
          <w:color w:val="000000"/>
          <w:sz w:val="28"/>
          <w:szCs w:val="28"/>
        </w:rPr>
        <w:t>30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马力及以上的）</w:t>
      </w:r>
    </w:p>
    <w:p w:rsidR="00B52A55" w:rsidRPr="00B52A55" w:rsidRDefault="00B52A55" w:rsidP="00B52A55">
      <w:pPr>
        <w:spacing w:line="600" w:lineRule="exact"/>
        <w:ind w:firstLine="178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11.1.2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履带式拖拉机（只补</w:t>
      </w:r>
      <w:r w:rsidRPr="00B52A55">
        <w:rPr>
          <w:rFonts w:ascii="Times New Roman" w:eastAsia="仿宋_GB2312" w:hAnsi="Times New Roman" w:cs="Times New Roman"/>
          <w:color w:val="000000"/>
          <w:sz w:val="28"/>
          <w:szCs w:val="28"/>
        </w:rPr>
        <w:t>30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马力及以上的）</w:t>
      </w:r>
    </w:p>
    <w:p w:rsidR="00B52A55" w:rsidRPr="00B52A55" w:rsidRDefault="00B52A55" w:rsidP="00B52A55">
      <w:pPr>
        <w:spacing w:line="600" w:lineRule="exact"/>
        <w:ind w:firstLine="52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t>12</w:t>
      </w:r>
      <w:r w:rsidRPr="00B52A55">
        <w:rPr>
          <w:rFonts w:ascii="Times New Roman" w:eastAsia="黑体" w:cs="黑体" w:hint="eastAsia"/>
          <w:color w:val="000000"/>
          <w:sz w:val="28"/>
          <w:szCs w:val="28"/>
        </w:rPr>
        <w:t>．其他机械</w:t>
      </w:r>
    </w:p>
    <w:p w:rsidR="00B52A55" w:rsidRPr="00B52A55" w:rsidRDefault="00B52A55" w:rsidP="00B52A55">
      <w:pPr>
        <w:spacing w:line="600" w:lineRule="exact"/>
        <w:ind w:firstLine="945"/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</w:pPr>
      <w:r w:rsidRPr="00B52A55">
        <w:rPr>
          <w:rFonts w:ascii="Times New Roman" w:eastAsia="楷体_GB2312" w:hAnsi="Times New Roman" w:cs="Times New Roman"/>
          <w:b/>
          <w:bCs/>
          <w:color w:val="000000"/>
          <w:sz w:val="28"/>
          <w:szCs w:val="28"/>
        </w:rPr>
        <w:t>12.1</w:t>
      </w:r>
      <w:r w:rsidRPr="00B52A55">
        <w:rPr>
          <w:rFonts w:ascii="Times New Roman" w:eastAsia="楷体_GB2312" w:cs="楷体_GB2312" w:hint="eastAsia"/>
          <w:b/>
          <w:bCs/>
          <w:color w:val="000000"/>
          <w:sz w:val="28"/>
          <w:szCs w:val="28"/>
        </w:rPr>
        <w:t>其他机械</w:t>
      </w:r>
    </w:p>
    <w:p w:rsidR="009748B5" w:rsidRPr="00B52A55" w:rsidRDefault="00B52A55" w:rsidP="00B52A55">
      <w:pPr>
        <w:spacing w:line="600" w:lineRule="exact"/>
        <w:ind w:firstLine="1785"/>
        <w:rPr>
          <w:rFonts w:ascii="Times New Roman" w:eastAsia="微软雅黑" w:hAnsi="Times New Roman" w:cs="Times New Roman"/>
          <w:color w:val="000000"/>
          <w:sz w:val="28"/>
          <w:szCs w:val="28"/>
        </w:rPr>
      </w:pPr>
      <w:r w:rsidRPr="00B52A55">
        <w:rPr>
          <w:rFonts w:ascii="Times New Roman" w:hAnsi="Times New Roman" w:cs="Times New Roman"/>
          <w:color w:val="000000"/>
          <w:sz w:val="28"/>
          <w:szCs w:val="28"/>
        </w:rPr>
        <w:lastRenderedPageBreak/>
        <w:t>12.1.1</w:t>
      </w:r>
      <w:r w:rsidRPr="00B52A55">
        <w:rPr>
          <w:rFonts w:ascii="Times New Roman" w:eastAsia="仿宋_GB2312" w:cs="仿宋_GB2312" w:hint="eastAsia"/>
          <w:color w:val="000000"/>
          <w:sz w:val="28"/>
          <w:szCs w:val="28"/>
        </w:rPr>
        <w:t>农业用北斗终端（只补贴陆地用）</w:t>
      </w:r>
    </w:p>
    <w:sectPr w:rsidR="009748B5" w:rsidRPr="00B52A55" w:rsidSect="009748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Batang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52A55"/>
    <w:rsid w:val="00034019"/>
    <w:rsid w:val="00511F8E"/>
    <w:rsid w:val="009748B5"/>
    <w:rsid w:val="00B52A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2A55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178</Words>
  <Characters>1018</Characters>
  <Application>Microsoft Office Word</Application>
  <DocSecurity>0</DocSecurity>
  <Lines>8</Lines>
  <Paragraphs>2</Paragraphs>
  <ScaleCrop>false</ScaleCrop>
  <Company>CHINA</Company>
  <LinksUpToDate>false</LinksUpToDate>
  <CharactersWithSpaces>1194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2018-08-22T07:25:00Z</dcterms:created>
  <dcterms:modified xsi:type="dcterms:W3CDTF">2018-08-22T07:26:00Z</dcterms:modified>
</cp:coreProperties>
</file>