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8306"/>
      </w:tblGrid>
      <w:tr w:rsidR="00743084" w:rsidRPr="00743084" w:rsidTr="00743084">
        <w:trPr>
          <w:trHeight w:val="300"/>
          <w:tblCellSpacing w:w="0" w:type="dxa"/>
        </w:trPr>
        <w:tc>
          <w:tcPr>
            <w:tcW w:w="0" w:type="auto"/>
            <w:shd w:val="clear" w:color="auto" w:fill="FFFFFF"/>
            <w:vAlign w:val="center"/>
            <w:hideMark/>
          </w:tcPr>
          <w:p w:rsidR="00743084" w:rsidRPr="00743084" w:rsidRDefault="00743084" w:rsidP="00743084">
            <w:pPr>
              <w:widowControl/>
              <w:spacing w:line="405" w:lineRule="atLeast"/>
              <w:jc w:val="center"/>
              <w:rPr>
                <w:rFonts w:ascii="微软雅黑" w:eastAsia="微软雅黑" w:hAnsi="微软雅黑" w:cs="宋体"/>
                <w:kern w:val="0"/>
                <w:sz w:val="27"/>
                <w:szCs w:val="27"/>
              </w:rPr>
            </w:pPr>
            <w:r w:rsidRPr="00743084">
              <w:rPr>
                <w:rFonts w:ascii="微软雅黑" w:eastAsia="微软雅黑" w:hAnsi="微软雅黑" w:cs="宋体" w:hint="eastAsia"/>
                <w:b/>
                <w:bCs/>
                <w:kern w:val="0"/>
                <w:sz w:val="27"/>
                <w:szCs w:val="27"/>
              </w:rPr>
              <w:t>吉林省农业农村厅 吉林省财政厅 关于做好2019年农业机械购置补贴工作的通知</w:t>
            </w:r>
          </w:p>
        </w:tc>
      </w:tr>
      <w:tr w:rsidR="00743084" w:rsidRPr="00743084" w:rsidTr="00743084">
        <w:trPr>
          <w:tblCellSpacing w:w="0" w:type="dxa"/>
        </w:trPr>
        <w:tc>
          <w:tcPr>
            <w:tcW w:w="0" w:type="auto"/>
            <w:shd w:val="clear" w:color="auto" w:fill="FFFFFF"/>
            <w:vAlign w:val="center"/>
            <w:hideMark/>
          </w:tcPr>
          <w:p w:rsidR="00743084" w:rsidRPr="00743084" w:rsidRDefault="00743084" w:rsidP="00743084">
            <w:pPr>
              <w:widowControl/>
              <w:spacing w:line="270" w:lineRule="atLeast"/>
              <w:jc w:val="center"/>
              <w:rPr>
                <w:rFonts w:ascii="微软雅黑" w:eastAsia="微软雅黑" w:hAnsi="微软雅黑" w:cs="宋体" w:hint="eastAsia"/>
                <w:kern w:val="0"/>
                <w:sz w:val="18"/>
                <w:szCs w:val="18"/>
              </w:rPr>
            </w:pPr>
            <w:r w:rsidRPr="00743084">
              <w:rPr>
                <w:rFonts w:ascii="微软雅黑" w:eastAsia="微软雅黑" w:hAnsi="微软雅黑" w:cs="宋体" w:hint="eastAsia"/>
                <w:kern w:val="0"/>
                <w:sz w:val="18"/>
                <w:szCs w:val="18"/>
              </w:rPr>
              <w:t>2019-5-23</w:t>
            </w:r>
          </w:p>
        </w:tc>
      </w:tr>
      <w:tr w:rsidR="00743084" w:rsidRPr="00743084" w:rsidTr="00743084">
        <w:trPr>
          <w:trHeight w:val="10"/>
          <w:tblCellSpacing w:w="0" w:type="dxa"/>
        </w:trPr>
        <w:tc>
          <w:tcPr>
            <w:tcW w:w="0" w:type="auto"/>
            <w:shd w:val="clear" w:color="auto" w:fill="B5D7BD"/>
            <w:vAlign w:val="center"/>
            <w:hideMark/>
          </w:tcPr>
          <w:p w:rsidR="00743084" w:rsidRPr="00743084" w:rsidRDefault="00743084" w:rsidP="00743084">
            <w:pPr>
              <w:widowControl/>
              <w:spacing w:line="270" w:lineRule="atLeast"/>
              <w:jc w:val="center"/>
              <w:rPr>
                <w:rFonts w:ascii="微软雅黑" w:eastAsia="微软雅黑" w:hAnsi="微软雅黑" w:cs="宋体" w:hint="eastAsia"/>
                <w:kern w:val="0"/>
                <w:sz w:val="18"/>
                <w:szCs w:val="18"/>
              </w:rPr>
            </w:pPr>
          </w:p>
        </w:tc>
      </w:tr>
      <w:tr w:rsidR="00743084" w:rsidRPr="00743084" w:rsidTr="00743084">
        <w:trPr>
          <w:trHeight w:val="10"/>
          <w:tblCellSpacing w:w="0" w:type="dxa"/>
        </w:trPr>
        <w:tc>
          <w:tcPr>
            <w:tcW w:w="0" w:type="auto"/>
            <w:shd w:val="clear" w:color="auto" w:fill="FFFFFF"/>
            <w:vAlign w:val="center"/>
            <w:hideMark/>
          </w:tcPr>
          <w:p w:rsidR="00743084" w:rsidRPr="00743084" w:rsidRDefault="00743084" w:rsidP="00743084">
            <w:pPr>
              <w:widowControl/>
              <w:spacing w:line="270" w:lineRule="atLeast"/>
              <w:jc w:val="left"/>
              <w:rPr>
                <w:rFonts w:ascii="Times New Roman" w:eastAsia="Times New Roman" w:hAnsi="Times New Roman" w:cs="Times New Roman"/>
                <w:kern w:val="0"/>
                <w:sz w:val="20"/>
                <w:szCs w:val="20"/>
              </w:rPr>
            </w:pPr>
          </w:p>
        </w:tc>
      </w:tr>
      <w:tr w:rsidR="00743084" w:rsidRPr="00743084" w:rsidTr="00743084">
        <w:trPr>
          <w:trHeight w:val="10"/>
          <w:tblCellSpacing w:w="0" w:type="dxa"/>
        </w:trPr>
        <w:tc>
          <w:tcPr>
            <w:tcW w:w="0" w:type="auto"/>
            <w:shd w:val="clear" w:color="auto" w:fill="B4F7E0"/>
            <w:vAlign w:val="center"/>
            <w:hideMark/>
          </w:tcPr>
          <w:p w:rsidR="00743084" w:rsidRPr="00743084" w:rsidRDefault="00743084" w:rsidP="00743084">
            <w:pPr>
              <w:widowControl/>
              <w:spacing w:line="270" w:lineRule="atLeast"/>
              <w:jc w:val="left"/>
              <w:rPr>
                <w:rFonts w:ascii="Times New Roman" w:eastAsia="Times New Roman" w:hAnsi="Times New Roman" w:cs="Times New Roman"/>
                <w:kern w:val="0"/>
                <w:sz w:val="20"/>
                <w:szCs w:val="20"/>
              </w:rPr>
            </w:pPr>
          </w:p>
        </w:tc>
      </w:tr>
      <w:tr w:rsidR="00743084" w:rsidRPr="00743084" w:rsidTr="00743084">
        <w:trPr>
          <w:tblCellSpacing w:w="0" w:type="dxa"/>
        </w:trPr>
        <w:tc>
          <w:tcPr>
            <w:tcW w:w="0" w:type="auto"/>
            <w:shd w:val="clear" w:color="auto" w:fill="FFFFFF"/>
            <w:vAlign w:val="center"/>
            <w:hideMark/>
          </w:tcPr>
          <w:tbl>
            <w:tblPr>
              <w:tblW w:w="4750" w:type="pct"/>
              <w:jc w:val="center"/>
              <w:tblCellSpacing w:w="15" w:type="dxa"/>
              <w:tblCellMar>
                <w:top w:w="200" w:type="dxa"/>
                <w:left w:w="200" w:type="dxa"/>
                <w:bottom w:w="200" w:type="dxa"/>
                <w:right w:w="200" w:type="dxa"/>
              </w:tblCellMar>
              <w:tblLook w:val="04A0" w:firstRow="1" w:lastRow="0" w:firstColumn="1" w:lastColumn="0" w:noHBand="0" w:noVBand="1"/>
            </w:tblPr>
            <w:tblGrid>
              <w:gridCol w:w="7891"/>
            </w:tblGrid>
            <w:tr w:rsidR="00743084" w:rsidRPr="00743084">
              <w:trPr>
                <w:tblCellSpacing w:w="15" w:type="dxa"/>
                <w:jc w:val="center"/>
              </w:trPr>
              <w:tc>
                <w:tcPr>
                  <w:tcW w:w="0" w:type="auto"/>
                  <w:hideMark/>
                </w:tcPr>
                <w:p w:rsidR="00743084" w:rsidRPr="00743084" w:rsidRDefault="00743084" w:rsidP="00743084">
                  <w:pPr>
                    <w:widowControl/>
                    <w:spacing w:before="100" w:beforeAutospacing="1" w:after="100" w:afterAutospacing="1" w:line="270" w:lineRule="atLeast"/>
                    <w:jc w:val="center"/>
                    <w:rPr>
                      <w:rFonts w:ascii="宋体" w:eastAsia="宋体" w:hAnsi="宋体" w:cs="宋体"/>
                      <w:kern w:val="0"/>
                      <w:sz w:val="18"/>
                      <w:szCs w:val="18"/>
                    </w:rPr>
                  </w:pPr>
                  <w:r w:rsidRPr="00743084">
                    <w:rPr>
                      <w:rFonts w:ascii="Verdana" w:eastAsia="宋体" w:hAnsi="Verdana" w:cs="宋体"/>
                      <w:kern w:val="0"/>
                      <w:szCs w:val="21"/>
                    </w:rPr>
                    <w:t>吉农机发〔</w:t>
                  </w:r>
                  <w:r w:rsidRPr="00743084">
                    <w:rPr>
                      <w:rFonts w:ascii="Verdana" w:eastAsia="宋体" w:hAnsi="Verdana" w:cs="宋体"/>
                      <w:kern w:val="0"/>
                      <w:szCs w:val="21"/>
                    </w:rPr>
                    <w:t>2019</w:t>
                  </w:r>
                  <w:r w:rsidRPr="00743084">
                    <w:rPr>
                      <w:rFonts w:ascii="Verdana" w:eastAsia="宋体" w:hAnsi="Verdana" w:cs="宋体"/>
                      <w:kern w:val="0"/>
                      <w:szCs w:val="21"/>
                    </w:rPr>
                    <w:t>〕</w:t>
                  </w:r>
                  <w:r w:rsidRPr="00743084">
                    <w:rPr>
                      <w:rFonts w:ascii="Verdana" w:eastAsia="宋体" w:hAnsi="Verdana" w:cs="宋体"/>
                      <w:kern w:val="0"/>
                      <w:szCs w:val="21"/>
                    </w:rPr>
                    <w:t>10</w:t>
                  </w:r>
                  <w:r w:rsidRPr="00743084">
                    <w:rPr>
                      <w:rFonts w:ascii="Verdana" w:eastAsia="宋体" w:hAnsi="Verdana" w:cs="宋体"/>
                      <w:kern w:val="0"/>
                      <w:szCs w:val="21"/>
                    </w:rPr>
                    <w:t>号</w:t>
                  </w:r>
                </w:p>
                <w:p w:rsidR="00743084" w:rsidRPr="00743084" w:rsidRDefault="00743084" w:rsidP="00743084">
                  <w:pPr>
                    <w:widowControl/>
                    <w:spacing w:line="270" w:lineRule="atLeast"/>
                    <w:jc w:val="left"/>
                    <w:rPr>
                      <w:rFonts w:ascii="Verdana" w:eastAsia="宋体" w:hAnsi="Verdana" w:cs="宋体"/>
                      <w:kern w:val="0"/>
                      <w:szCs w:val="21"/>
                    </w:rPr>
                  </w:pPr>
                  <w:r w:rsidRPr="00743084">
                    <w:rPr>
                      <w:rFonts w:ascii="Verdana" w:eastAsia="宋体" w:hAnsi="Verdana" w:cs="宋体"/>
                      <w:kern w:val="0"/>
                      <w:szCs w:val="21"/>
                    </w:rPr>
                    <w:t>各市（州）农业农村局、财政局，长春新区农委、财政局，各县（市、区）农机（农业农村）局、财政局：</w:t>
                  </w:r>
                </w:p>
                <w:p w:rsidR="00743084" w:rsidRPr="00743084" w:rsidRDefault="00743084" w:rsidP="00743084">
                  <w:pPr>
                    <w:widowControl/>
                    <w:spacing w:line="270" w:lineRule="atLeast"/>
                    <w:jc w:val="left"/>
                    <w:rPr>
                      <w:rFonts w:ascii="Verdana" w:eastAsia="宋体" w:hAnsi="Verdana" w:cs="宋体"/>
                      <w:kern w:val="0"/>
                      <w:szCs w:val="21"/>
                    </w:rPr>
                  </w:pPr>
                  <w:r w:rsidRPr="00743084">
                    <w:rPr>
                      <w:rFonts w:ascii="Verdana" w:eastAsia="宋体" w:hAnsi="Verdana" w:cs="宋体"/>
                      <w:kern w:val="0"/>
                      <w:szCs w:val="21"/>
                    </w:rPr>
                    <w:t xml:space="preserve">　　为深入贯彻落实《吉林省人民政府关于加快推进农业机械化和农机装备产业转型升级的实施意见》（吉政发〔</w:t>
                  </w:r>
                  <w:r w:rsidRPr="00743084">
                    <w:rPr>
                      <w:rFonts w:ascii="Verdana" w:eastAsia="宋体" w:hAnsi="Verdana" w:cs="宋体"/>
                      <w:kern w:val="0"/>
                      <w:szCs w:val="21"/>
                    </w:rPr>
                    <w:t>2019</w:t>
                  </w:r>
                  <w:r w:rsidRPr="00743084">
                    <w:rPr>
                      <w:rFonts w:ascii="Verdana" w:eastAsia="宋体" w:hAnsi="Verdana" w:cs="宋体"/>
                      <w:kern w:val="0"/>
                      <w:szCs w:val="21"/>
                    </w:rPr>
                    <w:t>〕</w:t>
                  </w:r>
                  <w:r w:rsidRPr="00743084">
                    <w:rPr>
                      <w:rFonts w:ascii="Verdana" w:eastAsia="宋体" w:hAnsi="Verdana" w:cs="宋体"/>
                      <w:kern w:val="0"/>
                      <w:szCs w:val="21"/>
                    </w:rPr>
                    <w:t>10</w:t>
                  </w:r>
                  <w:r w:rsidRPr="00743084">
                    <w:rPr>
                      <w:rFonts w:ascii="Verdana" w:eastAsia="宋体" w:hAnsi="Verdana" w:cs="宋体"/>
                      <w:kern w:val="0"/>
                      <w:szCs w:val="21"/>
                    </w:rPr>
                    <w:t>号）和《农业农村部办公厅</w:t>
                  </w:r>
                  <w:r w:rsidRPr="00743084">
                    <w:rPr>
                      <w:rFonts w:ascii="Verdana" w:eastAsia="宋体" w:hAnsi="Verdana" w:cs="宋体"/>
                      <w:kern w:val="0"/>
                      <w:szCs w:val="21"/>
                    </w:rPr>
                    <w:t xml:space="preserve"> </w:t>
                  </w:r>
                  <w:r w:rsidRPr="00743084">
                    <w:rPr>
                      <w:rFonts w:ascii="Verdana" w:eastAsia="宋体" w:hAnsi="Verdana" w:cs="宋体"/>
                      <w:kern w:val="0"/>
                      <w:szCs w:val="21"/>
                    </w:rPr>
                    <w:t>财政部办公厅关于进一步加强农机购置补贴政策监管强化纪律约束的通知》（</w:t>
                  </w:r>
                  <w:proofErr w:type="gramStart"/>
                  <w:r w:rsidRPr="00743084">
                    <w:rPr>
                      <w:rFonts w:ascii="Verdana" w:eastAsia="宋体" w:hAnsi="Verdana" w:cs="宋体"/>
                      <w:kern w:val="0"/>
                      <w:szCs w:val="21"/>
                    </w:rPr>
                    <w:t>农办机</w:t>
                  </w:r>
                  <w:proofErr w:type="gramEnd"/>
                  <w:r w:rsidRPr="00743084">
                    <w:rPr>
                      <w:rFonts w:ascii="Verdana" w:eastAsia="宋体" w:hAnsi="Verdana" w:cs="宋体"/>
                      <w:kern w:val="0"/>
                      <w:szCs w:val="21"/>
                    </w:rPr>
                    <w:t>〔</w:t>
                  </w:r>
                  <w:r w:rsidRPr="00743084">
                    <w:rPr>
                      <w:rFonts w:ascii="Verdana" w:eastAsia="宋体" w:hAnsi="Verdana" w:cs="宋体"/>
                      <w:kern w:val="0"/>
                      <w:szCs w:val="21"/>
                    </w:rPr>
                    <w:t>2019</w:t>
                  </w:r>
                  <w:r w:rsidRPr="00743084">
                    <w:rPr>
                      <w:rFonts w:ascii="Verdana" w:eastAsia="宋体" w:hAnsi="Verdana" w:cs="宋体"/>
                      <w:kern w:val="0"/>
                      <w:szCs w:val="21"/>
                    </w:rPr>
                    <w:t>〕</w:t>
                  </w:r>
                  <w:r w:rsidRPr="00743084">
                    <w:rPr>
                      <w:rFonts w:ascii="Verdana" w:eastAsia="宋体" w:hAnsi="Verdana" w:cs="宋体"/>
                      <w:kern w:val="0"/>
                      <w:szCs w:val="21"/>
                    </w:rPr>
                    <w:t>6</w:t>
                  </w:r>
                  <w:r w:rsidRPr="00743084">
                    <w:rPr>
                      <w:rFonts w:ascii="Verdana" w:eastAsia="宋体" w:hAnsi="Verdana" w:cs="宋体"/>
                      <w:kern w:val="0"/>
                      <w:szCs w:val="21"/>
                    </w:rPr>
                    <w:t>号）、《农业农村部办公厅关于进一步做好农机购置补贴机具投档与核验等工作的通知》（</w:t>
                  </w:r>
                  <w:proofErr w:type="gramStart"/>
                  <w:r w:rsidRPr="00743084">
                    <w:rPr>
                      <w:rFonts w:ascii="Verdana" w:eastAsia="宋体" w:hAnsi="Verdana" w:cs="宋体"/>
                      <w:kern w:val="0"/>
                      <w:szCs w:val="21"/>
                    </w:rPr>
                    <w:t>农办机</w:t>
                  </w:r>
                  <w:proofErr w:type="gramEnd"/>
                  <w:r w:rsidRPr="00743084">
                    <w:rPr>
                      <w:rFonts w:ascii="Verdana" w:eastAsia="宋体" w:hAnsi="Verdana" w:cs="宋体"/>
                      <w:kern w:val="0"/>
                      <w:szCs w:val="21"/>
                    </w:rPr>
                    <w:t>〔</w:t>
                  </w:r>
                  <w:r w:rsidRPr="00743084">
                    <w:rPr>
                      <w:rFonts w:ascii="Verdana" w:eastAsia="宋体" w:hAnsi="Verdana" w:cs="宋体"/>
                      <w:kern w:val="0"/>
                      <w:szCs w:val="21"/>
                    </w:rPr>
                    <w:t>2019</w:t>
                  </w:r>
                  <w:r w:rsidRPr="00743084">
                    <w:rPr>
                      <w:rFonts w:ascii="Verdana" w:eastAsia="宋体" w:hAnsi="Verdana" w:cs="宋体"/>
                      <w:kern w:val="0"/>
                      <w:szCs w:val="21"/>
                    </w:rPr>
                    <w:t>〕</w:t>
                  </w:r>
                  <w:r w:rsidRPr="00743084">
                    <w:rPr>
                      <w:rFonts w:ascii="Verdana" w:eastAsia="宋体" w:hAnsi="Verdana" w:cs="宋体"/>
                      <w:kern w:val="0"/>
                      <w:szCs w:val="21"/>
                    </w:rPr>
                    <w:t>7</w:t>
                  </w:r>
                  <w:r w:rsidRPr="00743084">
                    <w:rPr>
                      <w:rFonts w:ascii="Verdana" w:eastAsia="宋体" w:hAnsi="Verdana" w:cs="宋体"/>
                      <w:kern w:val="0"/>
                      <w:szCs w:val="21"/>
                    </w:rPr>
                    <w:t>号）精神，深入推进《吉林省</w:t>
                  </w:r>
                  <w:r w:rsidRPr="00743084">
                    <w:rPr>
                      <w:rFonts w:ascii="Verdana" w:eastAsia="宋体" w:hAnsi="Verdana" w:cs="宋体"/>
                      <w:kern w:val="0"/>
                      <w:szCs w:val="21"/>
                    </w:rPr>
                    <w:t>2018—2020</w:t>
                  </w:r>
                  <w:r w:rsidRPr="00743084">
                    <w:rPr>
                      <w:rFonts w:ascii="Verdana" w:eastAsia="宋体" w:hAnsi="Verdana" w:cs="宋体"/>
                      <w:kern w:val="0"/>
                      <w:szCs w:val="21"/>
                    </w:rPr>
                    <w:t>年农业机械购置补贴的实施意见》有效落实，现就</w:t>
                  </w:r>
                  <w:r w:rsidRPr="00743084">
                    <w:rPr>
                      <w:rFonts w:ascii="Verdana" w:eastAsia="宋体" w:hAnsi="Verdana" w:cs="宋体"/>
                      <w:kern w:val="0"/>
                      <w:szCs w:val="21"/>
                    </w:rPr>
                    <w:t>2019</w:t>
                  </w:r>
                  <w:r w:rsidRPr="00743084">
                    <w:rPr>
                      <w:rFonts w:ascii="Verdana" w:eastAsia="宋体" w:hAnsi="Verdana" w:cs="宋体"/>
                      <w:kern w:val="0"/>
                      <w:szCs w:val="21"/>
                    </w:rPr>
                    <w:t>年农机购置补贴工作有关事项通知如下：</w:t>
                  </w:r>
                </w:p>
                <w:p w:rsidR="00743084" w:rsidRPr="00743084" w:rsidRDefault="00743084" w:rsidP="00743084">
                  <w:pPr>
                    <w:widowControl/>
                    <w:spacing w:line="270" w:lineRule="atLeast"/>
                    <w:jc w:val="left"/>
                    <w:rPr>
                      <w:rFonts w:ascii="Verdana" w:eastAsia="宋体" w:hAnsi="Verdana" w:cs="宋体"/>
                      <w:kern w:val="0"/>
                      <w:szCs w:val="21"/>
                    </w:rPr>
                  </w:pPr>
                  <w:r w:rsidRPr="00743084">
                    <w:rPr>
                      <w:rFonts w:ascii="Verdana" w:eastAsia="宋体" w:hAnsi="Verdana" w:cs="宋体"/>
                      <w:kern w:val="0"/>
                      <w:szCs w:val="21"/>
                    </w:rPr>
                    <w:t xml:space="preserve">　　一、继续实施敞开普惠的农机购置补贴政策</w:t>
                  </w:r>
                </w:p>
                <w:p w:rsidR="00743084" w:rsidRPr="00743084" w:rsidRDefault="00743084" w:rsidP="00743084">
                  <w:pPr>
                    <w:widowControl/>
                    <w:spacing w:line="270" w:lineRule="atLeast"/>
                    <w:jc w:val="left"/>
                    <w:rPr>
                      <w:rFonts w:ascii="Verdana" w:eastAsia="宋体" w:hAnsi="Verdana" w:cs="宋体"/>
                      <w:kern w:val="0"/>
                      <w:szCs w:val="21"/>
                    </w:rPr>
                  </w:pPr>
                  <w:r w:rsidRPr="00743084">
                    <w:rPr>
                      <w:rFonts w:ascii="Verdana" w:eastAsia="宋体" w:hAnsi="Verdana" w:cs="宋体"/>
                      <w:kern w:val="0"/>
                      <w:szCs w:val="21"/>
                    </w:rPr>
                    <w:t xml:space="preserve">　　全省继续实施敞开普惠的农机购置补贴政策。实行</w:t>
                  </w:r>
                  <w:r w:rsidRPr="00743084">
                    <w:rPr>
                      <w:rFonts w:ascii="Verdana" w:eastAsia="宋体" w:hAnsi="Verdana" w:cs="宋体"/>
                      <w:kern w:val="0"/>
                      <w:szCs w:val="21"/>
                    </w:rPr>
                    <w:t>“</w:t>
                  </w:r>
                  <w:r w:rsidRPr="00743084">
                    <w:rPr>
                      <w:rFonts w:ascii="Verdana" w:eastAsia="宋体" w:hAnsi="Verdana" w:cs="宋体"/>
                      <w:kern w:val="0"/>
                      <w:szCs w:val="21"/>
                    </w:rPr>
                    <w:t>自主购机、敞开补贴、先购后补、县级结算、直补到卡</w:t>
                  </w:r>
                  <w:r w:rsidRPr="00743084">
                    <w:rPr>
                      <w:rFonts w:ascii="Verdana" w:eastAsia="宋体" w:hAnsi="Verdana" w:cs="宋体"/>
                      <w:kern w:val="0"/>
                      <w:szCs w:val="21"/>
                    </w:rPr>
                    <w:t>”</w:t>
                  </w:r>
                  <w:r w:rsidRPr="00743084">
                    <w:rPr>
                      <w:rFonts w:ascii="Verdana" w:eastAsia="宋体" w:hAnsi="Verdana" w:cs="宋体"/>
                      <w:kern w:val="0"/>
                      <w:szCs w:val="21"/>
                    </w:rPr>
                    <w:t>的补贴操作方式，按照惠民公平、便民高效的原则组织实施农机购置补贴工作。补贴资金实行全省总量控制，动态调剂管理，据实结算兑付，年度结余补贴资金连续滚动使用。</w:t>
                  </w:r>
                </w:p>
                <w:p w:rsidR="00743084" w:rsidRPr="00743084" w:rsidRDefault="00743084" w:rsidP="00743084">
                  <w:pPr>
                    <w:widowControl/>
                    <w:spacing w:line="270" w:lineRule="atLeast"/>
                    <w:jc w:val="left"/>
                    <w:rPr>
                      <w:rFonts w:ascii="Verdana" w:eastAsia="宋体" w:hAnsi="Verdana" w:cs="宋体"/>
                      <w:kern w:val="0"/>
                      <w:szCs w:val="21"/>
                    </w:rPr>
                  </w:pPr>
                  <w:r w:rsidRPr="00743084">
                    <w:rPr>
                      <w:rFonts w:ascii="Verdana" w:eastAsia="宋体" w:hAnsi="Verdana" w:cs="宋体"/>
                      <w:kern w:val="0"/>
                      <w:szCs w:val="21"/>
                    </w:rPr>
                    <w:t xml:space="preserve">　　二、进一步扩大促进绿色发展及适用农机具种类补贴范围</w:t>
                  </w:r>
                </w:p>
                <w:p w:rsidR="00743084" w:rsidRPr="00743084" w:rsidRDefault="00743084" w:rsidP="00743084">
                  <w:pPr>
                    <w:widowControl/>
                    <w:spacing w:line="270" w:lineRule="atLeast"/>
                    <w:jc w:val="left"/>
                    <w:rPr>
                      <w:rFonts w:ascii="Verdana" w:eastAsia="宋体" w:hAnsi="Verdana" w:cs="宋体"/>
                      <w:kern w:val="0"/>
                      <w:szCs w:val="21"/>
                    </w:rPr>
                  </w:pPr>
                  <w:r w:rsidRPr="00743084">
                    <w:rPr>
                      <w:rFonts w:ascii="Verdana" w:eastAsia="宋体" w:hAnsi="Verdana" w:cs="宋体"/>
                      <w:kern w:val="0"/>
                      <w:szCs w:val="21"/>
                    </w:rPr>
                    <w:t xml:space="preserve">　　根据加快推动农业机械化向全程全面高质高效转型升级发展需求，将补贴向实现粮食生产全程机械化、加快农业生产全面机械化、推进机械化向农业</w:t>
                  </w:r>
                  <w:proofErr w:type="gramStart"/>
                  <w:r w:rsidRPr="00743084">
                    <w:rPr>
                      <w:rFonts w:ascii="Verdana" w:eastAsia="宋体" w:hAnsi="Verdana" w:cs="宋体"/>
                      <w:kern w:val="0"/>
                      <w:szCs w:val="21"/>
                    </w:rPr>
                    <w:t>全领域</w:t>
                  </w:r>
                  <w:proofErr w:type="gramEnd"/>
                  <w:r w:rsidRPr="00743084">
                    <w:rPr>
                      <w:rFonts w:ascii="Verdana" w:eastAsia="宋体" w:hAnsi="Verdana" w:cs="宋体"/>
                      <w:kern w:val="0"/>
                      <w:szCs w:val="21"/>
                    </w:rPr>
                    <w:t>拓展和向高质高效绿色发展等方面聚焦，进一步扩大农机具补贴种类范围。为加快推进农业绿色发展，将有机废弃物好氧发酵翻堆机、有机废弃物干式厌氧发酵装置、有机肥加工设备、畜禽粪便发酵处理机等畜禽粪污资源化利用机具纳入补贴范围；为加快推进农业生产全程全面机械化，将</w:t>
                  </w:r>
                  <w:proofErr w:type="gramStart"/>
                  <w:r w:rsidRPr="00743084">
                    <w:rPr>
                      <w:rFonts w:ascii="Verdana" w:eastAsia="宋体" w:hAnsi="Verdana" w:cs="宋体"/>
                      <w:kern w:val="0"/>
                      <w:szCs w:val="21"/>
                    </w:rPr>
                    <w:t>埋茬起浆</w:t>
                  </w:r>
                  <w:proofErr w:type="gramEnd"/>
                  <w:r w:rsidRPr="00743084">
                    <w:rPr>
                      <w:rFonts w:ascii="Verdana" w:eastAsia="宋体" w:hAnsi="Verdana" w:cs="宋体"/>
                      <w:kern w:val="0"/>
                      <w:szCs w:val="21"/>
                    </w:rPr>
                    <w:t>机、小粒种子播种机、水稻直播机、秧苗移栽机、</w:t>
                  </w:r>
                  <w:proofErr w:type="gramStart"/>
                  <w:r w:rsidRPr="00743084">
                    <w:rPr>
                      <w:rFonts w:ascii="Verdana" w:eastAsia="宋体" w:hAnsi="Verdana" w:cs="宋体"/>
                      <w:kern w:val="0"/>
                      <w:szCs w:val="21"/>
                    </w:rPr>
                    <w:t>撒肥机</w:t>
                  </w:r>
                  <w:proofErr w:type="gramEnd"/>
                  <w:r w:rsidRPr="00743084">
                    <w:rPr>
                      <w:rFonts w:ascii="Verdana" w:eastAsia="宋体" w:hAnsi="Verdana" w:cs="宋体"/>
                      <w:kern w:val="0"/>
                      <w:szCs w:val="21"/>
                    </w:rPr>
                    <w:t>、搂草机等机具品目纳入补贴范围；为推动</w:t>
                  </w:r>
                  <w:proofErr w:type="gramStart"/>
                  <w:r w:rsidRPr="00743084">
                    <w:rPr>
                      <w:rFonts w:ascii="Verdana" w:eastAsia="宋体" w:hAnsi="Verdana" w:cs="宋体"/>
                      <w:kern w:val="0"/>
                      <w:szCs w:val="21"/>
                    </w:rPr>
                    <w:t>丘山区</w:t>
                  </w:r>
                  <w:proofErr w:type="gramEnd"/>
                  <w:r w:rsidRPr="00743084">
                    <w:rPr>
                      <w:rFonts w:ascii="Verdana" w:eastAsia="宋体" w:hAnsi="Verdana" w:cs="宋体"/>
                      <w:kern w:val="0"/>
                      <w:szCs w:val="21"/>
                    </w:rPr>
                    <w:t>特色产业农机化发展，将手扶拖拉机、水果清洗机、水果打蜡机等小型机具纳入补贴范围；为推动机械化向全域拓宽、补短板，将水产增氧机、养蜂平台、圆草捆包膜机、送料机等机具纳入补贴范围。调整后的补贴机具为耕整地机械、种植施肥机械、田间管理机械、收获机械、收获后处理机械、农产品初加工机械、排灌机械、畜牧机械、水产机械、农业废弃物处理设备、农田基本建设机械、动力机械和其他机械等</w:t>
                  </w:r>
                  <w:r w:rsidRPr="00743084">
                    <w:rPr>
                      <w:rFonts w:ascii="Verdana" w:eastAsia="宋体" w:hAnsi="Verdana" w:cs="宋体"/>
                      <w:kern w:val="0"/>
                      <w:szCs w:val="21"/>
                    </w:rPr>
                    <w:t>13</w:t>
                  </w:r>
                  <w:r w:rsidRPr="00743084">
                    <w:rPr>
                      <w:rFonts w:ascii="Verdana" w:eastAsia="宋体" w:hAnsi="Verdana" w:cs="宋体"/>
                      <w:kern w:val="0"/>
                      <w:szCs w:val="21"/>
                    </w:rPr>
                    <w:t>个大类</w:t>
                  </w:r>
                  <w:r w:rsidRPr="00743084">
                    <w:rPr>
                      <w:rFonts w:ascii="Verdana" w:eastAsia="宋体" w:hAnsi="Verdana" w:cs="宋体"/>
                      <w:kern w:val="0"/>
                      <w:szCs w:val="21"/>
                    </w:rPr>
                    <w:t>28</w:t>
                  </w:r>
                  <w:r w:rsidRPr="00743084">
                    <w:rPr>
                      <w:rFonts w:ascii="Verdana" w:eastAsia="宋体" w:hAnsi="Verdana" w:cs="宋体"/>
                      <w:kern w:val="0"/>
                      <w:szCs w:val="21"/>
                    </w:rPr>
                    <w:t>个小类</w:t>
                  </w:r>
                  <w:r w:rsidRPr="00743084">
                    <w:rPr>
                      <w:rFonts w:ascii="Verdana" w:eastAsia="宋体" w:hAnsi="Verdana" w:cs="宋体"/>
                      <w:kern w:val="0"/>
                      <w:szCs w:val="21"/>
                    </w:rPr>
                    <w:t>68</w:t>
                  </w:r>
                  <w:r w:rsidRPr="00743084">
                    <w:rPr>
                      <w:rFonts w:ascii="Verdana" w:eastAsia="宋体" w:hAnsi="Verdana" w:cs="宋体"/>
                      <w:kern w:val="0"/>
                      <w:szCs w:val="21"/>
                    </w:rPr>
                    <w:t>个品目，比</w:t>
                  </w:r>
                  <w:r w:rsidRPr="00743084">
                    <w:rPr>
                      <w:rFonts w:ascii="Verdana" w:eastAsia="宋体" w:hAnsi="Verdana" w:cs="宋体"/>
                      <w:kern w:val="0"/>
                      <w:szCs w:val="21"/>
                    </w:rPr>
                    <w:t>2018</w:t>
                  </w:r>
                  <w:r w:rsidRPr="00743084">
                    <w:rPr>
                      <w:rFonts w:ascii="Verdana" w:eastAsia="宋体" w:hAnsi="Verdana" w:cs="宋体"/>
                      <w:kern w:val="0"/>
                      <w:szCs w:val="21"/>
                    </w:rPr>
                    <w:t>年度增加了</w:t>
                  </w:r>
                  <w:r w:rsidRPr="00743084">
                    <w:rPr>
                      <w:rFonts w:ascii="Verdana" w:eastAsia="宋体" w:hAnsi="Verdana" w:cs="宋体"/>
                      <w:kern w:val="0"/>
                      <w:szCs w:val="21"/>
                    </w:rPr>
                    <w:t>1</w:t>
                  </w:r>
                  <w:r w:rsidRPr="00743084">
                    <w:rPr>
                      <w:rFonts w:ascii="Verdana" w:eastAsia="宋体" w:hAnsi="Verdana" w:cs="宋体"/>
                      <w:kern w:val="0"/>
                      <w:szCs w:val="21"/>
                    </w:rPr>
                    <w:t>个大类</w:t>
                  </w:r>
                  <w:r w:rsidRPr="00743084">
                    <w:rPr>
                      <w:rFonts w:ascii="Verdana" w:eastAsia="宋体" w:hAnsi="Verdana" w:cs="宋体"/>
                      <w:kern w:val="0"/>
                      <w:szCs w:val="21"/>
                    </w:rPr>
                    <w:t>2</w:t>
                  </w:r>
                  <w:r w:rsidRPr="00743084">
                    <w:rPr>
                      <w:rFonts w:ascii="Verdana" w:eastAsia="宋体" w:hAnsi="Verdana" w:cs="宋体"/>
                      <w:kern w:val="0"/>
                      <w:szCs w:val="21"/>
                    </w:rPr>
                    <w:t>个小类</w:t>
                  </w:r>
                  <w:r w:rsidRPr="00743084">
                    <w:rPr>
                      <w:rFonts w:ascii="Verdana" w:eastAsia="宋体" w:hAnsi="Verdana" w:cs="宋体"/>
                      <w:kern w:val="0"/>
                      <w:szCs w:val="21"/>
                    </w:rPr>
                    <w:t>21</w:t>
                  </w:r>
                  <w:r w:rsidRPr="00743084">
                    <w:rPr>
                      <w:rFonts w:ascii="Verdana" w:eastAsia="宋体" w:hAnsi="Verdana" w:cs="宋体"/>
                      <w:kern w:val="0"/>
                      <w:szCs w:val="21"/>
                    </w:rPr>
                    <w:t>个品目。</w:t>
                  </w:r>
                </w:p>
                <w:p w:rsidR="00743084" w:rsidRPr="00743084" w:rsidRDefault="00743084" w:rsidP="00743084">
                  <w:pPr>
                    <w:widowControl/>
                    <w:spacing w:line="270" w:lineRule="atLeast"/>
                    <w:jc w:val="left"/>
                    <w:rPr>
                      <w:rFonts w:ascii="Verdana" w:eastAsia="宋体" w:hAnsi="Verdana" w:cs="宋体"/>
                      <w:kern w:val="0"/>
                      <w:szCs w:val="21"/>
                    </w:rPr>
                  </w:pPr>
                  <w:r w:rsidRPr="00743084">
                    <w:rPr>
                      <w:rFonts w:ascii="Verdana" w:eastAsia="宋体" w:hAnsi="Verdana" w:cs="宋体"/>
                      <w:kern w:val="0"/>
                      <w:szCs w:val="21"/>
                    </w:rPr>
                    <w:t xml:space="preserve">　　三、全面落实农机生产企业规范实施承诺制</w:t>
                  </w:r>
                </w:p>
                <w:p w:rsidR="00743084" w:rsidRPr="00743084" w:rsidRDefault="00743084" w:rsidP="00743084">
                  <w:pPr>
                    <w:widowControl/>
                    <w:spacing w:line="270" w:lineRule="atLeast"/>
                    <w:jc w:val="left"/>
                    <w:rPr>
                      <w:rFonts w:ascii="Verdana" w:eastAsia="宋体" w:hAnsi="Verdana" w:cs="宋体"/>
                      <w:kern w:val="0"/>
                      <w:szCs w:val="21"/>
                    </w:rPr>
                  </w:pPr>
                  <w:r w:rsidRPr="00743084">
                    <w:rPr>
                      <w:rFonts w:ascii="Verdana" w:eastAsia="宋体" w:hAnsi="Verdana" w:cs="宋体"/>
                      <w:kern w:val="0"/>
                      <w:szCs w:val="21"/>
                    </w:rPr>
                    <w:t xml:space="preserve">　　落实企业主体责任，进一步细化实化农机生产企业自愿参与补贴政策实施的承诺事项：一是承诺将补贴机具销售、售后服务、</w:t>
                  </w:r>
                  <w:proofErr w:type="gramStart"/>
                  <w:r w:rsidRPr="00743084">
                    <w:rPr>
                      <w:rFonts w:ascii="Verdana" w:eastAsia="宋体" w:hAnsi="Verdana" w:cs="宋体"/>
                      <w:kern w:val="0"/>
                      <w:szCs w:val="21"/>
                    </w:rPr>
                    <w:t>退换机</w:t>
                  </w:r>
                  <w:proofErr w:type="gramEnd"/>
                  <w:r w:rsidRPr="00743084">
                    <w:rPr>
                      <w:rFonts w:ascii="Verdana" w:eastAsia="宋体" w:hAnsi="Verdana" w:cs="宋体"/>
                      <w:kern w:val="0"/>
                      <w:szCs w:val="21"/>
                    </w:rPr>
                    <w:t>等管理系统互联互通，定期与农机购置补贴辅助管理系统中本企业数据相互校核，筛查机具、补贴、所有人、使用人等信息是否相符相适；二是承诺通过非现金方式与经销商结算补贴机具购机款，确保资金往来全程留痕备查；三是承诺对经销商出具给从事农业生产的个人和农业生产经营组织（以下简称</w:t>
                  </w:r>
                  <w:r w:rsidRPr="00743084">
                    <w:rPr>
                      <w:rFonts w:ascii="Verdana" w:eastAsia="宋体" w:hAnsi="Verdana" w:cs="宋体"/>
                      <w:kern w:val="0"/>
                      <w:szCs w:val="21"/>
                    </w:rPr>
                    <w:t>“</w:t>
                  </w:r>
                  <w:r w:rsidRPr="00743084">
                    <w:rPr>
                      <w:rFonts w:ascii="Verdana" w:eastAsia="宋体" w:hAnsi="Verdana" w:cs="宋体"/>
                      <w:kern w:val="0"/>
                      <w:szCs w:val="21"/>
                    </w:rPr>
                    <w:t>购机者</w:t>
                  </w:r>
                  <w:r w:rsidRPr="00743084">
                    <w:rPr>
                      <w:rFonts w:ascii="Verdana" w:eastAsia="宋体" w:hAnsi="Verdana" w:cs="宋体"/>
                      <w:kern w:val="0"/>
                      <w:szCs w:val="21"/>
                    </w:rPr>
                    <w:t>”</w:t>
                  </w:r>
                  <w:r w:rsidRPr="00743084">
                    <w:rPr>
                      <w:rFonts w:ascii="Verdana" w:eastAsia="宋体" w:hAnsi="Verdana" w:cs="宋体"/>
                      <w:kern w:val="0"/>
                      <w:szCs w:val="21"/>
                    </w:rPr>
                    <w:t>）的发票、合格证等补贴申请</w:t>
                  </w:r>
                  <w:r w:rsidRPr="00743084">
                    <w:rPr>
                      <w:rFonts w:ascii="Verdana" w:eastAsia="宋体" w:hAnsi="Verdana" w:cs="宋体"/>
                      <w:kern w:val="0"/>
                      <w:szCs w:val="21"/>
                    </w:rPr>
                    <w:lastRenderedPageBreak/>
                    <w:t>资料和牌证申领资料进行核对，筛查补贴比例、发票金额、机具信息等是否真实有效、符合规定；四是承诺加强内部管理，防范经销商和内部人员有组织地通过收集农民身份证明、虚开发票、</w:t>
                  </w:r>
                  <w:proofErr w:type="gramStart"/>
                  <w:r w:rsidRPr="00743084">
                    <w:rPr>
                      <w:rFonts w:ascii="Verdana" w:eastAsia="宋体" w:hAnsi="Verdana" w:cs="宋体"/>
                      <w:kern w:val="0"/>
                      <w:szCs w:val="21"/>
                    </w:rPr>
                    <w:t>虚购</w:t>
                  </w:r>
                  <w:proofErr w:type="gramEnd"/>
                  <w:r w:rsidRPr="00743084">
                    <w:rPr>
                      <w:rFonts w:ascii="Verdana" w:eastAsia="宋体" w:hAnsi="Verdana" w:cs="宋体"/>
                      <w:kern w:val="0"/>
                      <w:szCs w:val="21"/>
                    </w:rPr>
                    <w:t>报补、</w:t>
                  </w:r>
                  <w:proofErr w:type="gramStart"/>
                  <w:r w:rsidRPr="00743084">
                    <w:rPr>
                      <w:rFonts w:ascii="Verdana" w:eastAsia="宋体" w:hAnsi="Verdana" w:cs="宋体"/>
                      <w:kern w:val="0"/>
                      <w:szCs w:val="21"/>
                    </w:rPr>
                    <w:t>重复报补等</w:t>
                  </w:r>
                  <w:proofErr w:type="gramEnd"/>
                  <w:r w:rsidRPr="00743084">
                    <w:rPr>
                      <w:rFonts w:ascii="Verdana" w:eastAsia="宋体" w:hAnsi="Verdana" w:cs="宋体"/>
                      <w:kern w:val="0"/>
                      <w:szCs w:val="21"/>
                    </w:rPr>
                    <w:t>方式骗套、抢占补贴行为，发现异常情况后，主动自查自纠，并及时向省级农机</w:t>
                  </w:r>
                  <w:proofErr w:type="gramStart"/>
                  <w:r w:rsidRPr="00743084">
                    <w:rPr>
                      <w:rFonts w:ascii="Verdana" w:eastAsia="宋体" w:hAnsi="Verdana" w:cs="宋体"/>
                      <w:kern w:val="0"/>
                      <w:szCs w:val="21"/>
                    </w:rPr>
                    <w:t>化主管</w:t>
                  </w:r>
                  <w:proofErr w:type="gramEnd"/>
                  <w:r w:rsidRPr="00743084">
                    <w:rPr>
                      <w:rFonts w:ascii="Verdana" w:eastAsia="宋体" w:hAnsi="Verdana" w:cs="宋体"/>
                      <w:kern w:val="0"/>
                      <w:szCs w:val="21"/>
                    </w:rPr>
                    <w:t>部门报告。各地要加强对农机生产企业承诺、践诺执行情况的监管，对发现存在的失信违规、践诺不到位的行为，要求有关企业进行整改落实，并视情节依法进行严肃处理。</w:t>
                  </w:r>
                </w:p>
                <w:p w:rsidR="00743084" w:rsidRPr="00743084" w:rsidRDefault="00743084" w:rsidP="00743084">
                  <w:pPr>
                    <w:widowControl/>
                    <w:spacing w:line="270" w:lineRule="atLeast"/>
                    <w:jc w:val="left"/>
                    <w:rPr>
                      <w:rFonts w:ascii="Verdana" w:eastAsia="宋体" w:hAnsi="Verdana" w:cs="宋体"/>
                      <w:kern w:val="0"/>
                      <w:szCs w:val="21"/>
                    </w:rPr>
                  </w:pPr>
                  <w:r w:rsidRPr="00743084">
                    <w:rPr>
                      <w:rFonts w:ascii="Verdana" w:eastAsia="宋体" w:hAnsi="Verdana" w:cs="宋体"/>
                      <w:kern w:val="0"/>
                      <w:szCs w:val="21"/>
                    </w:rPr>
                    <w:t xml:space="preserve">　　四、从严整治突出违规问题</w:t>
                  </w:r>
                </w:p>
                <w:p w:rsidR="00743084" w:rsidRPr="00743084" w:rsidRDefault="00743084" w:rsidP="00743084">
                  <w:pPr>
                    <w:widowControl/>
                    <w:spacing w:line="270" w:lineRule="atLeast"/>
                    <w:jc w:val="left"/>
                    <w:rPr>
                      <w:rFonts w:ascii="Verdana" w:eastAsia="宋体" w:hAnsi="Verdana" w:cs="宋体"/>
                      <w:kern w:val="0"/>
                      <w:szCs w:val="21"/>
                    </w:rPr>
                  </w:pPr>
                  <w:r w:rsidRPr="00743084">
                    <w:rPr>
                      <w:rFonts w:ascii="Verdana" w:eastAsia="宋体" w:hAnsi="Verdana" w:cs="宋体"/>
                      <w:kern w:val="0"/>
                      <w:szCs w:val="21"/>
                    </w:rPr>
                    <w:t xml:space="preserve">　　加强县级农业农村、财政部门对违规行为的联合查处力度，搞好协调配合，按照实事求是、公开公正、权责一致、属地管理的原则，根据部、省农机购置补贴产品违规经营处理规定和要求，依法依规、迅速及时进行处理，对涉嫌较重或严重的违规行为，要及时报请县级农机购置补贴领导小组研究处理。对农机购置补贴政策实施中的突出违规问题，要从严从重进行查处，严厉打击采用提供不实投档信息、产品信息、销售信息和</w:t>
                  </w:r>
                  <w:proofErr w:type="gramStart"/>
                  <w:r w:rsidRPr="00743084">
                    <w:rPr>
                      <w:rFonts w:ascii="Verdana" w:eastAsia="宋体" w:hAnsi="Verdana" w:cs="宋体"/>
                      <w:kern w:val="0"/>
                      <w:szCs w:val="21"/>
                    </w:rPr>
                    <w:t>虚购</w:t>
                  </w:r>
                  <w:proofErr w:type="gramEnd"/>
                  <w:r w:rsidRPr="00743084">
                    <w:rPr>
                      <w:rFonts w:ascii="Verdana" w:eastAsia="宋体" w:hAnsi="Verdana" w:cs="宋体"/>
                      <w:kern w:val="0"/>
                      <w:szCs w:val="21"/>
                    </w:rPr>
                    <w:t>报补、重复报补、</w:t>
                  </w:r>
                  <w:proofErr w:type="gramStart"/>
                  <w:r w:rsidRPr="00743084">
                    <w:rPr>
                      <w:rFonts w:ascii="Verdana" w:eastAsia="宋体" w:hAnsi="Verdana" w:cs="宋体"/>
                      <w:kern w:val="0"/>
                      <w:szCs w:val="21"/>
                    </w:rPr>
                    <w:t>以小抵大</w:t>
                  </w:r>
                  <w:proofErr w:type="gramEnd"/>
                  <w:r w:rsidRPr="00743084">
                    <w:rPr>
                      <w:rFonts w:ascii="Verdana" w:eastAsia="宋体" w:hAnsi="Verdana" w:cs="宋体"/>
                      <w:kern w:val="0"/>
                      <w:szCs w:val="21"/>
                    </w:rPr>
                    <w:t>等违规</w:t>
                  </w:r>
                  <w:proofErr w:type="gramStart"/>
                  <w:r w:rsidRPr="00743084">
                    <w:rPr>
                      <w:rFonts w:ascii="Verdana" w:eastAsia="宋体" w:hAnsi="Verdana" w:cs="宋体"/>
                      <w:kern w:val="0"/>
                      <w:szCs w:val="21"/>
                    </w:rPr>
                    <w:t>手段骗套补贴</w:t>
                  </w:r>
                  <w:proofErr w:type="gramEnd"/>
                  <w:r w:rsidRPr="00743084">
                    <w:rPr>
                      <w:rFonts w:ascii="Verdana" w:eastAsia="宋体" w:hAnsi="Verdana" w:cs="宋体"/>
                      <w:kern w:val="0"/>
                      <w:szCs w:val="21"/>
                    </w:rPr>
                    <w:t>行为，或涉事产销企业拒不配合调查、提供虚假调查材料等行为，查实后先暂停参与违规行为企业的全部产品补贴资格和经销补贴产品资格，再根据违规情节按规定严处。加强省域内联动处理，直接采信有关处理决定，对生产企业和涉及的经销企业做出同等处理，并结合实际进一步深入调查处理。对参与较重及以上违规行为的购机者，按规定给予</w:t>
                  </w:r>
                  <w:r w:rsidRPr="00743084">
                    <w:rPr>
                      <w:rFonts w:ascii="Verdana" w:eastAsia="宋体" w:hAnsi="Verdana" w:cs="宋体"/>
                      <w:kern w:val="0"/>
                      <w:szCs w:val="21"/>
                    </w:rPr>
                    <w:t>3</w:t>
                  </w:r>
                  <w:r w:rsidRPr="00743084">
                    <w:rPr>
                      <w:rFonts w:ascii="Verdana" w:eastAsia="宋体" w:hAnsi="Verdana" w:cs="宋体"/>
                      <w:kern w:val="0"/>
                      <w:szCs w:val="21"/>
                    </w:rPr>
                    <w:t>年内不得享受农机购置补贴的处理；对违规产销企业及其法定代表人、主要从业人员等违规人员，按规定列入黑名单。在调查处理违规行为过程中，发现有干部涉嫌违纪违法的，要及时报告纪检监察机关；发现有农机产销企业、购机者涉嫌犯罪的，依法移送司法机关处理。</w:t>
                  </w:r>
                </w:p>
                <w:p w:rsidR="00743084" w:rsidRPr="00743084" w:rsidRDefault="00743084" w:rsidP="00743084">
                  <w:pPr>
                    <w:widowControl/>
                    <w:spacing w:line="270" w:lineRule="atLeast"/>
                    <w:jc w:val="left"/>
                    <w:rPr>
                      <w:rFonts w:ascii="Verdana" w:eastAsia="宋体" w:hAnsi="Verdana" w:cs="宋体"/>
                      <w:kern w:val="0"/>
                      <w:szCs w:val="21"/>
                    </w:rPr>
                  </w:pPr>
                  <w:r w:rsidRPr="00743084">
                    <w:rPr>
                      <w:rFonts w:ascii="Verdana" w:eastAsia="宋体" w:hAnsi="Verdana" w:cs="宋体"/>
                      <w:kern w:val="0"/>
                      <w:szCs w:val="21"/>
                    </w:rPr>
                    <w:t xml:space="preserve">　　五、着力提升便民服务水平</w:t>
                  </w:r>
                </w:p>
                <w:p w:rsidR="00743084" w:rsidRPr="00743084" w:rsidRDefault="00743084" w:rsidP="00743084">
                  <w:pPr>
                    <w:widowControl/>
                    <w:spacing w:line="270" w:lineRule="atLeast"/>
                    <w:jc w:val="left"/>
                    <w:rPr>
                      <w:rFonts w:ascii="Verdana" w:eastAsia="宋体" w:hAnsi="Verdana" w:cs="宋体"/>
                      <w:kern w:val="0"/>
                      <w:szCs w:val="21"/>
                    </w:rPr>
                  </w:pPr>
                  <w:r w:rsidRPr="00743084">
                    <w:rPr>
                      <w:rFonts w:ascii="Verdana" w:eastAsia="宋体" w:hAnsi="Verdana" w:cs="宋体"/>
                      <w:kern w:val="0"/>
                      <w:szCs w:val="21"/>
                    </w:rPr>
                    <w:t xml:space="preserve">　　（一）全程全面公开政策信息。各地要因地制宜、综合运用宣传挂图、报纸杂志、广播电视、互联网以及村务公开等渠道，全方位开展补贴政策与实施工作宣传，让购机者充分了解农机补贴政策，能及时购买到所需机具。要进一步完善县级农机购置补贴信息公开专栏建设，全面及时公开近三年区域内补贴受益对象、资金兑付情况、补贴资金规模、使用进度、政策咨询投诉电话等各类信息，全面接受社会监督。</w:t>
                  </w:r>
                </w:p>
                <w:p w:rsidR="00743084" w:rsidRPr="00743084" w:rsidRDefault="00743084" w:rsidP="00743084">
                  <w:pPr>
                    <w:widowControl/>
                    <w:spacing w:line="270" w:lineRule="atLeast"/>
                    <w:jc w:val="left"/>
                    <w:rPr>
                      <w:rFonts w:ascii="Verdana" w:eastAsia="宋体" w:hAnsi="Verdana" w:cs="宋体"/>
                      <w:kern w:val="0"/>
                      <w:szCs w:val="21"/>
                    </w:rPr>
                  </w:pPr>
                  <w:r w:rsidRPr="00743084">
                    <w:rPr>
                      <w:rFonts w:ascii="Verdana" w:eastAsia="宋体" w:hAnsi="Verdana" w:cs="宋体"/>
                      <w:kern w:val="0"/>
                      <w:szCs w:val="21"/>
                    </w:rPr>
                    <w:t xml:space="preserve">　　（二）方便快捷办理补贴申请。</w:t>
                  </w:r>
                  <w:r w:rsidRPr="00743084">
                    <w:rPr>
                      <w:rFonts w:ascii="Verdana" w:eastAsia="宋体" w:hAnsi="Verdana" w:cs="宋体"/>
                      <w:kern w:val="0"/>
                      <w:szCs w:val="21"/>
                    </w:rPr>
                    <w:t>2019</w:t>
                  </w:r>
                  <w:r w:rsidRPr="00743084">
                    <w:rPr>
                      <w:rFonts w:ascii="Verdana" w:eastAsia="宋体" w:hAnsi="Verdana" w:cs="宋体"/>
                      <w:kern w:val="0"/>
                      <w:szCs w:val="21"/>
                    </w:rPr>
                    <w:t>年起，实行农机购置补贴辅助管理系统常年开放，系统中上年度结转资金和当年投入资金并行使用，并全面推行补贴资金使用情况实时公开，方便购机者了解资金情况，及时申请补贴。推广使用手机</w:t>
                  </w:r>
                  <w:r w:rsidRPr="00743084">
                    <w:rPr>
                      <w:rFonts w:ascii="Verdana" w:eastAsia="宋体" w:hAnsi="Verdana" w:cs="宋体"/>
                      <w:kern w:val="0"/>
                      <w:szCs w:val="21"/>
                    </w:rPr>
                    <w:t>APP</w:t>
                  </w:r>
                  <w:r w:rsidRPr="00743084">
                    <w:rPr>
                      <w:rFonts w:ascii="Verdana" w:eastAsia="宋体" w:hAnsi="Verdana" w:cs="宋体"/>
                      <w:kern w:val="0"/>
                      <w:szCs w:val="21"/>
                    </w:rPr>
                    <w:t>等信息化技术，开展非现场补贴申请、机具核验等服务，因地制宜开展补贴办理</w:t>
                  </w:r>
                  <w:r w:rsidRPr="00743084">
                    <w:rPr>
                      <w:rFonts w:ascii="Verdana" w:eastAsia="宋体" w:hAnsi="Verdana" w:cs="宋体"/>
                      <w:kern w:val="0"/>
                      <w:szCs w:val="21"/>
                    </w:rPr>
                    <w:t>“</w:t>
                  </w:r>
                  <w:r w:rsidRPr="00743084">
                    <w:rPr>
                      <w:rFonts w:ascii="Verdana" w:eastAsia="宋体" w:hAnsi="Verdana" w:cs="宋体"/>
                      <w:kern w:val="0"/>
                      <w:szCs w:val="21"/>
                    </w:rPr>
                    <w:t>一站式</w:t>
                  </w:r>
                  <w:r w:rsidRPr="00743084">
                    <w:rPr>
                      <w:rFonts w:ascii="Verdana" w:eastAsia="宋体" w:hAnsi="Verdana" w:cs="宋体"/>
                      <w:kern w:val="0"/>
                      <w:szCs w:val="21"/>
                    </w:rPr>
                    <w:t>”</w:t>
                  </w:r>
                  <w:r w:rsidRPr="00743084">
                    <w:rPr>
                      <w:rFonts w:ascii="Verdana" w:eastAsia="宋体" w:hAnsi="Verdana" w:cs="宋体"/>
                      <w:kern w:val="0"/>
                      <w:szCs w:val="21"/>
                    </w:rPr>
                    <w:t>、进村入户等服务，加快实现购机者申领补贴</w:t>
                  </w:r>
                  <w:r w:rsidRPr="00743084">
                    <w:rPr>
                      <w:rFonts w:ascii="Verdana" w:eastAsia="宋体" w:hAnsi="Verdana" w:cs="宋体"/>
                      <w:kern w:val="0"/>
                      <w:szCs w:val="21"/>
                    </w:rPr>
                    <w:t>“</w:t>
                  </w:r>
                  <w:r w:rsidRPr="00743084">
                    <w:rPr>
                      <w:rFonts w:ascii="Verdana" w:eastAsia="宋体" w:hAnsi="Verdana" w:cs="宋体"/>
                      <w:kern w:val="0"/>
                      <w:szCs w:val="21"/>
                    </w:rPr>
                    <w:t>最多跑一次</w:t>
                  </w:r>
                  <w:r w:rsidRPr="00743084">
                    <w:rPr>
                      <w:rFonts w:ascii="Verdana" w:eastAsia="宋体" w:hAnsi="Verdana" w:cs="宋体"/>
                      <w:kern w:val="0"/>
                      <w:szCs w:val="21"/>
                    </w:rPr>
                    <w:t>”</w:t>
                  </w:r>
                  <w:r w:rsidRPr="00743084">
                    <w:rPr>
                      <w:rFonts w:ascii="Verdana" w:eastAsia="宋体" w:hAnsi="Verdana" w:cs="宋体"/>
                      <w:kern w:val="0"/>
                      <w:szCs w:val="21"/>
                    </w:rPr>
                    <w:t>。</w:t>
                  </w:r>
                </w:p>
                <w:p w:rsidR="00743084" w:rsidRPr="00743084" w:rsidRDefault="00743084" w:rsidP="00743084">
                  <w:pPr>
                    <w:widowControl/>
                    <w:spacing w:line="270" w:lineRule="atLeast"/>
                    <w:jc w:val="left"/>
                    <w:rPr>
                      <w:rFonts w:ascii="Verdana" w:eastAsia="宋体" w:hAnsi="Verdana" w:cs="宋体"/>
                      <w:kern w:val="0"/>
                      <w:szCs w:val="21"/>
                    </w:rPr>
                  </w:pPr>
                  <w:r w:rsidRPr="00743084">
                    <w:rPr>
                      <w:rFonts w:ascii="Verdana" w:eastAsia="宋体" w:hAnsi="Verdana" w:cs="宋体"/>
                      <w:kern w:val="0"/>
                      <w:szCs w:val="21"/>
                    </w:rPr>
                    <w:t xml:space="preserve">　　（三）实行限时兑付补贴资金。县级及以下农机</w:t>
                  </w:r>
                  <w:proofErr w:type="gramStart"/>
                  <w:r w:rsidRPr="00743084">
                    <w:rPr>
                      <w:rFonts w:ascii="Verdana" w:eastAsia="宋体" w:hAnsi="Verdana" w:cs="宋体"/>
                      <w:kern w:val="0"/>
                      <w:szCs w:val="21"/>
                    </w:rPr>
                    <w:t>化主管</w:t>
                  </w:r>
                  <w:proofErr w:type="gramEnd"/>
                  <w:r w:rsidRPr="00743084">
                    <w:rPr>
                      <w:rFonts w:ascii="Verdana" w:eastAsia="宋体" w:hAnsi="Verdana" w:cs="宋体"/>
                      <w:kern w:val="0"/>
                      <w:szCs w:val="21"/>
                    </w:rPr>
                    <w:t>部门在受理购机者补贴申请后，应于</w:t>
                  </w:r>
                  <w:r w:rsidRPr="00743084">
                    <w:rPr>
                      <w:rFonts w:ascii="Verdana" w:eastAsia="宋体" w:hAnsi="Verdana" w:cs="宋体"/>
                      <w:kern w:val="0"/>
                      <w:szCs w:val="21"/>
                    </w:rPr>
                    <w:t>20</w:t>
                  </w:r>
                  <w:r w:rsidRPr="00743084">
                    <w:rPr>
                      <w:rFonts w:ascii="Verdana" w:eastAsia="宋体" w:hAnsi="Verdana" w:cs="宋体"/>
                      <w:kern w:val="0"/>
                      <w:szCs w:val="21"/>
                    </w:rPr>
                    <w:t>个工作日内完成形式审核，并送同级财政部门；县级财政部门根据农机</w:t>
                  </w:r>
                  <w:proofErr w:type="gramStart"/>
                  <w:r w:rsidRPr="00743084">
                    <w:rPr>
                      <w:rFonts w:ascii="Verdana" w:eastAsia="宋体" w:hAnsi="Verdana" w:cs="宋体"/>
                      <w:kern w:val="0"/>
                      <w:szCs w:val="21"/>
                    </w:rPr>
                    <w:t>化主管</w:t>
                  </w:r>
                  <w:proofErr w:type="gramEnd"/>
                  <w:r w:rsidRPr="00743084">
                    <w:rPr>
                      <w:rFonts w:ascii="Verdana" w:eastAsia="宋体" w:hAnsi="Verdana" w:cs="宋体"/>
                      <w:kern w:val="0"/>
                      <w:szCs w:val="21"/>
                    </w:rPr>
                    <w:t>部门提供的材料依据，对符合要求的于</w:t>
                  </w:r>
                  <w:r w:rsidRPr="00743084">
                    <w:rPr>
                      <w:rFonts w:ascii="Verdana" w:eastAsia="宋体" w:hAnsi="Verdana" w:cs="宋体"/>
                      <w:kern w:val="0"/>
                      <w:szCs w:val="21"/>
                    </w:rPr>
                    <w:t>20</w:t>
                  </w:r>
                  <w:r w:rsidRPr="00743084">
                    <w:rPr>
                      <w:rFonts w:ascii="Verdana" w:eastAsia="宋体" w:hAnsi="Verdana" w:cs="宋体"/>
                      <w:kern w:val="0"/>
                      <w:szCs w:val="21"/>
                    </w:rPr>
                    <w:t>个工作日内通过国库集中支付的方式兑付资金，对不符合要求的应原渠道退回并由农机</w:t>
                  </w:r>
                  <w:proofErr w:type="gramStart"/>
                  <w:r w:rsidRPr="00743084">
                    <w:rPr>
                      <w:rFonts w:ascii="Verdana" w:eastAsia="宋体" w:hAnsi="Verdana" w:cs="宋体"/>
                      <w:kern w:val="0"/>
                      <w:szCs w:val="21"/>
                    </w:rPr>
                    <w:t>化主管</w:t>
                  </w:r>
                  <w:proofErr w:type="gramEnd"/>
                  <w:r w:rsidRPr="00743084">
                    <w:rPr>
                      <w:rFonts w:ascii="Verdana" w:eastAsia="宋体" w:hAnsi="Verdana" w:cs="宋体"/>
                      <w:kern w:val="0"/>
                      <w:szCs w:val="21"/>
                    </w:rPr>
                    <w:t>部门通知购机者，因资金不足需要延期兑付的，应告知购机者，并及时与同级农机</w:t>
                  </w:r>
                  <w:proofErr w:type="gramStart"/>
                  <w:r w:rsidRPr="00743084">
                    <w:rPr>
                      <w:rFonts w:ascii="Verdana" w:eastAsia="宋体" w:hAnsi="Verdana" w:cs="宋体"/>
                      <w:kern w:val="0"/>
                      <w:szCs w:val="21"/>
                    </w:rPr>
                    <w:t>化主管</w:t>
                  </w:r>
                  <w:proofErr w:type="gramEnd"/>
                  <w:r w:rsidRPr="00743084">
                    <w:rPr>
                      <w:rFonts w:ascii="Verdana" w:eastAsia="宋体" w:hAnsi="Verdana" w:cs="宋体"/>
                      <w:kern w:val="0"/>
                      <w:szCs w:val="21"/>
                    </w:rPr>
                    <w:t>部门联合向上报告。</w:t>
                  </w:r>
                </w:p>
                <w:p w:rsidR="00743084" w:rsidRPr="00743084" w:rsidRDefault="00743084" w:rsidP="00743084">
                  <w:pPr>
                    <w:widowControl/>
                    <w:spacing w:line="270" w:lineRule="atLeast"/>
                    <w:jc w:val="left"/>
                    <w:rPr>
                      <w:rFonts w:ascii="Verdana" w:eastAsia="宋体" w:hAnsi="Verdana" w:cs="宋体"/>
                      <w:kern w:val="0"/>
                      <w:szCs w:val="21"/>
                    </w:rPr>
                  </w:pPr>
                  <w:r w:rsidRPr="00743084">
                    <w:rPr>
                      <w:rFonts w:ascii="Verdana" w:eastAsia="宋体" w:hAnsi="Verdana" w:cs="宋体"/>
                      <w:kern w:val="0"/>
                      <w:szCs w:val="21"/>
                    </w:rPr>
                    <w:t xml:space="preserve">　　（四）加强农机购置补贴机具核验管理。按照农业农村部、财政部农机购置补贴政策实施相关规定，市级农机化管理部门组织县级农机</w:t>
                  </w:r>
                  <w:proofErr w:type="gramStart"/>
                  <w:r w:rsidRPr="00743084">
                    <w:rPr>
                      <w:rFonts w:ascii="Verdana" w:eastAsia="宋体" w:hAnsi="Verdana" w:cs="宋体"/>
                      <w:kern w:val="0"/>
                      <w:szCs w:val="21"/>
                    </w:rPr>
                    <w:t>化主管</w:t>
                  </w:r>
                  <w:proofErr w:type="gramEnd"/>
                  <w:r w:rsidRPr="00743084">
                    <w:rPr>
                      <w:rFonts w:ascii="Verdana" w:eastAsia="宋体" w:hAnsi="Verdana" w:cs="宋体"/>
                      <w:kern w:val="0"/>
                      <w:szCs w:val="21"/>
                    </w:rPr>
                    <w:t>部门结合《农机购置补贴机具核验工作要点（试行）》和《吉林省农机购置补贴产品核验规程</w:t>
                  </w:r>
                  <w:r w:rsidRPr="00743084">
                    <w:rPr>
                      <w:rFonts w:ascii="Verdana" w:eastAsia="宋体" w:hAnsi="Verdana" w:cs="宋体"/>
                      <w:kern w:val="0"/>
                      <w:szCs w:val="21"/>
                    </w:rPr>
                    <w:lastRenderedPageBreak/>
                    <w:t>（试行）》，制定具体的工作规范，经县级农机购置补贴领导审核同意，报市级备案后公布实施。</w:t>
                  </w:r>
                </w:p>
                <w:p w:rsidR="00743084" w:rsidRPr="00743084" w:rsidRDefault="00743084" w:rsidP="00743084">
                  <w:pPr>
                    <w:widowControl/>
                    <w:spacing w:line="270" w:lineRule="atLeast"/>
                    <w:jc w:val="left"/>
                    <w:rPr>
                      <w:rFonts w:ascii="Verdana" w:eastAsia="宋体" w:hAnsi="Verdana" w:cs="宋体"/>
                      <w:kern w:val="0"/>
                      <w:szCs w:val="21"/>
                    </w:rPr>
                  </w:pPr>
                  <w:r w:rsidRPr="00743084">
                    <w:rPr>
                      <w:rFonts w:ascii="Verdana" w:eastAsia="宋体" w:hAnsi="Verdana" w:cs="宋体"/>
                      <w:kern w:val="0"/>
                      <w:szCs w:val="21"/>
                    </w:rPr>
                    <w:t xml:space="preserve">　　（五）加强补贴资金动态调度调剂使用。各市（州）、县（市、区）要加强补贴资金执行情况的动态调度分析，及时提出余缺调剂意见，优先使用结转资金，加快补贴资金执行进度，切实提高资金使用效益。各市（州）、县（市、区）两年内未用完结转的资金应足额上缴省财政。严格资金分配管理，按因素法科学测算和下达补贴资金，不突破县级需求上限分配补贴资金，将资金结转情况和违规行为发生情况作为重要分配因素，切实提高资金使用效益。</w:t>
                  </w:r>
                </w:p>
                <w:p w:rsidR="00743084" w:rsidRPr="00743084" w:rsidRDefault="00743084" w:rsidP="00743084">
                  <w:pPr>
                    <w:widowControl/>
                    <w:spacing w:line="270" w:lineRule="atLeast"/>
                    <w:jc w:val="left"/>
                    <w:rPr>
                      <w:rFonts w:ascii="Verdana" w:eastAsia="宋体" w:hAnsi="Verdana" w:cs="宋体"/>
                      <w:kern w:val="0"/>
                      <w:szCs w:val="21"/>
                    </w:rPr>
                  </w:pPr>
                  <w:r w:rsidRPr="00743084">
                    <w:rPr>
                      <w:rFonts w:ascii="Verdana" w:eastAsia="宋体" w:hAnsi="Verdana" w:cs="宋体"/>
                      <w:kern w:val="0"/>
                      <w:szCs w:val="21"/>
                    </w:rPr>
                    <w:t xml:space="preserve">　　附件：</w:t>
                  </w:r>
                  <w:hyperlink r:id="rId4" w:history="1">
                    <w:r w:rsidRPr="00743084">
                      <w:rPr>
                        <w:rFonts w:ascii="Verdana" w:eastAsia="宋体" w:hAnsi="Verdana" w:cs="宋体"/>
                        <w:color w:val="3B3B3B"/>
                        <w:kern w:val="0"/>
                        <w:szCs w:val="21"/>
                      </w:rPr>
                      <w:t>1.</w:t>
                    </w:r>
                    <w:r w:rsidRPr="00743084">
                      <w:rPr>
                        <w:rFonts w:ascii="Verdana" w:eastAsia="宋体" w:hAnsi="Verdana" w:cs="宋体"/>
                        <w:color w:val="3B3B3B"/>
                        <w:kern w:val="0"/>
                        <w:szCs w:val="21"/>
                      </w:rPr>
                      <w:t>吉林省</w:t>
                    </w:r>
                    <w:r w:rsidRPr="00743084">
                      <w:rPr>
                        <w:rFonts w:ascii="Verdana" w:eastAsia="宋体" w:hAnsi="Verdana" w:cs="宋体"/>
                        <w:color w:val="3B3B3B"/>
                        <w:kern w:val="0"/>
                        <w:szCs w:val="21"/>
                      </w:rPr>
                      <w:t>2019</w:t>
                    </w:r>
                    <w:r w:rsidRPr="00743084">
                      <w:rPr>
                        <w:rFonts w:ascii="Verdana" w:eastAsia="宋体" w:hAnsi="Verdana" w:cs="宋体"/>
                        <w:color w:val="3B3B3B"/>
                        <w:kern w:val="0"/>
                        <w:szCs w:val="21"/>
                      </w:rPr>
                      <w:t>年农机购置补贴机具种类范围</w:t>
                    </w:r>
                  </w:hyperlink>
                </w:p>
                <w:p w:rsidR="00743084" w:rsidRPr="00743084" w:rsidRDefault="00743084" w:rsidP="00743084">
                  <w:pPr>
                    <w:widowControl/>
                    <w:spacing w:line="270" w:lineRule="atLeast"/>
                    <w:jc w:val="left"/>
                    <w:rPr>
                      <w:rFonts w:ascii="Verdana" w:eastAsia="宋体" w:hAnsi="Verdana" w:cs="宋体"/>
                      <w:kern w:val="0"/>
                      <w:szCs w:val="21"/>
                    </w:rPr>
                  </w:pPr>
                  <w:hyperlink r:id="rId5" w:history="1">
                    <w:r w:rsidRPr="00743084">
                      <w:rPr>
                        <w:rFonts w:ascii="Verdana" w:eastAsia="宋体" w:hAnsi="Verdana" w:cs="宋体"/>
                        <w:color w:val="3B3B3B"/>
                        <w:kern w:val="0"/>
                        <w:szCs w:val="21"/>
                      </w:rPr>
                      <w:t>2.</w:t>
                    </w:r>
                    <w:r w:rsidRPr="00743084">
                      <w:rPr>
                        <w:rFonts w:ascii="Verdana" w:eastAsia="宋体" w:hAnsi="Verdana" w:cs="宋体"/>
                        <w:color w:val="3B3B3B"/>
                        <w:kern w:val="0"/>
                        <w:szCs w:val="21"/>
                      </w:rPr>
                      <w:t>吉林省</w:t>
                    </w:r>
                    <w:r w:rsidRPr="00743084">
                      <w:rPr>
                        <w:rFonts w:ascii="Verdana" w:eastAsia="宋体" w:hAnsi="Verdana" w:cs="宋体"/>
                        <w:color w:val="3B3B3B"/>
                        <w:kern w:val="0"/>
                        <w:szCs w:val="21"/>
                      </w:rPr>
                      <w:t>2019</w:t>
                    </w:r>
                    <w:r w:rsidRPr="00743084">
                      <w:rPr>
                        <w:rFonts w:ascii="Verdana" w:eastAsia="宋体" w:hAnsi="Verdana" w:cs="宋体"/>
                        <w:color w:val="3B3B3B"/>
                        <w:kern w:val="0"/>
                        <w:szCs w:val="21"/>
                      </w:rPr>
                      <w:t>年度农机购置补贴机具补贴额一览表</w:t>
                    </w:r>
                    <w:r w:rsidRPr="00743084">
                      <w:rPr>
                        <w:rFonts w:ascii="Verdana" w:eastAsia="宋体" w:hAnsi="Verdana" w:cs="宋体"/>
                        <w:color w:val="3B3B3B"/>
                        <w:kern w:val="0"/>
                        <w:szCs w:val="21"/>
                      </w:rPr>
                      <w:t>(</w:t>
                    </w:r>
                    <w:r w:rsidRPr="00743084">
                      <w:rPr>
                        <w:rFonts w:ascii="Verdana" w:eastAsia="宋体" w:hAnsi="Verdana" w:cs="宋体"/>
                        <w:color w:val="3B3B3B"/>
                        <w:kern w:val="0"/>
                        <w:szCs w:val="21"/>
                      </w:rPr>
                      <w:t>第一批</w:t>
                    </w:r>
                    <w:r w:rsidRPr="00743084">
                      <w:rPr>
                        <w:rFonts w:ascii="Verdana" w:eastAsia="宋体" w:hAnsi="Verdana" w:cs="宋体"/>
                        <w:color w:val="3B3B3B"/>
                        <w:kern w:val="0"/>
                        <w:szCs w:val="21"/>
                      </w:rPr>
                      <w:t>)</w:t>
                    </w:r>
                  </w:hyperlink>
                </w:p>
                <w:p w:rsidR="00743084" w:rsidRPr="00743084" w:rsidRDefault="00743084" w:rsidP="00743084">
                  <w:pPr>
                    <w:widowControl/>
                    <w:spacing w:line="270" w:lineRule="atLeast"/>
                    <w:jc w:val="right"/>
                    <w:rPr>
                      <w:rFonts w:ascii="Verdana" w:eastAsia="宋体" w:hAnsi="Verdana" w:cs="宋体"/>
                      <w:kern w:val="0"/>
                      <w:szCs w:val="21"/>
                    </w:rPr>
                  </w:pPr>
                  <w:r w:rsidRPr="00743084">
                    <w:rPr>
                      <w:rFonts w:ascii="Verdana" w:eastAsia="宋体" w:hAnsi="Verdana" w:cs="宋体"/>
                      <w:kern w:val="0"/>
                      <w:szCs w:val="21"/>
                    </w:rPr>
                    <w:t>吉林省农业农村厅</w:t>
                  </w:r>
                  <w:r w:rsidRPr="00743084">
                    <w:rPr>
                      <w:rFonts w:ascii="Verdana" w:eastAsia="宋体" w:hAnsi="Verdana" w:cs="宋体"/>
                      <w:kern w:val="0"/>
                      <w:szCs w:val="21"/>
                    </w:rPr>
                    <w:t xml:space="preserve"> </w:t>
                  </w:r>
                  <w:r w:rsidRPr="00743084">
                    <w:rPr>
                      <w:rFonts w:ascii="Verdana" w:eastAsia="宋体" w:hAnsi="Verdana" w:cs="宋体"/>
                      <w:kern w:val="0"/>
                      <w:szCs w:val="21"/>
                    </w:rPr>
                    <w:t>吉林省财政厅</w:t>
                  </w:r>
                </w:p>
                <w:p w:rsidR="00743084" w:rsidRPr="00743084" w:rsidRDefault="00743084" w:rsidP="00743084">
                  <w:pPr>
                    <w:widowControl/>
                    <w:spacing w:line="270" w:lineRule="atLeast"/>
                    <w:jc w:val="right"/>
                    <w:rPr>
                      <w:rFonts w:ascii="Verdana" w:eastAsia="宋体" w:hAnsi="Verdana" w:cs="宋体"/>
                      <w:kern w:val="0"/>
                      <w:szCs w:val="21"/>
                    </w:rPr>
                  </w:pPr>
                  <w:r w:rsidRPr="00743084">
                    <w:rPr>
                      <w:rFonts w:ascii="Verdana" w:eastAsia="宋体" w:hAnsi="Verdana" w:cs="宋体"/>
                      <w:kern w:val="0"/>
                      <w:szCs w:val="21"/>
                    </w:rPr>
                    <w:t>2019</w:t>
                  </w:r>
                  <w:r w:rsidRPr="00743084">
                    <w:rPr>
                      <w:rFonts w:ascii="Verdana" w:eastAsia="宋体" w:hAnsi="Verdana" w:cs="宋体"/>
                      <w:kern w:val="0"/>
                      <w:szCs w:val="21"/>
                    </w:rPr>
                    <w:t>年</w:t>
                  </w:r>
                  <w:r w:rsidRPr="00743084">
                    <w:rPr>
                      <w:rFonts w:ascii="Verdana" w:eastAsia="宋体" w:hAnsi="Verdana" w:cs="宋体"/>
                      <w:kern w:val="0"/>
                      <w:szCs w:val="21"/>
                    </w:rPr>
                    <w:t>5</w:t>
                  </w:r>
                  <w:r w:rsidRPr="00743084">
                    <w:rPr>
                      <w:rFonts w:ascii="Verdana" w:eastAsia="宋体" w:hAnsi="Verdana" w:cs="宋体"/>
                      <w:kern w:val="0"/>
                      <w:szCs w:val="21"/>
                    </w:rPr>
                    <w:t>月</w:t>
                  </w:r>
                  <w:r w:rsidRPr="00743084">
                    <w:rPr>
                      <w:rFonts w:ascii="Verdana" w:eastAsia="宋体" w:hAnsi="Verdana" w:cs="宋体"/>
                      <w:kern w:val="0"/>
                      <w:szCs w:val="21"/>
                    </w:rPr>
                    <w:t>20</w:t>
                  </w:r>
                  <w:r w:rsidRPr="00743084">
                    <w:rPr>
                      <w:rFonts w:ascii="Verdana" w:eastAsia="宋体" w:hAnsi="Verdana" w:cs="宋体"/>
                      <w:kern w:val="0"/>
                      <w:szCs w:val="21"/>
                    </w:rPr>
                    <w:t>日</w:t>
                  </w:r>
                </w:p>
              </w:tc>
            </w:tr>
          </w:tbl>
          <w:p w:rsidR="00743084" w:rsidRPr="00743084" w:rsidRDefault="00743084" w:rsidP="00743084">
            <w:pPr>
              <w:widowControl/>
              <w:spacing w:line="270" w:lineRule="atLeast"/>
              <w:jc w:val="left"/>
              <w:rPr>
                <w:rFonts w:ascii="微软雅黑" w:eastAsia="微软雅黑" w:hAnsi="微软雅黑" w:cs="宋体"/>
                <w:kern w:val="0"/>
                <w:sz w:val="18"/>
                <w:szCs w:val="18"/>
              </w:rPr>
            </w:pPr>
          </w:p>
        </w:tc>
      </w:tr>
    </w:tbl>
    <w:p w:rsidR="00BC6F15" w:rsidRDefault="00BC6F15">
      <w:bookmarkStart w:id="0" w:name="_GoBack"/>
      <w:bookmarkEnd w:id="0"/>
    </w:p>
    <w:sectPr w:rsidR="00BC6F1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3084"/>
    <w:rsid w:val="00743084"/>
    <w:rsid w:val="00BC6F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24A442-DF6E-4CC9-B164-A056A96EE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9771090">
      <w:bodyDiv w:val="1"/>
      <w:marLeft w:val="0"/>
      <w:marRight w:val="0"/>
      <w:marTop w:val="0"/>
      <w:marBottom w:val="0"/>
      <w:divBdr>
        <w:top w:val="none" w:sz="0" w:space="0" w:color="auto"/>
        <w:left w:val="none" w:sz="0" w:space="0" w:color="auto"/>
        <w:bottom w:val="none" w:sz="0" w:space="0" w:color="auto"/>
        <w:right w:val="none" w:sz="0" w:space="0" w:color="auto"/>
      </w:divBdr>
      <w:divsChild>
        <w:div w:id="842628879">
          <w:marLeft w:val="0"/>
          <w:marRight w:val="0"/>
          <w:marTop w:val="0"/>
          <w:marBottom w:val="0"/>
          <w:divBdr>
            <w:top w:val="none" w:sz="0" w:space="0" w:color="auto"/>
            <w:left w:val="none" w:sz="0" w:space="0" w:color="auto"/>
            <w:bottom w:val="none" w:sz="0" w:space="0" w:color="auto"/>
            <w:right w:val="none" w:sz="0" w:space="0" w:color="auto"/>
          </w:divBdr>
        </w:div>
        <w:div w:id="420176234">
          <w:marLeft w:val="0"/>
          <w:marRight w:val="0"/>
          <w:marTop w:val="0"/>
          <w:marBottom w:val="0"/>
          <w:divBdr>
            <w:top w:val="none" w:sz="0" w:space="0" w:color="auto"/>
            <w:left w:val="none" w:sz="0" w:space="0" w:color="auto"/>
            <w:bottom w:val="none" w:sz="0" w:space="0" w:color="auto"/>
            <w:right w:val="none" w:sz="0" w:space="0" w:color="auto"/>
          </w:divBdr>
        </w:div>
        <w:div w:id="1454787889">
          <w:marLeft w:val="0"/>
          <w:marRight w:val="0"/>
          <w:marTop w:val="0"/>
          <w:marBottom w:val="0"/>
          <w:divBdr>
            <w:top w:val="none" w:sz="0" w:space="0" w:color="auto"/>
            <w:left w:val="none" w:sz="0" w:space="0" w:color="auto"/>
            <w:bottom w:val="none" w:sz="0" w:space="0" w:color="auto"/>
            <w:right w:val="none" w:sz="0" w:space="0" w:color="auto"/>
          </w:divBdr>
        </w:div>
        <w:div w:id="2079013260">
          <w:marLeft w:val="0"/>
          <w:marRight w:val="0"/>
          <w:marTop w:val="0"/>
          <w:marBottom w:val="0"/>
          <w:divBdr>
            <w:top w:val="none" w:sz="0" w:space="0" w:color="auto"/>
            <w:left w:val="none" w:sz="0" w:space="0" w:color="auto"/>
            <w:bottom w:val="none" w:sz="0" w:space="0" w:color="auto"/>
            <w:right w:val="none" w:sz="0" w:space="0" w:color="auto"/>
          </w:divBdr>
        </w:div>
        <w:div w:id="1220744002">
          <w:marLeft w:val="0"/>
          <w:marRight w:val="0"/>
          <w:marTop w:val="0"/>
          <w:marBottom w:val="0"/>
          <w:divBdr>
            <w:top w:val="none" w:sz="0" w:space="0" w:color="auto"/>
            <w:left w:val="none" w:sz="0" w:space="0" w:color="auto"/>
            <w:bottom w:val="none" w:sz="0" w:space="0" w:color="auto"/>
            <w:right w:val="none" w:sz="0" w:space="0" w:color="auto"/>
          </w:divBdr>
        </w:div>
        <w:div w:id="1299185870">
          <w:marLeft w:val="0"/>
          <w:marRight w:val="0"/>
          <w:marTop w:val="0"/>
          <w:marBottom w:val="0"/>
          <w:divBdr>
            <w:top w:val="none" w:sz="0" w:space="0" w:color="auto"/>
            <w:left w:val="none" w:sz="0" w:space="0" w:color="auto"/>
            <w:bottom w:val="none" w:sz="0" w:space="0" w:color="auto"/>
            <w:right w:val="none" w:sz="0" w:space="0" w:color="auto"/>
          </w:divBdr>
        </w:div>
        <w:div w:id="1646354009">
          <w:marLeft w:val="0"/>
          <w:marRight w:val="0"/>
          <w:marTop w:val="0"/>
          <w:marBottom w:val="0"/>
          <w:divBdr>
            <w:top w:val="none" w:sz="0" w:space="0" w:color="auto"/>
            <w:left w:val="none" w:sz="0" w:space="0" w:color="auto"/>
            <w:bottom w:val="none" w:sz="0" w:space="0" w:color="auto"/>
            <w:right w:val="none" w:sz="0" w:space="0" w:color="auto"/>
          </w:divBdr>
        </w:div>
        <w:div w:id="796412296">
          <w:marLeft w:val="0"/>
          <w:marRight w:val="0"/>
          <w:marTop w:val="0"/>
          <w:marBottom w:val="0"/>
          <w:divBdr>
            <w:top w:val="none" w:sz="0" w:space="0" w:color="auto"/>
            <w:left w:val="none" w:sz="0" w:space="0" w:color="auto"/>
            <w:bottom w:val="none" w:sz="0" w:space="0" w:color="auto"/>
            <w:right w:val="none" w:sz="0" w:space="0" w:color="auto"/>
          </w:divBdr>
        </w:div>
        <w:div w:id="227884041">
          <w:marLeft w:val="0"/>
          <w:marRight w:val="0"/>
          <w:marTop w:val="0"/>
          <w:marBottom w:val="0"/>
          <w:divBdr>
            <w:top w:val="none" w:sz="0" w:space="0" w:color="auto"/>
            <w:left w:val="none" w:sz="0" w:space="0" w:color="auto"/>
            <w:bottom w:val="none" w:sz="0" w:space="0" w:color="auto"/>
            <w:right w:val="none" w:sz="0" w:space="0" w:color="auto"/>
          </w:divBdr>
        </w:div>
        <w:div w:id="824972679">
          <w:marLeft w:val="0"/>
          <w:marRight w:val="0"/>
          <w:marTop w:val="0"/>
          <w:marBottom w:val="0"/>
          <w:divBdr>
            <w:top w:val="none" w:sz="0" w:space="0" w:color="auto"/>
            <w:left w:val="none" w:sz="0" w:space="0" w:color="auto"/>
            <w:bottom w:val="none" w:sz="0" w:space="0" w:color="auto"/>
            <w:right w:val="none" w:sz="0" w:space="0" w:color="auto"/>
          </w:divBdr>
        </w:div>
        <w:div w:id="1470854859">
          <w:marLeft w:val="0"/>
          <w:marRight w:val="0"/>
          <w:marTop w:val="0"/>
          <w:marBottom w:val="0"/>
          <w:divBdr>
            <w:top w:val="none" w:sz="0" w:space="0" w:color="auto"/>
            <w:left w:val="none" w:sz="0" w:space="0" w:color="auto"/>
            <w:bottom w:val="none" w:sz="0" w:space="0" w:color="auto"/>
            <w:right w:val="none" w:sz="0" w:space="0" w:color="auto"/>
          </w:divBdr>
        </w:div>
        <w:div w:id="2110930318">
          <w:marLeft w:val="0"/>
          <w:marRight w:val="0"/>
          <w:marTop w:val="0"/>
          <w:marBottom w:val="0"/>
          <w:divBdr>
            <w:top w:val="none" w:sz="0" w:space="0" w:color="auto"/>
            <w:left w:val="none" w:sz="0" w:space="0" w:color="auto"/>
            <w:bottom w:val="none" w:sz="0" w:space="0" w:color="auto"/>
            <w:right w:val="none" w:sz="0" w:space="0" w:color="auto"/>
          </w:divBdr>
        </w:div>
        <w:div w:id="2071342251">
          <w:marLeft w:val="0"/>
          <w:marRight w:val="0"/>
          <w:marTop w:val="0"/>
          <w:marBottom w:val="0"/>
          <w:divBdr>
            <w:top w:val="none" w:sz="0" w:space="0" w:color="auto"/>
            <w:left w:val="none" w:sz="0" w:space="0" w:color="auto"/>
            <w:bottom w:val="none" w:sz="0" w:space="0" w:color="auto"/>
            <w:right w:val="none" w:sz="0" w:space="0" w:color="auto"/>
          </w:divBdr>
        </w:div>
        <w:div w:id="688261206">
          <w:marLeft w:val="0"/>
          <w:marRight w:val="0"/>
          <w:marTop w:val="0"/>
          <w:marBottom w:val="0"/>
          <w:divBdr>
            <w:top w:val="none" w:sz="0" w:space="0" w:color="auto"/>
            <w:left w:val="none" w:sz="0" w:space="0" w:color="auto"/>
            <w:bottom w:val="none" w:sz="0" w:space="0" w:color="auto"/>
            <w:right w:val="none" w:sz="0" w:space="0" w:color="auto"/>
          </w:divBdr>
        </w:div>
        <w:div w:id="1158568686">
          <w:marLeft w:val="0"/>
          <w:marRight w:val="0"/>
          <w:marTop w:val="0"/>
          <w:marBottom w:val="0"/>
          <w:divBdr>
            <w:top w:val="none" w:sz="0" w:space="0" w:color="auto"/>
            <w:left w:val="none" w:sz="0" w:space="0" w:color="auto"/>
            <w:bottom w:val="none" w:sz="0" w:space="0" w:color="auto"/>
            <w:right w:val="none" w:sz="0" w:space="0" w:color="auto"/>
          </w:divBdr>
        </w:div>
        <w:div w:id="99881028">
          <w:marLeft w:val="0"/>
          <w:marRight w:val="0"/>
          <w:marTop w:val="0"/>
          <w:marBottom w:val="0"/>
          <w:divBdr>
            <w:top w:val="none" w:sz="0" w:space="0" w:color="auto"/>
            <w:left w:val="none" w:sz="0" w:space="0" w:color="auto"/>
            <w:bottom w:val="none" w:sz="0" w:space="0" w:color="auto"/>
            <w:right w:val="none" w:sz="0" w:space="0" w:color="auto"/>
          </w:divBdr>
        </w:div>
        <w:div w:id="290287263">
          <w:marLeft w:val="0"/>
          <w:marRight w:val="0"/>
          <w:marTop w:val="0"/>
          <w:marBottom w:val="0"/>
          <w:divBdr>
            <w:top w:val="none" w:sz="0" w:space="0" w:color="auto"/>
            <w:left w:val="none" w:sz="0" w:space="0" w:color="auto"/>
            <w:bottom w:val="none" w:sz="0" w:space="0" w:color="auto"/>
            <w:right w:val="none" w:sz="0" w:space="0" w:color="auto"/>
          </w:divBdr>
        </w:div>
        <w:div w:id="842301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jlnongji.cn/d/file/2019-05-21/9bd8fe0323f6746883a192f2a83ba950.pdf" TargetMode="External"/><Relationship Id="rId4" Type="http://schemas.openxmlformats.org/officeDocument/2006/relationships/hyperlink" Target="http://www.jlnongji.cn/d/file/2019-05-21/9bd8fe0323f6746883a192f2a83ba950.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468</Words>
  <Characters>2672</Characters>
  <Application>Microsoft Office Word</Application>
  <DocSecurity>0</DocSecurity>
  <Lines>22</Lines>
  <Paragraphs>6</Paragraphs>
  <ScaleCrop>false</ScaleCrop>
  <Company/>
  <LinksUpToDate>false</LinksUpToDate>
  <CharactersWithSpaces>3134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ccsnw</dc:creator>
  <cp:keywords/>
  <dc:description/>
  <cp:lastModifiedBy>ccsnw</cp:lastModifiedBy>
  <cp:revision>1</cp:revision>
  <dcterms:created xsi:type="dcterms:W3CDTF">2019-07-05T02:39:00Z</dcterms:created>
  <dcterms:modified xsi:type="dcterms:W3CDTF">2019-07-05T02:39:00Z</dcterms:modified>
</cp:coreProperties>
</file>