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附件3：</w:t>
      </w:r>
    </w:p>
    <w:p>
      <w:pPr>
        <w:jc w:val="center"/>
        <w:rPr>
          <w:rFonts w:hint="eastAsia"/>
          <w:b/>
          <w:bCs/>
          <w:sz w:val="44"/>
          <w:szCs w:val="44"/>
          <w:lang w:eastAsia="zh-CN"/>
        </w:rPr>
      </w:pPr>
    </w:p>
    <w:p>
      <w:pPr>
        <w:keepNext w:val="0"/>
        <w:keepLines w:val="0"/>
        <w:widowControl/>
        <w:suppressLineNumbers w:val="0"/>
        <w:jc w:val="center"/>
      </w:pPr>
      <w:r>
        <w:rPr>
          <w:rFonts w:ascii="黑体" w:hAnsi="宋体" w:eastAsia="黑体" w:cs="黑体"/>
          <w:color w:val="000000"/>
          <w:kern w:val="0"/>
          <w:sz w:val="36"/>
          <w:szCs w:val="36"/>
          <w:lang w:val="en-US" w:eastAsia="zh-CN" w:bidi="ar"/>
        </w:rPr>
        <w:t>吉林省农机购置补贴产品核验规程（暂行）</w:t>
      </w:r>
    </w:p>
    <w:p>
      <w:pPr>
        <w:keepNext w:val="0"/>
        <w:keepLines w:val="0"/>
        <w:widowControl/>
        <w:suppressLineNumbers w:val="0"/>
        <w:jc w:val="center"/>
      </w:pPr>
      <w:r>
        <w:rPr>
          <w:rFonts w:hint="eastAsia" w:ascii="黑体" w:hAnsi="宋体" w:eastAsia="黑体" w:cs="黑体"/>
          <w:color w:val="000000"/>
          <w:kern w:val="0"/>
          <w:sz w:val="31"/>
          <w:szCs w:val="31"/>
          <w:lang w:val="en-US" w:eastAsia="zh-CN" w:bidi="ar"/>
        </w:rPr>
        <w:t>第一章 总 则</w:t>
      </w:r>
    </w:p>
    <w:p>
      <w:pPr>
        <w:keepNext w:val="0"/>
        <w:keepLines w:val="0"/>
        <w:widowControl/>
        <w:suppressLineNumbers w:val="0"/>
        <w:ind w:left="0" w:leftChars="0" w:firstLine="620" w:firstLineChars="200"/>
        <w:jc w:val="left"/>
      </w:pPr>
      <w:r>
        <w:rPr>
          <w:rFonts w:hint="eastAsia" w:ascii="黑体" w:hAnsi="宋体" w:eastAsia="黑体" w:cs="黑体"/>
          <w:color w:val="000000"/>
          <w:kern w:val="0"/>
          <w:sz w:val="31"/>
          <w:szCs w:val="31"/>
          <w:lang w:val="en-US" w:eastAsia="zh-CN" w:bidi="ar"/>
        </w:rPr>
        <w:t xml:space="preserve">第一条 </w:t>
      </w:r>
      <w:r>
        <w:rPr>
          <w:rFonts w:ascii="仿宋" w:hAnsi="仿宋" w:eastAsia="仿宋" w:cs="仿宋"/>
          <w:color w:val="000000"/>
          <w:kern w:val="0"/>
          <w:sz w:val="31"/>
          <w:szCs w:val="31"/>
          <w:lang w:val="en-US" w:eastAsia="zh-CN" w:bidi="ar"/>
        </w:rPr>
        <w:t>为做好农机购置补贴政策实施工作，确保补贴资金</w:t>
      </w:r>
      <w:r>
        <w:rPr>
          <w:rFonts w:hint="eastAsia" w:ascii="仿宋" w:hAnsi="仿宋" w:eastAsia="仿宋" w:cs="仿宋"/>
          <w:color w:val="000000"/>
          <w:kern w:val="0"/>
          <w:sz w:val="31"/>
          <w:szCs w:val="31"/>
          <w:lang w:val="en-US" w:eastAsia="zh-CN" w:bidi="ar"/>
        </w:rPr>
        <w:t>安全和政策效益充分发挥，指导各地做好农机购置补贴机具核验工作，规范核验行为，防范管理风险，提高办补效率，进一步便民利民，根据农业农村部、财政部农机购置补贴政策实施相关规定，结合我省工作实际</w:t>
      </w:r>
      <w:bookmarkStart w:id="0" w:name="_GoBack"/>
      <w:bookmarkEnd w:id="0"/>
      <w:r>
        <w:rPr>
          <w:rFonts w:hint="eastAsia" w:ascii="仿宋" w:hAnsi="仿宋" w:eastAsia="仿宋" w:cs="仿宋"/>
          <w:color w:val="000000"/>
          <w:kern w:val="0"/>
          <w:sz w:val="31"/>
          <w:szCs w:val="31"/>
          <w:lang w:val="en-US" w:eastAsia="zh-CN" w:bidi="ar"/>
        </w:rPr>
        <w:t xml:space="preserve">，制定本规程。 </w:t>
      </w:r>
    </w:p>
    <w:p>
      <w:pPr>
        <w:keepNext w:val="0"/>
        <w:keepLines w:val="0"/>
        <w:widowControl/>
        <w:suppressLineNumbers w:val="0"/>
        <w:ind w:left="0" w:leftChars="0" w:firstLine="620" w:firstLineChars="200"/>
        <w:jc w:val="left"/>
      </w:pPr>
      <w:r>
        <w:rPr>
          <w:rFonts w:hint="eastAsia" w:ascii="黑体" w:hAnsi="宋体" w:eastAsia="黑体" w:cs="黑体"/>
          <w:color w:val="000000"/>
          <w:kern w:val="0"/>
          <w:sz w:val="31"/>
          <w:szCs w:val="31"/>
          <w:lang w:val="en-US" w:eastAsia="zh-CN" w:bidi="ar"/>
        </w:rPr>
        <w:t xml:space="preserve">第二条 </w:t>
      </w:r>
      <w:r>
        <w:rPr>
          <w:rFonts w:hint="eastAsia" w:ascii="仿宋" w:hAnsi="仿宋" w:eastAsia="仿宋" w:cs="仿宋"/>
          <w:color w:val="000000"/>
          <w:kern w:val="0"/>
          <w:sz w:val="31"/>
          <w:szCs w:val="31"/>
          <w:lang w:val="en-US" w:eastAsia="zh-CN" w:bidi="ar"/>
        </w:rPr>
        <w:t xml:space="preserve">在本省范围内享受农机购置补贴政策的农机购置产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品，按照本规程实施核验。 </w:t>
      </w:r>
    </w:p>
    <w:p>
      <w:pPr>
        <w:keepNext w:val="0"/>
        <w:keepLines w:val="0"/>
        <w:widowControl/>
        <w:suppressLineNumbers w:val="0"/>
        <w:ind w:left="0" w:leftChars="0" w:firstLine="620" w:firstLineChars="200"/>
        <w:jc w:val="left"/>
      </w:pPr>
      <w:r>
        <w:rPr>
          <w:rFonts w:hint="eastAsia" w:ascii="黑体" w:hAnsi="宋体" w:eastAsia="黑体" w:cs="黑体"/>
          <w:color w:val="000000"/>
          <w:kern w:val="0"/>
          <w:sz w:val="31"/>
          <w:szCs w:val="31"/>
          <w:lang w:val="en-US" w:eastAsia="zh-CN" w:bidi="ar"/>
        </w:rPr>
        <w:t xml:space="preserve">第三条 </w:t>
      </w:r>
      <w:r>
        <w:rPr>
          <w:rFonts w:hint="eastAsia" w:ascii="仿宋" w:hAnsi="仿宋" w:eastAsia="仿宋" w:cs="仿宋"/>
          <w:color w:val="000000"/>
          <w:kern w:val="0"/>
          <w:sz w:val="31"/>
          <w:szCs w:val="31"/>
          <w:lang w:val="en-US" w:eastAsia="zh-CN" w:bidi="ar"/>
        </w:rPr>
        <w:t xml:space="preserve">本规程所称核验，是指县级农机化主管部门对从事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农业生产的个人和农业生产经营组织（以下简称购机者）申报农机购置补贴时提供的相关资料进行形式审核、对机具进行核查的工作。</w:t>
      </w:r>
    </w:p>
    <w:p>
      <w:pPr>
        <w:keepNext w:val="0"/>
        <w:keepLines w:val="0"/>
        <w:widowControl/>
        <w:suppressLineNumbers w:val="0"/>
        <w:ind w:left="0" w:leftChars="0" w:firstLine="620" w:firstLineChars="200"/>
        <w:jc w:val="left"/>
      </w:pPr>
      <w:r>
        <w:rPr>
          <w:rFonts w:hint="eastAsia" w:ascii="黑体" w:hAnsi="宋体" w:eastAsia="黑体" w:cs="黑体"/>
          <w:color w:val="000000"/>
          <w:kern w:val="0"/>
          <w:sz w:val="31"/>
          <w:szCs w:val="31"/>
          <w:lang w:val="en-US" w:eastAsia="zh-CN" w:bidi="ar"/>
        </w:rPr>
        <w:t xml:space="preserve">第四条 </w:t>
      </w:r>
      <w:r>
        <w:rPr>
          <w:rFonts w:hint="eastAsia" w:ascii="仿宋" w:hAnsi="仿宋" w:eastAsia="仿宋" w:cs="仿宋"/>
          <w:color w:val="000000"/>
          <w:kern w:val="0"/>
          <w:sz w:val="31"/>
          <w:szCs w:val="31"/>
          <w:lang w:val="en-US" w:eastAsia="zh-CN" w:bidi="ar"/>
        </w:rPr>
        <w:t xml:space="preserve">县级农机化主管部门负责核验工作。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省及市（州）设立的各类开发区的核验工作，按其工作分工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实施。 </w:t>
      </w:r>
    </w:p>
    <w:p>
      <w:pPr>
        <w:keepNext w:val="0"/>
        <w:keepLines w:val="0"/>
        <w:widowControl/>
        <w:suppressLineNumbers w:val="0"/>
        <w:ind w:left="0" w:leftChars="0" w:firstLine="620" w:firstLineChars="200"/>
        <w:jc w:val="center"/>
      </w:pPr>
      <w:r>
        <w:rPr>
          <w:rFonts w:hint="eastAsia" w:ascii="黑体" w:hAnsi="宋体" w:eastAsia="黑体" w:cs="黑体"/>
          <w:color w:val="000000"/>
          <w:kern w:val="0"/>
          <w:sz w:val="31"/>
          <w:szCs w:val="31"/>
          <w:lang w:val="en-US" w:eastAsia="zh-CN" w:bidi="ar"/>
        </w:rPr>
        <w:t>第二章 核验内容</w:t>
      </w:r>
    </w:p>
    <w:p>
      <w:pPr>
        <w:keepNext w:val="0"/>
        <w:keepLines w:val="0"/>
        <w:widowControl/>
        <w:suppressLineNumbers w:val="0"/>
        <w:ind w:left="0" w:leftChars="0" w:firstLine="620" w:firstLineChars="200"/>
        <w:jc w:val="left"/>
      </w:pPr>
      <w:r>
        <w:rPr>
          <w:rFonts w:hint="eastAsia" w:ascii="黑体" w:hAnsi="宋体" w:eastAsia="黑体" w:cs="黑体"/>
          <w:color w:val="000000"/>
          <w:kern w:val="0"/>
          <w:sz w:val="31"/>
          <w:szCs w:val="31"/>
          <w:lang w:val="en-US" w:eastAsia="zh-CN" w:bidi="ar"/>
        </w:rPr>
        <w:t xml:space="preserve">第五条 </w:t>
      </w:r>
      <w:r>
        <w:rPr>
          <w:rFonts w:hint="eastAsia" w:ascii="仿宋" w:hAnsi="仿宋" w:eastAsia="仿宋" w:cs="仿宋"/>
          <w:color w:val="000000"/>
          <w:kern w:val="0"/>
          <w:sz w:val="31"/>
          <w:szCs w:val="31"/>
          <w:lang w:val="en-US" w:eastAsia="zh-CN" w:bidi="ar"/>
        </w:rPr>
        <w:t xml:space="preserve">核验由购机者自愿申请，并提供下列材料： </w:t>
      </w:r>
    </w:p>
    <w:p>
      <w:pPr>
        <w:keepNext w:val="0"/>
        <w:keepLines w:val="0"/>
        <w:widowControl/>
        <w:suppressLineNumbers w:val="0"/>
        <w:ind w:left="0" w:leftChars="0" w:firstLine="620" w:firstLineChars="200"/>
        <w:jc w:val="left"/>
      </w:pPr>
      <w:r>
        <w:rPr>
          <w:rFonts w:ascii="楷体" w:hAnsi="楷体" w:eastAsia="楷体" w:cs="楷体"/>
          <w:color w:val="000000"/>
          <w:kern w:val="0"/>
          <w:sz w:val="31"/>
          <w:szCs w:val="31"/>
          <w:lang w:val="en-US" w:eastAsia="zh-CN" w:bidi="ar"/>
        </w:rPr>
        <w:t>（一）购机者身份信息。</w:t>
      </w:r>
      <w:r>
        <w:rPr>
          <w:rFonts w:hint="eastAsia" w:ascii="仿宋" w:hAnsi="仿宋" w:eastAsia="仿宋" w:cs="仿宋"/>
          <w:color w:val="000000"/>
          <w:kern w:val="0"/>
          <w:sz w:val="31"/>
          <w:szCs w:val="31"/>
          <w:lang w:val="en-US" w:eastAsia="zh-CN" w:bidi="ar"/>
        </w:rPr>
        <w:t xml:space="preserve">个人身份证件或农业生产经营组织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工商营业执照（统一社会信用代码）及其法定代表人身份证件等； </w:t>
      </w:r>
    </w:p>
    <w:p>
      <w:pPr>
        <w:keepNext w:val="0"/>
        <w:keepLines w:val="0"/>
        <w:widowControl/>
        <w:suppressLineNumbers w:val="0"/>
        <w:ind w:left="0" w:leftChars="0" w:firstLine="620" w:firstLineChars="200"/>
        <w:jc w:val="left"/>
      </w:pPr>
      <w:r>
        <w:rPr>
          <w:rFonts w:hint="eastAsia" w:ascii="楷体" w:hAnsi="楷体" w:eastAsia="楷体" w:cs="楷体"/>
          <w:color w:val="000000"/>
          <w:kern w:val="0"/>
          <w:sz w:val="31"/>
          <w:szCs w:val="31"/>
          <w:lang w:val="en-US" w:eastAsia="zh-CN" w:bidi="ar"/>
        </w:rPr>
        <w:t>（二）购买信息</w:t>
      </w:r>
      <w:r>
        <w:rPr>
          <w:rFonts w:hint="eastAsia" w:ascii="仿宋" w:hAnsi="仿宋" w:eastAsia="仿宋" w:cs="仿宋"/>
          <w:color w:val="000000"/>
          <w:kern w:val="0"/>
          <w:sz w:val="31"/>
          <w:szCs w:val="31"/>
          <w:lang w:val="en-US" w:eastAsia="zh-CN" w:bidi="ar"/>
        </w:rPr>
        <w:t xml:space="preserve">。购买补贴机具税控发票等信息； </w:t>
      </w:r>
    </w:p>
    <w:p>
      <w:pPr>
        <w:keepNext w:val="0"/>
        <w:keepLines w:val="0"/>
        <w:widowControl/>
        <w:suppressLineNumbers w:val="0"/>
        <w:ind w:left="0" w:leftChars="0" w:firstLine="620" w:firstLineChars="200"/>
        <w:jc w:val="left"/>
      </w:pPr>
      <w:r>
        <w:rPr>
          <w:rFonts w:hint="eastAsia" w:ascii="楷体" w:hAnsi="楷体" w:eastAsia="楷体" w:cs="楷体"/>
          <w:color w:val="000000"/>
          <w:kern w:val="0"/>
          <w:sz w:val="31"/>
          <w:szCs w:val="31"/>
          <w:lang w:val="en-US" w:eastAsia="zh-CN" w:bidi="ar"/>
        </w:rPr>
        <w:t>（三）机具信息</w:t>
      </w:r>
      <w:r>
        <w:rPr>
          <w:rFonts w:hint="eastAsia" w:ascii="仿宋" w:hAnsi="仿宋" w:eastAsia="仿宋" w:cs="仿宋"/>
          <w:color w:val="000000"/>
          <w:kern w:val="0"/>
          <w:sz w:val="31"/>
          <w:szCs w:val="31"/>
          <w:lang w:val="en-US" w:eastAsia="zh-CN" w:bidi="ar"/>
        </w:rPr>
        <w:t xml:space="preserve">。机具实物上的固定铭牌信息、农机购置补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贴辅助管理系统所对应机具的信息、牌证管理机具的行驶证信息等；</w:t>
      </w:r>
    </w:p>
    <w:p>
      <w:pPr>
        <w:keepNext w:val="0"/>
        <w:keepLines w:val="0"/>
        <w:widowControl/>
        <w:suppressLineNumbers w:val="0"/>
        <w:ind w:left="0" w:leftChars="0" w:firstLine="620" w:firstLineChars="200"/>
        <w:jc w:val="left"/>
      </w:pPr>
      <w:r>
        <w:rPr>
          <w:rFonts w:hint="eastAsia" w:ascii="楷体" w:hAnsi="楷体" w:eastAsia="楷体" w:cs="楷体"/>
          <w:color w:val="000000"/>
          <w:kern w:val="0"/>
          <w:sz w:val="31"/>
          <w:szCs w:val="31"/>
          <w:lang w:val="en-US" w:eastAsia="zh-CN" w:bidi="ar"/>
        </w:rPr>
        <w:t>（四）其他信息</w:t>
      </w:r>
      <w:r>
        <w:rPr>
          <w:rFonts w:hint="eastAsia" w:ascii="仿宋" w:hAnsi="仿宋" w:eastAsia="仿宋" w:cs="仿宋"/>
          <w:color w:val="000000"/>
          <w:kern w:val="0"/>
          <w:sz w:val="31"/>
          <w:szCs w:val="31"/>
          <w:lang w:val="en-US" w:eastAsia="zh-CN" w:bidi="ar"/>
        </w:rPr>
        <w:t xml:space="preserve">。购机者银行卡（折）账号、开户名等信息， </w:t>
      </w:r>
    </w:p>
    <w:p>
      <w:pPr>
        <w:keepNext w:val="0"/>
        <w:keepLines w:val="0"/>
        <w:widowControl/>
        <w:suppressLineNumbers w:val="0"/>
        <w:ind w:left="0" w:leftChars="0"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以及政策实施要求提供的其他必要信息。</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以上信息的真实性、完整性和有效性由购机者、产销企业和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农机安全监理机构分别负责，并承担相应的法律责任。</w:t>
      </w:r>
    </w:p>
    <w:p>
      <w:pPr>
        <w:keepNext w:val="0"/>
        <w:keepLines w:val="0"/>
        <w:widowControl/>
        <w:suppressLineNumbers w:val="0"/>
        <w:ind w:left="0" w:leftChars="0" w:firstLine="620" w:firstLineChars="200"/>
        <w:jc w:val="left"/>
      </w:pPr>
      <w:r>
        <w:rPr>
          <w:rFonts w:hint="eastAsia" w:ascii="黑体" w:hAnsi="宋体" w:eastAsia="黑体" w:cs="黑体"/>
          <w:color w:val="000000"/>
          <w:kern w:val="0"/>
          <w:sz w:val="31"/>
          <w:szCs w:val="31"/>
          <w:lang w:val="en-US" w:eastAsia="zh-CN" w:bidi="ar"/>
        </w:rPr>
        <w:t xml:space="preserve">第六条 </w:t>
      </w:r>
      <w:r>
        <w:rPr>
          <w:rFonts w:hint="eastAsia" w:ascii="仿宋" w:hAnsi="仿宋" w:eastAsia="仿宋" w:cs="仿宋"/>
          <w:color w:val="000000"/>
          <w:kern w:val="0"/>
          <w:sz w:val="31"/>
          <w:szCs w:val="31"/>
          <w:lang w:val="en-US" w:eastAsia="zh-CN" w:bidi="ar"/>
        </w:rPr>
        <w:t xml:space="preserve">核验按照下列程序进行： </w:t>
      </w:r>
    </w:p>
    <w:p>
      <w:pPr>
        <w:keepNext w:val="0"/>
        <w:keepLines w:val="0"/>
        <w:widowControl/>
        <w:suppressLineNumbers w:val="0"/>
        <w:ind w:left="0" w:leftChars="0" w:firstLine="620" w:firstLineChars="200"/>
        <w:jc w:val="left"/>
      </w:pPr>
      <w:r>
        <w:rPr>
          <w:rFonts w:hint="eastAsia" w:ascii="楷体" w:hAnsi="楷体" w:eastAsia="楷体" w:cs="楷体"/>
          <w:color w:val="000000"/>
          <w:kern w:val="0"/>
          <w:sz w:val="31"/>
          <w:szCs w:val="31"/>
          <w:lang w:val="en-US" w:eastAsia="zh-CN" w:bidi="ar"/>
        </w:rPr>
        <w:t>（一）受理申请</w:t>
      </w:r>
      <w:r>
        <w:rPr>
          <w:rFonts w:hint="eastAsia" w:ascii="仿宋" w:hAnsi="仿宋" w:eastAsia="仿宋" w:cs="仿宋"/>
          <w:color w:val="000000"/>
          <w:kern w:val="0"/>
          <w:sz w:val="31"/>
          <w:szCs w:val="31"/>
          <w:lang w:val="en-US" w:eastAsia="zh-CN" w:bidi="ar"/>
        </w:rPr>
        <w:t xml:space="preserve">。对购机者自主提出的补贴申请，主管部门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应按规定及时受理。鼓励使用手机 APP、“一站式”服务窗口等便捷高效的方式受理申请。</w:t>
      </w:r>
    </w:p>
    <w:p>
      <w:pPr>
        <w:keepNext w:val="0"/>
        <w:keepLines w:val="0"/>
        <w:widowControl/>
        <w:suppressLineNumbers w:val="0"/>
        <w:ind w:left="0" w:leftChars="0" w:firstLine="620" w:firstLineChars="200"/>
        <w:jc w:val="left"/>
      </w:pPr>
      <w:r>
        <w:rPr>
          <w:rFonts w:hint="eastAsia" w:ascii="楷体" w:hAnsi="楷体" w:eastAsia="楷体" w:cs="楷体"/>
          <w:color w:val="000000"/>
          <w:kern w:val="0"/>
          <w:sz w:val="31"/>
          <w:szCs w:val="31"/>
          <w:lang w:val="en-US" w:eastAsia="zh-CN" w:bidi="ar"/>
        </w:rPr>
        <w:t>（二）资料核验</w:t>
      </w:r>
      <w:r>
        <w:rPr>
          <w:rFonts w:hint="eastAsia" w:ascii="仿宋" w:hAnsi="仿宋" w:eastAsia="仿宋" w:cs="仿宋"/>
          <w:color w:val="000000"/>
          <w:kern w:val="0"/>
          <w:sz w:val="31"/>
          <w:szCs w:val="31"/>
          <w:lang w:val="en-US" w:eastAsia="zh-CN" w:bidi="ar"/>
        </w:rPr>
        <w:t>。</w:t>
      </w:r>
      <w:r>
        <w:rPr>
          <w:rFonts w:hint="eastAsia" w:ascii="楷体" w:hAnsi="楷体" w:eastAsia="楷体" w:cs="楷体"/>
          <w:color w:val="000000"/>
          <w:kern w:val="0"/>
          <w:sz w:val="31"/>
          <w:szCs w:val="31"/>
          <w:lang w:val="en-US" w:eastAsia="zh-CN" w:bidi="ar"/>
        </w:rPr>
        <w:t>一是</w:t>
      </w:r>
      <w:r>
        <w:rPr>
          <w:rFonts w:hint="eastAsia" w:ascii="仿宋" w:hAnsi="仿宋" w:eastAsia="仿宋" w:cs="仿宋"/>
          <w:color w:val="000000"/>
          <w:kern w:val="0"/>
          <w:sz w:val="31"/>
          <w:szCs w:val="31"/>
          <w:lang w:val="en-US" w:eastAsia="zh-CN" w:bidi="ar"/>
        </w:rPr>
        <w:t xml:space="preserve">购机者及其身份、购机税控发票等资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料。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楷体" w:hAnsi="楷体" w:eastAsia="楷体" w:cs="楷体"/>
          <w:color w:val="000000"/>
          <w:kern w:val="0"/>
          <w:sz w:val="31"/>
          <w:szCs w:val="31"/>
          <w:lang w:val="en-US" w:eastAsia="zh-CN" w:bidi="ar"/>
        </w:rPr>
        <w:t>二是</w:t>
      </w:r>
      <w:r>
        <w:rPr>
          <w:rFonts w:hint="eastAsia" w:ascii="仿宋" w:hAnsi="仿宋" w:eastAsia="仿宋" w:cs="仿宋"/>
          <w:color w:val="000000"/>
          <w:kern w:val="0"/>
          <w:sz w:val="31"/>
          <w:szCs w:val="31"/>
          <w:lang w:val="en-US" w:eastAsia="zh-CN" w:bidi="ar"/>
        </w:rPr>
        <w:t>银行卡（折）等资料。重点核验购机者填写的银行卡（折）账号、开户名等信息与其携带的银行卡（折）所显示的账号、身份证件所显示的购机者姓名、工商营业执照所显示的农业生产经营组织名称是否一致。</w:t>
      </w:r>
      <w:r>
        <w:rPr>
          <w:rFonts w:hint="eastAsia" w:ascii="楷体" w:hAnsi="楷体" w:eastAsia="楷体" w:cs="楷体"/>
          <w:color w:val="000000"/>
          <w:kern w:val="0"/>
          <w:sz w:val="31"/>
          <w:szCs w:val="31"/>
          <w:lang w:val="en-US" w:eastAsia="zh-CN" w:bidi="ar"/>
        </w:rPr>
        <w:t>三是</w:t>
      </w:r>
      <w:r>
        <w:rPr>
          <w:rFonts w:hint="eastAsia" w:ascii="仿宋" w:hAnsi="仿宋" w:eastAsia="仿宋" w:cs="仿宋"/>
          <w:color w:val="000000"/>
          <w:kern w:val="0"/>
          <w:sz w:val="31"/>
          <w:szCs w:val="31"/>
          <w:lang w:val="en-US" w:eastAsia="zh-CN" w:bidi="ar"/>
        </w:rPr>
        <w:t>购机价格真实性承诺。提示购机者确认购机税控发票上的购机金额与其实际全部支付给经销企业的资金是否一致，以及隐瞒不报、提供虚假信息需承担的违规责任，提示购机者对购机价格的真实性签字确认。</w:t>
      </w:r>
      <w:r>
        <w:rPr>
          <w:rFonts w:hint="eastAsia" w:ascii="楷体" w:hAnsi="楷体" w:eastAsia="楷体" w:cs="楷体"/>
          <w:color w:val="000000"/>
          <w:kern w:val="0"/>
          <w:sz w:val="31"/>
          <w:szCs w:val="31"/>
          <w:lang w:val="en-US" w:eastAsia="zh-CN" w:bidi="ar"/>
        </w:rPr>
        <w:t>四是</w:t>
      </w:r>
      <w:r>
        <w:rPr>
          <w:rFonts w:hint="eastAsia" w:ascii="仿宋" w:hAnsi="仿宋" w:eastAsia="仿宋" w:cs="仿宋"/>
          <w:color w:val="000000"/>
          <w:kern w:val="0"/>
          <w:sz w:val="31"/>
          <w:szCs w:val="31"/>
          <w:lang w:val="en-US" w:eastAsia="zh-CN" w:bidi="ar"/>
        </w:rPr>
        <w:t>政策实施要求提供的其他资料。</w:t>
      </w:r>
    </w:p>
    <w:p>
      <w:pPr>
        <w:keepNext w:val="0"/>
        <w:keepLines w:val="0"/>
        <w:widowControl/>
        <w:suppressLineNumbers w:val="0"/>
        <w:ind w:left="0" w:leftChars="0" w:firstLine="620" w:firstLineChars="200"/>
        <w:jc w:val="left"/>
      </w:pPr>
      <w:r>
        <w:rPr>
          <w:rFonts w:hint="eastAsia" w:ascii="楷体" w:hAnsi="楷体" w:eastAsia="楷体" w:cs="楷体"/>
          <w:color w:val="000000"/>
          <w:kern w:val="0"/>
          <w:sz w:val="31"/>
          <w:szCs w:val="31"/>
          <w:lang w:val="en-US" w:eastAsia="zh-CN" w:bidi="ar"/>
        </w:rPr>
        <w:t>（三）机具核验</w:t>
      </w:r>
      <w:r>
        <w:rPr>
          <w:rFonts w:hint="eastAsia" w:ascii="仿宋" w:hAnsi="仿宋" w:eastAsia="仿宋" w:cs="仿宋"/>
          <w:color w:val="000000"/>
          <w:kern w:val="0"/>
          <w:sz w:val="31"/>
          <w:szCs w:val="31"/>
          <w:lang w:val="en-US" w:eastAsia="zh-CN" w:bidi="ar"/>
        </w:rPr>
        <w:t xml:space="preserve">。重点核验购机税控发票所显示的机具名称、 </w:t>
      </w:r>
    </w:p>
    <w:p>
      <w:pPr>
        <w:keepNext w:val="0"/>
        <w:keepLines w:val="0"/>
        <w:widowControl/>
        <w:suppressLineNumbers w:val="0"/>
        <w:ind w:left="0" w:leftChars="0"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鼓励通过进村入户、提前预约等方式开展核验，便利购机者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以及设施安装类机具核验。核验结果由核验人员与购机者双方签字确认。实行双人交叉核验、单位内部集体会审双重审核，探索对补贴机具核验结果实行基层农机化、种植业、畜牧业、渔业、农产品初加工等有关方面共同参加的集体会商。加强对单人多台套、短期内大批量、同人连年购置同类机具、区域适应性差的机具购置等异常情形的核验。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未通过核验的，应将所发现的问题一次性告知购机者，并说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明完善方法。 </w:t>
      </w:r>
    </w:p>
    <w:p>
      <w:pPr>
        <w:keepNext w:val="0"/>
        <w:keepLines w:val="0"/>
        <w:widowControl/>
        <w:suppressLineNumbers w:val="0"/>
        <w:ind w:left="0" w:leftChars="0" w:firstLine="620" w:firstLineChars="200"/>
        <w:jc w:val="left"/>
      </w:pPr>
      <w:r>
        <w:rPr>
          <w:rFonts w:hint="eastAsia" w:ascii="楷体" w:hAnsi="楷体" w:eastAsia="楷体" w:cs="楷体"/>
          <w:color w:val="000000"/>
          <w:kern w:val="0"/>
          <w:sz w:val="31"/>
          <w:szCs w:val="31"/>
          <w:lang w:val="en-US" w:eastAsia="zh-CN" w:bidi="ar"/>
        </w:rPr>
        <w:t>（四）复核登记</w:t>
      </w:r>
      <w:r>
        <w:rPr>
          <w:rFonts w:hint="eastAsia" w:ascii="仿宋" w:hAnsi="仿宋" w:eastAsia="仿宋" w:cs="仿宋"/>
          <w:color w:val="000000"/>
          <w:kern w:val="0"/>
          <w:sz w:val="31"/>
          <w:szCs w:val="31"/>
          <w:lang w:val="en-US" w:eastAsia="zh-CN" w:bidi="ar"/>
        </w:rPr>
        <w:t xml:space="preserve">。对资料核验、机具核验的程序、方式和签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章的规范性进行集体复核，可与集体会商同步进行，通过后登记立册。</w:t>
      </w:r>
    </w:p>
    <w:p>
      <w:pPr>
        <w:keepNext w:val="0"/>
        <w:keepLines w:val="0"/>
        <w:widowControl/>
        <w:suppressLineNumbers w:val="0"/>
        <w:ind w:left="0" w:leftChars="0" w:firstLine="620" w:firstLineChars="200"/>
        <w:jc w:val="left"/>
      </w:pPr>
      <w:r>
        <w:rPr>
          <w:rFonts w:hint="eastAsia" w:ascii="楷体" w:hAnsi="楷体" w:eastAsia="楷体" w:cs="楷体"/>
          <w:color w:val="000000"/>
          <w:kern w:val="0"/>
          <w:sz w:val="31"/>
          <w:szCs w:val="31"/>
          <w:lang w:val="en-US" w:eastAsia="zh-CN" w:bidi="ar"/>
        </w:rPr>
        <w:t>（五）公示报送</w:t>
      </w:r>
      <w:r>
        <w:rPr>
          <w:rFonts w:hint="eastAsia" w:ascii="仿宋" w:hAnsi="仿宋" w:eastAsia="仿宋" w:cs="仿宋"/>
          <w:color w:val="000000"/>
          <w:kern w:val="0"/>
          <w:sz w:val="31"/>
          <w:szCs w:val="31"/>
          <w:lang w:val="en-US" w:eastAsia="zh-CN" w:bidi="ar"/>
        </w:rPr>
        <w:t xml:space="preserve">。对通过复核的补贴申请信息进行为期不少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于 20 天的公示，公示无异议后提出资金使用申请报送同级财政部门。</w:t>
      </w:r>
    </w:p>
    <w:p>
      <w:pPr>
        <w:keepNext w:val="0"/>
        <w:keepLines w:val="0"/>
        <w:widowControl/>
        <w:suppressLineNumbers w:val="0"/>
        <w:ind w:left="0" w:leftChars="0" w:firstLine="620" w:firstLineChars="200"/>
        <w:jc w:val="left"/>
      </w:pPr>
      <w:r>
        <w:rPr>
          <w:rFonts w:hint="eastAsia" w:ascii="楷体" w:hAnsi="楷体" w:eastAsia="楷体" w:cs="楷体"/>
          <w:color w:val="000000"/>
          <w:kern w:val="0"/>
          <w:sz w:val="31"/>
          <w:szCs w:val="31"/>
          <w:lang w:val="en-US" w:eastAsia="zh-CN" w:bidi="ar"/>
        </w:rPr>
        <w:t>（六）资料处理</w:t>
      </w:r>
      <w:r>
        <w:rPr>
          <w:rFonts w:hint="eastAsia" w:ascii="仿宋" w:hAnsi="仿宋" w:eastAsia="仿宋" w:cs="仿宋"/>
          <w:color w:val="000000"/>
          <w:kern w:val="0"/>
          <w:sz w:val="31"/>
          <w:szCs w:val="31"/>
          <w:lang w:val="en-US" w:eastAsia="zh-CN" w:bidi="ar"/>
        </w:rPr>
        <w:t xml:space="preserve">。对财政部门未提出异议的补贴申请，农机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化主管部门将其核验资料留存备用备查，留存期限不少于 5 年。 </w:t>
      </w:r>
    </w:p>
    <w:p>
      <w:pPr>
        <w:keepNext w:val="0"/>
        <w:keepLines w:val="0"/>
        <w:widowControl/>
        <w:suppressLineNumbers w:val="0"/>
        <w:ind w:left="0" w:leftChars="0" w:firstLine="620" w:firstLineChars="200"/>
        <w:jc w:val="left"/>
      </w:pPr>
      <w:r>
        <w:rPr>
          <w:rFonts w:hint="eastAsia" w:ascii="黑体" w:hAnsi="宋体" w:eastAsia="黑体" w:cs="黑体"/>
          <w:color w:val="000000"/>
          <w:kern w:val="0"/>
          <w:sz w:val="31"/>
          <w:szCs w:val="31"/>
          <w:lang w:val="en-US" w:eastAsia="zh-CN" w:bidi="ar"/>
        </w:rPr>
        <w:t xml:space="preserve">第七条 </w:t>
      </w:r>
      <w:r>
        <w:rPr>
          <w:rFonts w:hint="eastAsia" w:ascii="仿宋" w:hAnsi="仿宋" w:eastAsia="仿宋" w:cs="仿宋"/>
          <w:color w:val="000000"/>
          <w:kern w:val="0"/>
          <w:sz w:val="31"/>
          <w:szCs w:val="31"/>
          <w:lang w:val="en-US" w:eastAsia="zh-CN" w:bidi="ar"/>
        </w:rPr>
        <w:t xml:space="preserve">符合下列条件的，方可通过核验：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（一）购机者、购买产品、购买发票在核验时俱全；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（二）购机者身份证明、购买产品、购买发票规范、完整、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一致；</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（三）购买产品的外观、铭牌、发动机号、产品架号、购买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发票内容相互一致并完整；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（四）购机者身份、购买产品、购买数量等符合本省农机购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置补贴政策；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（五）购买时间在本省农机购置补贴时限内。 </w:t>
      </w:r>
    </w:p>
    <w:p>
      <w:pPr>
        <w:keepNext w:val="0"/>
        <w:keepLines w:val="0"/>
        <w:widowControl/>
        <w:suppressLineNumbers w:val="0"/>
        <w:ind w:left="0" w:leftChars="0" w:firstLine="620" w:firstLineChars="200"/>
        <w:jc w:val="left"/>
      </w:pPr>
      <w:r>
        <w:rPr>
          <w:rFonts w:hint="eastAsia" w:ascii="黑体" w:hAnsi="宋体" w:eastAsia="黑体" w:cs="黑体"/>
          <w:color w:val="000000"/>
          <w:kern w:val="0"/>
          <w:sz w:val="31"/>
          <w:szCs w:val="31"/>
          <w:lang w:val="en-US" w:eastAsia="zh-CN" w:bidi="ar"/>
        </w:rPr>
        <w:t xml:space="preserve">第八条 </w:t>
      </w:r>
      <w:r>
        <w:rPr>
          <w:rFonts w:hint="eastAsia" w:ascii="仿宋" w:hAnsi="仿宋" w:eastAsia="仿宋" w:cs="仿宋"/>
          <w:color w:val="000000"/>
          <w:kern w:val="0"/>
          <w:sz w:val="31"/>
          <w:szCs w:val="31"/>
          <w:lang w:val="en-US" w:eastAsia="zh-CN" w:bidi="ar"/>
        </w:rPr>
        <w:t xml:space="preserve">核验产品时，核验人员不得少于 2 人，并至少有农机部门 1 人参加。核验产品由核验人员共同核验。 </w:t>
      </w:r>
    </w:p>
    <w:p>
      <w:pPr>
        <w:keepNext w:val="0"/>
        <w:keepLines w:val="0"/>
        <w:widowControl/>
        <w:suppressLineNumbers w:val="0"/>
        <w:ind w:left="0" w:leftChars="0" w:firstLine="620" w:firstLineChars="200"/>
        <w:jc w:val="left"/>
      </w:pPr>
      <w:r>
        <w:rPr>
          <w:rFonts w:hint="eastAsia" w:ascii="黑体" w:hAnsi="宋体" w:eastAsia="黑体" w:cs="黑体"/>
          <w:color w:val="000000"/>
          <w:kern w:val="0"/>
          <w:sz w:val="31"/>
          <w:szCs w:val="31"/>
          <w:lang w:val="en-US" w:eastAsia="zh-CN" w:bidi="ar"/>
        </w:rPr>
        <w:t xml:space="preserve">第九条 </w:t>
      </w:r>
      <w:r>
        <w:rPr>
          <w:rFonts w:hint="eastAsia" w:ascii="仿宋" w:hAnsi="仿宋" w:eastAsia="仿宋" w:cs="仿宋"/>
          <w:color w:val="000000"/>
          <w:kern w:val="0"/>
          <w:sz w:val="31"/>
          <w:szCs w:val="31"/>
          <w:lang w:val="en-US" w:eastAsia="zh-CN" w:bidi="ar"/>
        </w:rPr>
        <w:t>核验完成后，核验人员应当在核验单上写明核验意见和签署姓名并注明日期。</w:t>
      </w:r>
    </w:p>
    <w:p>
      <w:pPr>
        <w:keepNext w:val="0"/>
        <w:keepLines w:val="0"/>
        <w:widowControl/>
        <w:suppressLineNumbers w:val="0"/>
        <w:ind w:left="0" w:leftChars="0" w:firstLine="620" w:firstLineChars="200"/>
        <w:jc w:val="center"/>
      </w:pPr>
      <w:r>
        <w:rPr>
          <w:rFonts w:hint="eastAsia" w:ascii="黑体" w:hAnsi="宋体" w:eastAsia="黑体" w:cs="黑体"/>
          <w:color w:val="000000"/>
          <w:kern w:val="0"/>
          <w:sz w:val="31"/>
          <w:szCs w:val="31"/>
          <w:lang w:val="en-US" w:eastAsia="zh-CN" w:bidi="ar"/>
        </w:rPr>
        <w:t>第三章 补贴确认</w:t>
      </w:r>
    </w:p>
    <w:p>
      <w:pPr>
        <w:keepNext w:val="0"/>
        <w:keepLines w:val="0"/>
        <w:widowControl/>
        <w:suppressLineNumbers w:val="0"/>
        <w:ind w:left="0" w:leftChars="0" w:firstLine="620" w:firstLineChars="200"/>
        <w:jc w:val="left"/>
      </w:pPr>
      <w:r>
        <w:rPr>
          <w:rFonts w:hint="eastAsia" w:ascii="黑体" w:hAnsi="宋体" w:eastAsia="黑体" w:cs="黑体"/>
          <w:color w:val="000000"/>
          <w:kern w:val="0"/>
          <w:sz w:val="31"/>
          <w:szCs w:val="31"/>
          <w:lang w:val="en-US" w:eastAsia="zh-CN" w:bidi="ar"/>
        </w:rPr>
        <w:t xml:space="preserve">第十条 </w:t>
      </w:r>
      <w:r>
        <w:rPr>
          <w:rFonts w:hint="eastAsia" w:ascii="仿宋" w:hAnsi="仿宋" w:eastAsia="仿宋" w:cs="仿宋"/>
          <w:color w:val="000000"/>
          <w:kern w:val="0"/>
          <w:sz w:val="31"/>
          <w:szCs w:val="31"/>
          <w:lang w:val="en-US" w:eastAsia="zh-CN" w:bidi="ar"/>
        </w:rPr>
        <w:t xml:space="preserve">符合下列条件的，可以确认补贴：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（一）核验的产品信息与《吉林省农机购置补贴辅助管理系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统》（以下简称“辅助系统”）内产品信息相符合；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（二）核验的产品购买时间符合本省相关规定;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（三）核验人员在核验单上写明核验同意通过意见，并有核验人员共同签名和注明核验日期；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（四）购机者身份、购买产品和购买数量，符合本省农机购置补贴政策；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（五）经公示，无问题。 </w:t>
      </w:r>
    </w:p>
    <w:p>
      <w:pPr>
        <w:keepNext w:val="0"/>
        <w:keepLines w:val="0"/>
        <w:widowControl/>
        <w:suppressLineNumbers w:val="0"/>
        <w:ind w:left="0" w:leftChars="0" w:firstLine="620" w:firstLineChars="200"/>
        <w:jc w:val="left"/>
      </w:pPr>
      <w:r>
        <w:rPr>
          <w:rFonts w:hint="eastAsia" w:ascii="黑体" w:hAnsi="宋体" w:eastAsia="黑体" w:cs="黑体"/>
          <w:color w:val="000000"/>
          <w:kern w:val="0"/>
          <w:sz w:val="31"/>
          <w:szCs w:val="31"/>
          <w:lang w:val="en-US" w:eastAsia="zh-CN" w:bidi="ar"/>
        </w:rPr>
        <w:t xml:space="preserve">第十一条 </w:t>
      </w:r>
      <w:r>
        <w:rPr>
          <w:rFonts w:hint="eastAsia" w:ascii="仿宋" w:hAnsi="仿宋" w:eastAsia="仿宋" w:cs="仿宋"/>
          <w:color w:val="000000"/>
          <w:kern w:val="0"/>
          <w:sz w:val="31"/>
          <w:szCs w:val="31"/>
          <w:lang w:val="en-US" w:eastAsia="zh-CN" w:bidi="ar"/>
        </w:rPr>
        <w:t xml:space="preserve">确认补贴的，应当具有下列审核、审批的意见：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（一）核验人员共同在核验单上签署同意的意见；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（二）辅助系统管理人员对核验信息无异议并通过辅助系统录入；</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（三）农机化主管部门签署审核同意的意见。 </w:t>
      </w:r>
    </w:p>
    <w:p>
      <w:pPr>
        <w:keepNext w:val="0"/>
        <w:keepLines w:val="0"/>
        <w:widowControl/>
        <w:suppressLineNumbers w:val="0"/>
        <w:ind w:left="0" w:leftChars="0" w:firstLine="620" w:firstLineChars="200"/>
        <w:jc w:val="left"/>
      </w:pPr>
      <w:r>
        <w:rPr>
          <w:rFonts w:hint="eastAsia" w:ascii="黑体" w:hAnsi="宋体" w:eastAsia="黑体" w:cs="黑体"/>
          <w:color w:val="000000"/>
          <w:kern w:val="0"/>
          <w:sz w:val="31"/>
          <w:szCs w:val="31"/>
          <w:lang w:val="en-US" w:eastAsia="zh-CN" w:bidi="ar"/>
        </w:rPr>
        <w:t xml:space="preserve">第十二条 </w:t>
      </w:r>
      <w:r>
        <w:rPr>
          <w:rFonts w:hint="eastAsia" w:ascii="仿宋" w:hAnsi="仿宋" w:eastAsia="仿宋" w:cs="仿宋"/>
          <w:color w:val="000000"/>
          <w:kern w:val="0"/>
          <w:sz w:val="31"/>
          <w:szCs w:val="31"/>
          <w:lang w:val="en-US" w:eastAsia="zh-CN" w:bidi="ar"/>
        </w:rPr>
        <w:t xml:space="preserve">下列核验材料，应当及时归档：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（一）购机者的身份证复印件；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（二）购买产品的发票复印件；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（三）购买产品的铭牌、发动机号、产品架号等图像照片或拓印件；</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（四）购机者与购买产品同框拍照的照片；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（五）核验单；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（六）补贴资金申请表；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（七）要求的其他相关材料。 </w:t>
      </w:r>
    </w:p>
    <w:p>
      <w:pPr>
        <w:keepNext w:val="0"/>
        <w:keepLines w:val="0"/>
        <w:widowControl/>
        <w:suppressLineNumbers w:val="0"/>
        <w:ind w:left="0" w:leftChars="0" w:firstLine="620" w:firstLineChars="200"/>
        <w:jc w:val="center"/>
      </w:pPr>
      <w:r>
        <w:rPr>
          <w:rFonts w:hint="eastAsia" w:ascii="黑体" w:hAnsi="宋体" w:eastAsia="黑体" w:cs="黑体"/>
          <w:color w:val="000000"/>
          <w:kern w:val="0"/>
          <w:sz w:val="31"/>
          <w:szCs w:val="31"/>
          <w:lang w:val="en-US" w:eastAsia="zh-CN" w:bidi="ar"/>
        </w:rPr>
        <w:t>第四章 责任分工</w:t>
      </w:r>
    </w:p>
    <w:p>
      <w:pPr>
        <w:keepNext w:val="0"/>
        <w:keepLines w:val="0"/>
        <w:widowControl/>
        <w:suppressLineNumbers w:val="0"/>
        <w:ind w:left="0" w:leftChars="0" w:firstLine="620" w:firstLineChars="200"/>
        <w:jc w:val="left"/>
      </w:pPr>
      <w:r>
        <w:rPr>
          <w:rFonts w:hint="eastAsia" w:ascii="黑体" w:hAnsi="宋体" w:eastAsia="黑体" w:cs="黑体"/>
          <w:color w:val="000000"/>
          <w:kern w:val="0"/>
          <w:sz w:val="31"/>
          <w:szCs w:val="31"/>
          <w:lang w:val="en-US" w:eastAsia="zh-CN" w:bidi="ar"/>
        </w:rPr>
        <w:t xml:space="preserve">第十三条 </w:t>
      </w:r>
      <w:r>
        <w:rPr>
          <w:rFonts w:hint="eastAsia" w:ascii="仿宋" w:hAnsi="仿宋" w:eastAsia="仿宋" w:cs="仿宋"/>
          <w:color w:val="000000"/>
          <w:kern w:val="0"/>
          <w:sz w:val="31"/>
          <w:szCs w:val="31"/>
          <w:lang w:val="en-US" w:eastAsia="zh-CN" w:bidi="ar"/>
        </w:rPr>
        <w:t xml:space="preserve">当地农业农村（农机）可会同种植业、畜牧、渔业、农产品初加工等有关方面共同承担本规程第六条所列事项的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核验工作。 </w:t>
      </w:r>
    </w:p>
    <w:p>
      <w:pPr>
        <w:keepNext w:val="0"/>
        <w:keepLines w:val="0"/>
        <w:widowControl/>
        <w:suppressLineNumbers w:val="0"/>
        <w:ind w:left="0" w:leftChars="0" w:firstLine="620" w:firstLineChars="200"/>
        <w:jc w:val="left"/>
      </w:pPr>
      <w:r>
        <w:rPr>
          <w:rFonts w:hint="eastAsia" w:ascii="黑体" w:hAnsi="宋体" w:eastAsia="黑体" w:cs="黑体"/>
          <w:color w:val="000000"/>
          <w:kern w:val="0"/>
          <w:sz w:val="31"/>
          <w:szCs w:val="31"/>
          <w:lang w:val="en-US" w:eastAsia="zh-CN" w:bidi="ar"/>
        </w:rPr>
        <w:t xml:space="preserve">第十四条 </w:t>
      </w:r>
      <w:r>
        <w:rPr>
          <w:rFonts w:hint="eastAsia" w:ascii="仿宋" w:hAnsi="仿宋" w:eastAsia="仿宋" w:cs="仿宋"/>
          <w:color w:val="000000"/>
          <w:kern w:val="0"/>
          <w:sz w:val="31"/>
          <w:szCs w:val="31"/>
          <w:lang w:val="en-US" w:eastAsia="zh-CN" w:bidi="ar"/>
        </w:rPr>
        <w:t xml:space="preserve">当地农业农村（农机）主管部门独立承担辅助系统信息录入和管理维护；核验结果确认和向同级财政部门提供结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算单据；核验材料归档和管理。 </w:t>
      </w:r>
    </w:p>
    <w:p>
      <w:pPr>
        <w:keepNext w:val="0"/>
        <w:keepLines w:val="0"/>
        <w:widowControl/>
        <w:suppressLineNumbers w:val="0"/>
        <w:ind w:left="0" w:leftChars="0" w:firstLine="620" w:firstLineChars="200"/>
        <w:jc w:val="left"/>
      </w:pPr>
      <w:r>
        <w:rPr>
          <w:rFonts w:hint="eastAsia" w:ascii="黑体" w:hAnsi="宋体" w:eastAsia="黑体" w:cs="黑体"/>
          <w:color w:val="000000"/>
          <w:kern w:val="0"/>
          <w:sz w:val="31"/>
          <w:szCs w:val="31"/>
          <w:lang w:val="en-US" w:eastAsia="zh-CN" w:bidi="ar"/>
        </w:rPr>
        <w:t xml:space="preserve">第十五条 </w:t>
      </w:r>
      <w:r>
        <w:rPr>
          <w:rFonts w:hint="eastAsia" w:ascii="仿宋" w:hAnsi="仿宋" w:eastAsia="仿宋" w:cs="仿宋"/>
          <w:color w:val="000000"/>
          <w:kern w:val="0"/>
          <w:sz w:val="31"/>
          <w:szCs w:val="31"/>
          <w:lang w:val="en-US" w:eastAsia="zh-CN" w:bidi="ar"/>
        </w:rPr>
        <w:t xml:space="preserve">当地财政主管部门独立承担补贴资金拨款和兑付。 </w:t>
      </w:r>
    </w:p>
    <w:p>
      <w:pPr>
        <w:keepNext w:val="0"/>
        <w:keepLines w:val="0"/>
        <w:widowControl/>
        <w:suppressLineNumbers w:val="0"/>
        <w:ind w:left="0" w:leftChars="0" w:firstLine="620" w:firstLineChars="200"/>
        <w:jc w:val="center"/>
      </w:pPr>
      <w:r>
        <w:rPr>
          <w:rFonts w:hint="eastAsia" w:ascii="黑体" w:hAnsi="宋体" w:eastAsia="黑体" w:cs="黑体"/>
          <w:color w:val="000000"/>
          <w:kern w:val="0"/>
          <w:sz w:val="31"/>
          <w:szCs w:val="31"/>
          <w:lang w:val="en-US" w:eastAsia="zh-CN" w:bidi="ar"/>
        </w:rPr>
        <w:t>第五章 监督管理</w:t>
      </w:r>
    </w:p>
    <w:p>
      <w:pPr>
        <w:keepNext w:val="0"/>
        <w:keepLines w:val="0"/>
        <w:widowControl/>
        <w:suppressLineNumbers w:val="0"/>
        <w:ind w:left="0" w:leftChars="0" w:firstLine="620" w:firstLineChars="200"/>
        <w:jc w:val="left"/>
      </w:pPr>
      <w:r>
        <w:rPr>
          <w:rFonts w:hint="eastAsia" w:ascii="黑体" w:hAnsi="宋体" w:eastAsia="黑体" w:cs="黑体"/>
          <w:color w:val="000000"/>
          <w:kern w:val="0"/>
          <w:sz w:val="31"/>
          <w:szCs w:val="31"/>
          <w:lang w:val="en-US" w:eastAsia="zh-CN" w:bidi="ar"/>
        </w:rPr>
        <w:t xml:space="preserve">第十六条 </w:t>
      </w:r>
      <w:r>
        <w:rPr>
          <w:rFonts w:hint="eastAsia" w:ascii="仿宋" w:hAnsi="仿宋" w:eastAsia="仿宋" w:cs="仿宋"/>
          <w:color w:val="000000"/>
          <w:kern w:val="0"/>
          <w:sz w:val="31"/>
          <w:szCs w:val="31"/>
          <w:lang w:val="en-US" w:eastAsia="zh-CN" w:bidi="ar"/>
        </w:rPr>
        <w:t xml:space="preserve">加强队伍建设。各地要选配责任心、业务素质高、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作风优良的干部从事核验工作，对其每年至少开展一次廉洁从政、业务技能等方面的教育培训。建立健全分管领导监督机制，有条件的地方实行补贴申请受理、补贴机具核验岗位分离，明确岗位职责。</w:t>
      </w:r>
    </w:p>
    <w:p>
      <w:pPr>
        <w:keepNext w:val="0"/>
        <w:keepLines w:val="0"/>
        <w:widowControl/>
        <w:suppressLineNumbers w:val="0"/>
        <w:ind w:left="0" w:leftChars="0" w:firstLine="620" w:firstLineChars="200"/>
        <w:jc w:val="left"/>
      </w:pPr>
      <w:r>
        <w:rPr>
          <w:rFonts w:hint="eastAsia" w:ascii="黑体" w:hAnsi="宋体" w:eastAsia="黑体" w:cs="黑体"/>
          <w:color w:val="000000"/>
          <w:kern w:val="0"/>
          <w:sz w:val="31"/>
          <w:szCs w:val="31"/>
          <w:lang w:val="en-US" w:eastAsia="zh-CN" w:bidi="ar"/>
        </w:rPr>
        <w:t xml:space="preserve">第十七条 </w:t>
      </w:r>
      <w:r>
        <w:rPr>
          <w:rFonts w:hint="eastAsia" w:ascii="仿宋" w:hAnsi="仿宋" w:eastAsia="仿宋" w:cs="仿宋"/>
          <w:color w:val="000000"/>
          <w:kern w:val="0"/>
          <w:sz w:val="31"/>
          <w:szCs w:val="31"/>
          <w:lang w:val="en-US" w:eastAsia="zh-CN" w:bidi="ar"/>
        </w:rPr>
        <w:t xml:space="preserve">强化组织领导。对核验中发现补贴申请有异议的或违规行为线索，由核机工作人员逐条书面登记，并及时报告分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管领导。对补贴机具核验争议处理等事项，及时报请县级农机购置补贴领导小组研究决策。 </w:t>
      </w:r>
    </w:p>
    <w:p>
      <w:pPr>
        <w:keepNext w:val="0"/>
        <w:keepLines w:val="0"/>
        <w:widowControl/>
        <w:suppressLineNumbers w:val="0"/>
        <w:ind w:left="0" w:leftChars="0" w:firstLine="620" w:firstLineChars="200"/>
        <w:jc w:val="left"/>
      </w:pPr>
      <w:r>
        <w:rPr>
          <w:rFonts w:hint="eastAsia" w:ascii="黑体" w:hAnsi="宋体" w:eastAsia="黑体" w:cs="黑体"/>
          <w:color w:val="000000"/>
          <w:kern w:val="0"/>
          <w:sz w:val="31"/>
          <w:szCs w:val="31"/>
          <w:lang w:val="en-US" w:eastAsia="zh-CN" w:bidi="ar"/>
        </w:rPr>
        <w:t xml:space="preserve">第十八条 </w:t>
      </w:r>
      <w:r>
        <w:rPr>
          <w:rFonts w:hint="eastAsia" w:ascii="仿宋" w:hAnsi="仿宋" w:eastAsia="仿宋" w:cs="仿宋"/>
          <w:color w:val="000000"/>
          <w:kern w:val="0"/>
          <w:sz w:val="31"/>
          <w:szCs w:val="31"/>
          <w:lang w:val="en-US" w:eastAsia="zh-CN" w:bidi="ar"/>
        </w:rPr>
        <w:t xml:space="preserve">严格监督管理。健全内部控制制度，以机具核验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 xml:space="preserve">流程为主线，逐个环节查找风险点。制定防控措施。鼓励县级农机化、财政部门探索开展补贴机具第三方独立抽查核验和信息化技术核验。 </w:t>
      </w:r>
    </w:p>
    <w:p>
      <w:pPr>
        <w:keepNext w:val="0"/>
        <w:keepLines w:val="0"/>
        <w:widowControl/>
        <w:suppressLineNumbers w:val="0"/>
        <w:ind w:left="0" w:leftChars="0" w:firstLine="620" w:firstLineChars="200"/>
        <w:jc w:val="center"/>
      </w:pPr>
      <w:r>
        <w:rPr>
          <w:rFonts w:hint="eastAsia" w:ascii="黑体" w:hAnsi="宋体" w:eastAsia="黑体" w:cs="黑体"/>
          <w:color w:val="000000"/>
          <w:kern w:val="0"/>
          <w:sz w:val="31"/>
          <w:szCs w:val="31"/>
          <w:lang w:val="en-US" w:eastAsia="zh-CN" w:bidi="ar"/>
        </w:rPr>
        <w:t>第六章 附 则</w:t>
      </w:r>
    </w:p>
    <w:p>
      <w:pPr>
        <w:keepNext w:val="0"/>
        <w:keepLines w:val="0"/>
        <w:widowControl/>
        <w:suppressLineNumbers w:val="0"/>
        <w:ind w:left="0" w:leftChars="0" w:firstLine="620" w:firstLineChars="200"/>
        <w:jc w:val="left"/>
      </w:pPr>
      <w:r>
        <w:rPr>
          <w:rFonts w:hint="eastAsia" w:ascii="黑体" w:hAnsi="宋体" w:eastAsia="黑体" w:cs="黑体"/>
          <w:color w:val="000000"/>
          <w:kern w:val="0"/>
          <w:sz w:val="31"/>
          <w:szCs w:val="31"/>
          <w:lang w:val="en-US" w:eastAsia="zh-CN" w:bidi="ar"/>
        </w:rPr>
        <w:t xml:space="preserve">第十九条 </w:t>
      </w:r>
      <w:r>
        <w:rPr>
          <w:rFonts w:hint="eastAsia" w:ascii="仿宋" w:hAnsi="仿宋" w:eastAsia="仿宋" w:cs="仿宋"/>
          <w:color w:val="000000"/>
          <w:kern w:val="0"/>
          <w:sz w:val="31"/>
          <w:szCs w:val="31"/>
          <w:lang w:val="en-US" w:eastAsia="zh-CN" w:bidi="ar"/>
        </w:rPr>
        <w:t xml:space="preserve">本规程由吉林省农业农村厅、吉林省财政厅负责 </w:t>
      </w:r>
    </w:p>
    <w:p>
      <w:pPr>
        <w:keepNext w:val="0"/>
        <w:keepLines w:val="0"/>
        <w:widowControl/>
        <w:suppressLineNumbers w:val="0"/>
        <w:ind w:left="0" w:leftChars="0" w:firstLine="620" w:firstLineChars="200"/>
        <w:jc w:val="left"/>
      </w:pPr>
      <w:r>
        <w:rPr>
          <w:rFonts w:hint="eastAsia" w:ascii="仿宋" w:hAnsi="仿宋" w:eastAsia="仿宋" w:cs="仿宋"/>
          <w:color w:val="000000"/>
          <w:kern w:val="0"/>
          <w:sz w:val="31"/>
          <w:szCs w:val="31"/>
          <w:lang w:val="en-US" w:eastAsia="zh-CN" w:bidi="ar"/>
        </w:rPr>
        <w:t>解释。</w:t>
      </w:r>
    </w:p>
    <w:p>
      <w:pPr>
        <w:keepNext w:val="0"/>
        <w:keepLines w:val="0"/>
        <w:widowControl/>
        <w:suppressLineNumbers w:val="0"/>
        <w:ind w:left="0" w:leftChars="0" w:firstLine="620" w:firstLineChars="200"/>
        <w:jc w:val="left"/>
      </w:pPr>
      <w:r>
        <w:rPr>
          <w:rFonts w:hint="eastAsia" w:ascii="黑体" w:hAnsi="宋体" w:eastAsia="黑体" w:cs="黑体"/>
          <w:color w:val="000000"/>
          <w:kern w:val="0"/>
          <w:sz w:val="31"/>
          <w:szCs w:val="31"/>
          <w:lang w:val="en-US" w:eastAsia="zh-CN" w:bidi="ar"/>
        </w:rPr>
        <w:t xml:space="preserve">第二十条 </w:t>
      </w:r>
      <w:r>
        <w:rPr>
          <w:rFonts w:hint="eastAsia" w:ascii="仿宋" w:hAnsi="仿宋" w:eastAsia="仿宋" w:cs="仿宋"/>
          <w:color w:val="000000"/>
          <w:kern w:val="0"/>
          <w:sz w:val="31"/>
          <w:szCs w:val="31"/>
          <w:lang w:val="en-US" w:eastAsia="zh-CN" w:bidi="ar"/>
        </w:rPr>
        <w:t>本规程自公布之日起施行。</w:t>
      </w:r>
    </w:p>
    <w:p>
      <w:pPr>
        <w:pStyle w:val="6"/>
        <w:snapToGrid w:val="0"/>
        <w:spacing w:line="360" w:lineRule="auto"/>
        <w:ind w:firstLine="640" w:firstLineChars="200"/>
        <w:rPr>
          <w:rFonts w:hint="eastAsia" w:ascii="仿宋" w:hAnsi="仿宋" w:eastAsia="仿宋" w:cs="仿宋"/>
          <w:sz w:val="32"/>
          <w:szCs w:val="32"/>
          <w:lang w:val="en-US" w:eastAsia="zh-CN"/>
        </w:rPr>
      </w:pP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9313E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hp</dc:creator>
  <cp:lastModifiedBy>张珂</cp:lastModifiedBy>
  <dcterms:modified xsi:type="dcterms:W3CDTF">2020-06-22T00:47:30Z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