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4.xml"/>
  <Override ContentType="application/vnd.openxmlformats-officedocument.wordprocessingml.header+xml" PartName="/word/header5.xml"/>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7"/>
        <w:snapToGrid w:val="0"/>
        <w:jc w:val="center"/>
        <w:rPr>
          <w:rFonts w:hint="eastAsia" w:ascii="方正小标宋简体" w:eastAsia="方正小标宋简体"/>
          <w:sz w:val="44"/>
          <w:szCs w:val="44"/>
        </w:rPr>
      </w:pPr>
      <w:r>
        <w:rPr>
          <w:rFonts w:hint="eastAsia" w:ascii="方正小标宋简体" w:eastAsia="方正小标宋简体"/>
          <w:sz w:val="44"/>
          <w:szCs w:val="44"/>
          <w:lang w:eastAsia="zh-CN"/>
        </w:rPr>
        <w:t>梨树县</w:t>
      </w:r>
      <w:r>
        <w:rPr>
          <w:rFonts w:hint="eastAsia" w:ascii="方正小标宋简体" w:eastAsia="方正小标宋简体"/>
          <w:sz w:val="44"/>
          <w:szCs w:val="44"/>
        </w:rPr>
        <w:t>2021年全程机械化新型农业经营</w:t>
      </w:r>
    </w:p>
    <w:p>
      <w:pPr>
        <w:pStyle w:val="27"/>
        <w:snapToGrid w:val="0"/>
        <w:jc w:val="center"/>
        <w:rPr>
          <w:rFonts w:hint="eastAsia" w:ascii="方正小标宋简体" w:eastAsia="方正小标宋简体"/>
          <w:sz w:val="44"/>
          <w:szCs w:val="44"/>
        </w:rPr>
      </w:pPr>
      <w:r>
        <w:rPr>
          <w:rFonts w:hint="eastAsia" w:ascii="方正小标宋简体" w:eastAsia="方正小标宋简体"/>
          <w:sz w:val="44"/>
          <w:szCs w:val="44"/>
        </w:rPr>
        <w:t>主体农机装备建设</w:t>
      </w:r>
      <w:r>
        <w:rPr>
          <w:rFonts w:hint="eastAsia" w:ascii="方正小标宋简体" w:eastAsia="方正小标宋简体"/>
          <w:sz w:val="44"/>
          <w:szCs w:val="44"/>
          <w:lang w:eastAsia="zh-CN"/>
        </w:rPr>
        <w:t>项目</w:t>
      </w:r>
      <w:r>
        <w:rPr>
          <w:rFonts w:hint="eastAsia" w:ascii="方正小标宋简体" w:eastAsia="方正小标宋简体"/>
          <w:sz w:val="44"/>
          <w:szCs w:val="44"/>
        </w:rPr>
        <w:t>实施方案</w:t>
      </w:r>
    </w:p>
    <w:p>
      <w:pPr>
        <w:pStyle w:val="27"/>
        <w:topLinePunct w:val="1"/>
        <w:ind w:firstLine="632" w:firstLineChars="200"/>
        <w:jc w:val="center"/>
        <w:rPr>
          <w:rFonts w:hint="eastAsia" w:eastAsia="黑体"/>
          <w:kern w:val="0"/>
        </w:rPr>
      </w:pPr>
    </w:p>
    <w:p>
      <w:pPr>
        <w:pStyle w:val="27"/>
        <w:topLinePunct w:val="1"/>
        <w:ind w:firstLine="632" w:firstLineChars="200"/>
        <w:rPr>
          <w:rFonts w:eastAsia="黑体"/>
        </w:rPr>
      </w:pPr>
      <w:r>
        <w:rPr>
          <w:rFonts w:eastAsia="黑体"/>
        </w:rPr>
        <w:t>一、指导思想、建设原则及目标</w:t>
      </w:r>
      <w:bookmarkStart w:id="1" w:name="_GoBack"/>
      <w:bookmarkEnd w:id="1"/>
    </w:p>
    <w:p>
      <w:pPr>
        <w:pStyle w:val="27"/>
        <w:topLinePunct w:val="1"/>
        <w:ind w:firstLine="632" w:firstLineChars="200"/>
        <w:rPr>
          <w:rFonts w:eastAsia="楷体_GB2312"/>
          <w:bCs/>
        </w:rPr>
      </w:pPr>
      <w:r>
        <w:rPr>
          <w:rFonts w:eastAsia="楷体_GB2312"/>
          <w:bCs/>
        </w:rPr>
        <w:t>（一）指导思想</w:t>
      </w:r>
    </w:p>
    <w:p>
      <w:pPr>
        <w:pStyle w:val="27"/>
        <w:topLinePunct w:val="1"/>
        <w:ind w:firstLine="632" w:firstLineChars="200"/>
        <w:rPr>
          <w:rFonts w:eastAsia="仿宋_GB2312"/>
        </w:rPr>
      </w:pPr>
      <w:r>
        <w:rPr>
          <w:rFonts w:hint="eastAsia" w:eastAsia="仿宋_GB2312"/>
        </w:rPr>
        <w:t>以习近平新时代中国特色社会主义思想为指导，聚焦聚力稳住农业基本盘，牢牢把住粮食安全主动权。按照党中央建设粮食安全产业带决策，落实省委省政府关于对产粮大县加大支持力度的政策措施，引导鼓励新型农业经营主体优化农机装备结构，提升规模经营能力和农机社会化服务水平，发挥农业机械化作用，提升粮食生产综合能力，保障国家粮食安全。</w:t>
      </w:r>
    </w:p>
    <w:p>
      <w:pPr>
        <w:pStyle w:val="27"/>
        <w:topLinePunct w:val="1"/>
        <w:ind w:firstLine="632" w:firstLineChars="200"/>
        <w:rPr>
          <w:rFonts w:eastAsia="楷体_GB2312"/>
        </w:rPr>
      </w:pPr>
      <w:r>
        <w:rPr>
          <w:rFonts w:eastAsia="楷体_GB2312"/>
        </w:rPr>
        <w:t>（二）建设原则</w:t>
      </w:r>
    </w:p>
    <w:p>
      <w:pPr>
        <w:pStyle w:val="27"/>
        <w:topLinePunct w:val="1"/>
        <w:ind w:firstLine="632" w:firstLineChars="200"/>
        <w:rPr>
          <w:rFonts w:eastAsia="仿宋_GB2312"/>
        </w:rPr>
      </w:pPr>
      <w:r>
        <w:rPr>
          <w:rFonts w:eastAsia="仿宋_GB2312"/>
        </w:rPr>
        <w:t>1.坚持新型农业经营主体为基础。</w:t>
      </w:r>
      <w:r>
        <w:rPr>
          <w:rFonts w:hint="eastAsia" w:eastAsia="仿宋_GB2312"/>
        </w:rPr>
        <w:t>扶持对象为</w:t>
      </w:r>
      <w:r>
        <w:rPr>
          <w:rFonts w:eastAsia="仿宋_GB2312"/>
        </w:rPr>
        <w:t>直接从事</w:t>
      </w:r>
      <w:r>
        <w:rPr>
          <w:rFonts w:hint="eastAsia" w:eastAsia="仿宋_GB2312"/>
        </w:rPr>
        <w:t>粮食</w:t>
      </w:r>
      <w:r>
        <w:rPr>
          <w:rFonts w:eastAsia="仿宋_GB2312"/>
        </w:rPr>
        <w:t>生产的新型农业经营</w:t>
      </w:r>
      <w:r>
        <w:rPr>
          <w:rFonts w:hint="eastAsia" w:eastAsia="仿宋_GB2312"/>
        </w:rPr>
        <w:t>主体，包括</w:t>
      </w:r>
      <w:r>
        <w:rPr>
          <w:rFonts w:eastAsia="仿宋_GB2312"/>
        </w:rPr>
        <w:t>农民合作社、家庭农场、农业生产经营组织。</w:t>
      </w:r>
      <w:r>
        <w:rPr>
          <w:rFonts w:hint="eastAsia" w:eastAsia="仿宋_GB2312"/>
        </w:rPr>
        <w:t>采取自主申请、政策</w:t>
      </w:r>
      <w:r>
        <w:rPr>
          <w:rFonts w:eastAsia="仿宋_GB2312"/>
        </w:rPr>
        <w:t>引导</w:t>
      </w:r>
      <w:r>
        <w:rPr>
          <w:rFonts w:hint="eastAsia" w:eastAsia="仿宋_GB2312"/>
        </w:rPr>
        <w:t>、财政补助的建设方式，发挥建设主体的积极作用</w:t>
      </w:r>
      <w:r>
        <w:rPr>
          <w:rFonts w:eastAsia="仿宋_GB2312"/>
        </w:rPr>
        <w:t>。</w:t>
      </w:r>
    </w:p>
    <w:p>
      <w:pPr>
        <w:pStyle w:val="27"/>
        <w:topLinePunct w:val="1"/>
        <w:ind w:firstLine="632" w:firstLineChars="200"/>
        <w:rPr>
          <w:rFonts w:eastAsia="仿宋_GB2312"/>
        </w:rPr>
      </w:pPr>
      <w:r>
        <w:rPr>
          <w:rFonts w:eastAsia="仿宋_GB2312"/>
        </w:rPr>
        <w:t>2.坚持土地</w:t>
      </w:r>
      <w:r>
        <w:rPr>
          <w:rFonts w:hint="eastAsia" w:eastAsia="仿宋_GB2312"/>
        </w:rPr>
        <w:t>适度</w:t>
      </w:r>
      <w:r>
        <w:rPr>
          <w:rFonts w:eastAsia="仿宋_GB2312"/>
        </w:rPr>
        <w:t>规模经营。</w:t>
      </w:r>
      <w:r>
        <w:rPr>
          <w:rFonts w:hint="eastAsia" w:eastAsia="仿宋_GB2312"/>
        </w:rPr>
        <w:t>全程机械化新型农业经营主体农机装备建设</w:t>
      </w:r>
      <w:r>
        <w:rPr>
          <w:rFonts w:eastAsia="仿宋_GB2312"/>
        </w:rPr>
        <w:t>要与土地经营规模化程度相协调，具备相应的土地经营规模，经营土地相对集中，重点鼓励</w:t>
      </w:r>
      <w:r>
        <w:rPr>
          <w:rFonts w:hint="eastAsia" w:eastAsia="仿宋_GB2312"/>
        </w:rPr>
        <w:t>整屯</w:t>
      </w:r>
      <w:r>
        <w:rPr>
          <w:rFonts w:eastAsia="仿宋_GB2312"/>
        </w:rPr>
        <w:t>整村整乡推进。</w:t>
      </w:r>
    </w:p>
    <w:p>
      <w:pPr>
        <w:pStyle w:val="27"/>
        <w:topLinePunct w:val="1"/>
        <w:ind w:firstLine="632" w:firstLineChars="200"/>
        <w:rPr>
          <w:rFonts w:eastAsia="仿宋_GB2312"/>
        </w:rPr>
      </w:pPr>
      <w:r>
        <w:rPr>
          <w:rFonts w:hint="eastAsia" w:eastAsia="仿宋_GB2312"/>
        </w:rPr>
        <w:t>3</w:t>
      </w:r>
      <w:r>
        <w:rPr>
          <w:rFonts w:eastAsia="仿宋_GB2312"/>
        </w:rPr>
        <w:t>.坚持</w:t>
      </w:r>
      <w:r>
        <w:rPr>
          <w:rFonts w:hint="eastAsia" w:eastAsia="仿宋_GB2312"/>
        </w:rPr>
        <w:t>科学</w:t>
      </w:r>
      <w:r>
        <w:rPr>
          <w:rFonts w:eastAsia="仿宋_GB2312"/>
        </w:rPr>
        <w:t>配置农机装备。农机装备既要符合粮食生产全程机械化要求，又要体现配置</w:t>
      </w:r>
      <w:r>
        <w:rPr>
          <w:rFonts w:hint="eastAsia" w:eastAsia="仿宋_GB2312"/>
        </w:rPr>
        <w:t>先进</w:t>
      </w:r>
      <w:r>
        <w:rPr>
          <w:rFonts w:eastAsia="仿宋_GB2312"/>
        </w:rPr>
        <w:t>和效益最大化。</w:t>
      </w:r>
      <w:r>
        <w:rPr>
          <w:rFonts w:hint="eastAsia" w:eastAsia="仿宋_GB2312"/>
        </w:rPr>
        <w:t>鼓励提升大型拖拉机、牵引式免耕播种机、农业用北斗终端、植保无人驾驶航空器、粮食烘干成套设备等高端智能农机装备应用水平。</w:t>
      </w:r>
    </w:p>
    <w:p>
      <w:pPr>
        <w:pStyle w:val="27"/>
        <w:topLinePunct w:val="1"/>
        <w:ind w:firstLine="632" w:firstLineChars="200"/>
        <w:rPr>
          <w:rFonts w:eastAsia="楷体_GB2312"/>
        </w:rPr>
      </w:pPr>
      <w:r>
        <w:rPr>
          <w:rFonts w:eastAsia="楷体_GB2312"/>
        </w:rPr>
        <w:t>（三）建设目标</w:t>
      </w:r>
    </w:p>
    <w:p>
      <w:pPr>
        <w:pStyle w:val="27"/>
        <w:topLinePunct w:val="1"/>
        <w:ind w:firstLine="632" w:firstLineChars="200"/>
        <w:rPr>
          <w:rFonts w:hint="eastAsia" w:eastAsia="仿宋_GB2312"/>
        </w:rPr>
      </w:pPr>
      <w:r>
        <w:rPr>
          <w:rFonts w:hint="eastAsia" w:eastAsia="仿宋_GB2312"/>
        </w:rPr>
        <w:t>2021年根据财政</w:t>
      </w:r>
      <w:r>
        <w:rPr>
          <w:rFonts w:hint="eastAsia" w:eastAsia="仿宋_GB2312"/>
          <w:lang w:eastAsia="zh-CN"/>
        </w:rPr>
        <w:t>厅</w:t>
      </w:r>
      <w:r>
        <w:rPr>
          <w:rFonts w:hint="eastAsia" w:eastAsia="仿宋_GB2312"/>
        </w:rPr>
        <w:t>资金可用总量，在全</w:t>
      </w:r>
      <w:r>
        <w:rPr>
          <w:rFonts w:hint="eastAsia" w:eastAsia="仿宋_GB2312"/>
          <w:lang w:eastAsia="zh-CN"/>
        </w:rPr>
        <w:t>县</w:t>
      </w:r>
      <w:r>
        <w:rPr>
          <w:rFonts w:hint="eastAsia" w:eastAsia="仿宋_GB2312"/>
        </w:rPr>
        <w:t>开展全程机械化新型农业经营主体农机装备建设，计划扶持建设</w:t>
      </w:r>
      <w:r>
        <w:rPr>
          <w:rFonts w:hint="eastAsia" w:eastAsia="仿宋_GB2312"/>
          <w:lang w:val="en-US" w:eastAsia="zh-CN"/>
        </w:rPr>
        <w:t>10</w:t>
      </w:r>
      <w:r>
        <w:rPr>
          <w:rFonts w:hint="eastAsia" w:eastAsia="仿宋_GB2312"/>
        </w:rPr>
        <w:t>个新型农业经营主体。</w:t>
      </w:r>
    </w:p>
    <w:p>
      <w:pPr>
        <w:pStyle w:val="27"/>
        <w:topLinePunct w:val="1"/>
        <w:ind w:firstLine="632" w:firstLineChars="200"/>
        <w:rPr>
          <w:rFonts w:hint="eastAsia" w:eastAsia="黑体"/>
        </w:rPr>
      </w:pPr>
      <w:r>
        <w:rPr>
          <w:rFonts w:eastAsia="黑体"/>
        </w:rPr>
        <w:t>二、</w:t>
      </w:r>
      <w:r>
        <w:rPr>
          <w:rFonts w:hint="eastAsia" w:eastAsia="黑体"/>
        </w:rPr>
        <w:t>基础</w:t>
      </w:r>
      <w:r>
        <w:rPr>
          <w:rFonts w:eastAsia="黑体"/>
        </w:rPr>
        <w:t>条件</w:t>
      </w:r>
      <w:r>
        <w:rPr>
          <w:rFonts w:hint="eastAsia" w:eastAsia="黑体"/>
        </w:rPr>
        <w:t>、</w:t>
      </w:r>
      <w:r>
        <w:rPr>
          <w:rFonts w:eastAsia="黑体"/>
        </w:rPr>
        <w:t>建设内容</w:t>
      </w:r>
      <w:r>
        <w:rPr>
          <w:rFonts w:hint="eastAsia" w:eastAsia="黑体"/>
        </w:rPr>
        <w:t>及补助标准</w:t>
      </w:r>
    </w:p>
    <w:p>
      <w:pPr>
        <w:pStyle w:val="27"/>
        <w:topLinePunct w:val="1"/>
        <w:ind w:firstLine="632" w:firstLineChars="200"/>
        <w:rPr>
          <w:rFonts w:eastAsia="楷体_GB2312"/>
        </w:rPr>
      </w:pPr>
      <w:r>
        <w:rPr>
          <w:rFonts w:eastAsia="楷体_GB2312"/>
        </w:rPr>
        <w:t>（一）</w:t>
      </w:r>
      <w:r>
        <w:rPr>
          <w:rFonts w:hint="eastAsia" w:eastAsia="楷体_GB2312"/>
        </w:rPr>
        <w:t>基础</w:t>
      </w:r>
      <w:r>
        <w:rPr>
          <w:rFonts w:eastAsia="楷体_GB2312"/>
        </w:rPr>
        <w:t>条件</w:t>
      </w:r>
    </w:p>
    <w:p>
      <w:pPr>
        <w:pStyle w:val="27"/>
        <w:topLinePunct w:val="1"/>
        <w:ind w:firstLine="632" w:firstLineChars="200"/>
        <w:rPr>
          <w:rFonts w:eastAsia="仿宋_GB2312"/>
        </w:rPr>
      </w:pPr>
      <w:r>
        <w:rPr>
          <w:rFonts w:eastAsia="仿宋_GB2312"/>
        </w:rPr>
        <w:t>1.</w:t>
      </w:r>
      <w:r>
        <w:rPr>
          <w:rFonts w:hint="eastAsia" w:eastAsia="仿宋_GB2312"/>
        </w:rPr>
        <w:t>具有一定</w:t>
      </w:r>
      <w:r>
        <w:rPr>
          <w:rFonts w:eastAsia="仿宋_GB2312"/>
        </w:rPr>
        <w:t>经营耕地</w:t>
      </w:r>
      <w:r>
        <w:rPr>
          <w:rFonts w:hint="eastAsia" w:eastAsia="仿宋_GB2312"/>
        </w:rPr>
        <w:t>能力</w:t>
      </w:r>
      <w:r>
        <w:rPr>
          <w:rFonts w:eastAsia="仿宋_GB2312"/>
        </w:rPr>
        <w:t>。经营</w:t>
      </w:r>
      <w:r>
        <w:rPr>
          <w:rFonts w:hint="eastAsia" w:eastAsia="仿宋_GB2312"/>
        </w:rPr>
        <w:t>耕地能力（包括代耕代种、联耕联种、土地托管、土地流转、土地入股、带地入社等，下同）不低于1000亩（约66.7公顷），在同一村屯或相邻村屯相对集中经营。优先扶持保护性耕作示范主体实施项目建设</w:t>
      </w:r>
      <w:r>
        <w:rPr>
          <w:rFonts w:eastAsia="仿宋_GB2312"/>
        </w:rPr>
        <w:t>。</w:t>
      </w:r>
    </w:p>
    <w:p>
      <w:pPr>
        <w:pStyle w:val="27"/>
        <w:topLinePunct w:val="1"/>
        <w:ind w:firstLine="632" w:firstLineChars="200"/>
        <w:rPr>
          <w:rFonts w:hint="eastAsia" w:eastAsia="仿宋_GB2312"/>
        </w:rPr>
      </w:pPr>
      <w:r>
        <w:rPr>
          <w:rFonts w:hint="eastAsia" w:eastAsia="仿宋_GB2312"/>
        </w:rPr>
        <w:t>2.具有一定经营服务基础</w:t>
      </w:r>
      <w:r>
        <w:rPr>
          <w:rFonts w:eastAsia="仿宋_GB2312"/>
        </w:rPr>
        <w:t>。</w:t>
      </w:r>
      <w:r>
        <w:rPr>
          <w:rFonts w:hint="eastAsia" w:eastAsia="仿宋_GB2312"/>
        </w:rPr>
        <w:t>原则上新型农业经营主体成立2年以上，有一定规模和服务能力，</w:t>
      </w:r>
      <w:r>
        <w:rPr>
          <w:rFonts w:eastAsia="仿宋_GB2312"/>
        </w:rPr>
        <w:t>管理制度健全</w:t>
      </w:r>
      <w:r>
        <w:rPr>
          <w:rFonts w:hint="eastAsia" w:eastAsia="仿宋_GB2312"/>
        </w:rPr>
        <w:t>、</w:t>
      </w:r>
      <w:r>
        <w:rPr>
          <w:rFonts w:eastAsia="仿宋_GB2312"/>
        </w:rPr>
        <w:t>运行机制良好</w:t>
      </w:r>
      <w:r>
        <w:rPr>
          <w:rFonts w:hint="eastAsia" w:eastAsia="仿宋_GB2312"/>
        </w:rPr>
        <w:t>、</w:t>
      </w:r>
      <w:r>
        <w:rPr>
          <w:rFonts w:eastAsia="仿宋_GB2312"/>
        </w:rPr>
        <w:t>经营关系相对稳定。</w:t>
      </w:r>
      <w:r>
        <w:rPr>
          <w:rFonts w:hint="eastAsia" w:eastAsia="仿宋_GB2312"/>
        </w:rPr>
        <w:t>省级财政已经支持过全程机械化新型农业经营主体农机装备建设的，以</w:t>
      </w:r>
      <w:r>
        <w:rPr>
          <w:rFonts w:hint="eastAsia" w:ascii="宋体" w:hAnsi="宋体" w:cs="宋体"/>
        </w:rPr>
        <w:t>及</w:t>
      </w:r>
      <w:r>
        <w:rPr>
          <w:rFonts w:hint="eastAsia" w:eastAsia="仿宋_GB2312"/>
        </w:rPr>
        <w:t>所在同一行政村区域内的新型主体不予支持。</w:t>
      </w:r>
    </w:p>
    <w:p>
      <w:pPr>
        <w:pStyle w:val="27"/>
        <w:topLinePunct w:val="1"/>
        <w:ind w:firstLine="632" w:firstLineChars="200"/>
        <w:rPr>
          <w:rFonts w:hint="eastAsia" w:eastAsia="楷体_GB2312"/>
        </w:rPr>
      </w:pPr>
      <w:r>
        <w:rPr>
          <w:rFonts w:eastAsia="楷体_GB2312"/>
        </w:rPr>
        <w:t>（</w:t>
      </w:r>
      <w:r>
        <w:rPr>
          <w:rFonts w:hint="eastAsia" w:eastAsia="楷体_GB2312"/>
        </w:rPr>
        <w:t>二</w:t>
      </w:r>
      <w:r>
        <w:rPr>
          <w:rFonts w:eastAsia="楷体_GB2312"/>
        </w:rPr>
        <w:t>）建设内容</w:t>
      </w:r>
    </w:p>
    <w:p>
      <w:pPr>
        <w:pStyle w:val="27"/>
        <w:topLinePunct w:val="1"/>
        <w:ind w:firstLine="632" w:firstLineChars="200"/>
        <w:rPr>
          <w:rFonts w:hint="eastAsia" w:eastAsia="仿宋_GB2312"/>
        </w:rPr>
      </w:pPr>
      <w:r>
        <w:rPr>
          <w:rFonts w:hint="eastAsia" w:eastAsia="仿宋_GB2312"/>
        </w:rPr>
        <w:t>全程机械化新型农业经营主体农机装备建设包括</w:t>
      </w:r>
      <w:r>
        <w:rPr>
          <w:rFonts w:eastAsia="仿宋_GB2312"/>
        </w:rPr>
        <w:t>农机装备建设</w:t>
      </w:r>
      <w:r>
        <w:rPr>
          <w:rFonts w:hint="eastAsia" w:eastAsia="仿宋_GB2312"/>
        </w:rPr>
        <w:t>、机库土建工程等内容。</w:t>
      </w:r>
    </w:p>
    <w:p>
      <w:pPr>
        <w:pStyle w:val="27"/>
        <w:topLinePunct w:val="1"/>
        <w:ind w:firstLine="632" w:firstLineChars="200"/>
        <w:rPr>
          <w:rFonts w:eastAsia="仿宋_GB2312"/>
        </w:rPr>
      </w:pPr>
      <w:r>
        <w:rPr>
          <w:rFonts w:eastAsia="仿宋_GB2312"/>
        </w:rPr>
        <w:t>1.农机装备建设。</w:t>
      </w:r>
      <w:r>
        <w:rPr>
          <w:rFonts w:hint="eastAsia" w:eastAsia="仿宋_GB2312"/>
        </w:rPr>
        <w:t>主要为当年新购置的动力机械、耕整机械、种植机械、田间管理机械、收获机械、收获后处理机械等种类，并且是列入</w:t>
      </w:r>
      <w:r>
        <w:rPr>
          <w:rFonts w:eastAsia="仿宋_GB2312"/>
        </w:rPr>
        <w:t>《20</w:t>
      </w:r>
      <w:r>
        <w:rPr>
          <w:rFonts w:hint="eastAsia" w:eastAsia="仿宋_GB2312"/>
        </w:rPr>
        <w:t>21</w:t>
      </w:r>
      <w:r>
        <w:rPr>
          <w:rFonts w:eastAsia="仿宋_GB2312"/>
        </w:rPr>
        <w:t>年</w:t>
      </w:r>
      <w:r>
        <w:rPr>
          <w:rFonts w:hint="eastAsia" w:eastAsia="仿宋_GB2312"/>
        </w:rPr>
        <w:t>全程机械化新型农业经营主体农机装备建设</w:t>
      </w:r>
      <w:r>
        <w:rPr>
          <w:rFonts w:eastAsia="仿宋_GB2312"/>
        </w:rPr>
        <w:t>机具配置</w:t>
      </w:r>
      <w:r>
        <w:rPr>
          <w:rFonts w:hint="eastAsia" w:eastAsia="仿宋_GB2312"/>
        </w:rPr>
        <w:t>参照</w:t>
      </w:r>
      <w:r>
        <w:rPr>
          <w:rFonts w:eastAsia="仿宋_GB2312"/>
        </w:rPr>
        <w:t>表》</w:t>
      </w:r>
      <w:r>
        <w:rPr>
          <w:rFonts w:hint="eastAsia" w:eastAsia="仿宋_GB2312"/>
        </w:rPr>
        <w:t>中机具品目范围的机具</w:t>
      </w:r>
      <w:r>
        <w:rPr>
          <w:rFonts w:eastAsia="仿宋_GB2312"/>
        </w:rPr>
        <w:t>。</w:t>
      </w:r>
      <w:r>
        <w:rPr>
          <w:rFonts w:hint="eastAsia" w:eastAsia="仿宋_GB2312"/>
        </w:rPr>
        <w:t>新购和原有农机种类及机具数量应满足粮食生产全程机械化</w:t>
      </w:r>
      <w:r>
        <w:rPr>
          <w:rFonts w:hint="eastAsia" w:eastAsia="仿宋_GB2312"/>
          <w:lang w:eastAsia="zh-CN"/>
        </w:rPr>
        <w:t>（烘干可除外）</w:t>
      </w:r>
      <w:r>
        <w:rPr>
          <w:rFonts w:hint="eastAsia" w:eastAsia="仿宋_GB2312"/>
        </w:rPr>
        <w:t>作业要求。</w:t>
      </w:r>
    </w:p>
    <w:p>
      <w:pPr>
        <w:pStyle w:val="27"/>
        <w:topLinePunct w:val="1"/>
        <w:ind w:firstLine="632" w:firstLineChars="200"/>
        <w:rPr>
          <w:rFonts w:eastAsia="仿宋_GB2312"/>
        </w:rPr>
      </w:pPr>
      <w:r>
        <w:rPr>
          <w:rFonts w:eastAsia="仿宋_GB2312"/>
        </w:rPr>
        <w:t>2.</w:t>
      </w:r>
      <w:r>
        <w:rPr>
          <w:rFonts w:hint="eastAsia" w:eastAsia="仿宋_GB2312"/>
        </w:rPr>
        <w:t>机库土建工程</w:t>
      </w:r>
      <w:r>
        <w:rPr>
          <w:rFonts w:eastAsia="仿宋_GB2312"/>
        </w:rPr>
        <w:t>。</w:t>
      </w:r>
      <w:r>
        <w:rPr>
          <w:rFonts w:hint="eastAsia" w:eastAsia="仿宋_GB2312"/>
        </w:rPr>
        <w:t>主要为当年新建且完工的农机库棚、停放场（晾晒场）、储物库、修理间等土建工程及地面硬化。建设用地应符合乡（镇）土地整体规划，其中占用设施农业用地建设的，应符合吉林省关于设施农业用地管理的相关文件要求。机具库建筑面积1000平方米</w:t>
      </w:r>
      <w:r>
        <w:rPr>
          <w:rFonts w:hint="eastAsia" w:eastAsia="仿宋_GB2312"/>
          <w:lang w:eastAsia="zh-CN"/>
        </w:rPr>
        <w:t>及</w:t>
      </w:r>
      <w:r>
        <w:rPr>
          <w:rFonts w:hint="eastAsia" w:eastAsia="仿宋_GB2312"/>
        </w:rPr>
        <w:t>以上，可采用钢架或砖混结构，符合相关建筑安全要求。</w:t>
      </w:r>
      <w:r>
        <w:rPr>
          <w:rFonts w:hint="eastAsia" w:eastAsia="仿宋_GB2312"/>
          <w:snapToGrid w:val="0"/>
          <w:kern w:val="32"/>
        </w:rPr>
        <w:t>机具库檐口高度不小于4.5米，进出口高度不小于4米，跨度不小于10米。</w:t>
      </w:r>
    </w:p>
    <w:p>
      <w:pPr>
        <w:pStyle w:val="27"/>
        <w:topLinePunct w:val="1"/>
        <w:ind w:firstLine="632" w:firstLineChars="200"/>
        <w:rPr>
          <w:rFonts w:hint="eastAsia" w:eastAsia="仿宋_GB2312"/>
        </w:rPr>
      </w:pPr>
      <w:r>
        <w:rPr>
          <w:rFonts w:hint="eastAsia" w:eastAsia="仿宋_GB2312"/>
        </w:rPr>
        <w:t>3.项目建设投资。全程机械化新型农业经营主体农机装备建设总投资额应在300万元及以上。总投资额包括：新购置农机具总额和当年新建且完工的农机库棚、停放场（晾晒场）、储物库、修理间等土建工程及地面硬化的总额。</w:t>
      </w:r>
    </w:p>
    <w:p>
      <w:pPr>
        <w:pStyle w:val="27"/>
        <w:topLinePunct w:val="1"/>
        <w:ind w:firstLine="632" w:firstLineChars="200"/>
        <w:rPr>
          <w:rFonts w:hint="eastAsia" w:eastAsia="楷体_GB2312"/>
        </w:rPr>
      </w:pPr>
      <w:r>
        <w:rPr>
          <w:rFonts w:hint="eastAsia" w:eastAsia="楷体_GB2312"/>
        </w:rPr>
        <w:t>（三）补助标准</w:t>
      </w:r>
    </w:p>
    <w:p>
      <w:pPr>
        <w:pStyle w:val="27"/>
        <w:topLinePunct w:val="1"/>
        <w:ind w:firstLine="632" w:firstLineChars="200"/>
        <w:rPr>
          <w:rFonts w:hint="eastAsia" w:eastAsia="仿宋_GB2312"/>
        </w:rPr>
      </w:pPr>
      <w:r>
        <w:rPr>
          <w:rFonts w:hint="eastAsia" w:eastAsia="仿宋_GB2312"/>
        </w:rPr>
        <w:t>全程机械化新型农业经营主体农机装备建设项目总投资额300万元及以上，且机具库建筑面积1000平方米</w:t>
      </w:r>
      <w:r>
        <w:rPr>
          <w:rFonts w:hint="eastAsia" w:eastAsia="仿宋_GB2312"/>
          <w:lang w:eastAsia="zh-CN"/>
        </w:rPr>
        <w:t>及</w:t>
      </w:r>
      <w:r>
        <w:rPr>
          <w:rFonts w:hint="eastAsia" w:eastAsia="仿宋_GB2312"/>
        </w:rPr>
        <w:t>以上，并经过核验合格的新型农业经营主体，可享受不超过100万元的省级补助资金。每个新型农业经营主体的具体补助金额，</w:t>
      </w:r>
      <w:r>
        <w:rPr>
          <w:rFonts w:hint="eastAsia" w:eastAsia="仿宋_GB2312"/>
          <w:lang w:eastAsia="zh-CN"/>
        </w:rPr>
        <w:t>按照省</w:t>
      </w:r>
      <w:r>
        <w:rPr>
          <w:rFonts w:hint="eastAsia" w:eastAsia="仿宋_GB2312"/>
        </w:rPr>
        <w:t>财政</w:t>
      </w:r>
      <w:r>
        <w:rPr>
          <w:rFonts w:hint="eastAsia" w:eastAsia="仿宋_GB2312"/>
          <w:lang w:eastAsia="zh-CN"/>
        </w:rPr>
        <w:t>厅下达</w:t>
      </w:r>
      <w:r>
        <w:rPr>
          <w:rFonts w:hint="eastAsia" w:eastAsia="仿宋_GB2312"/>
        </w:rPr>
        <w:t>资金可用总量</w:t>
      </w:r>
      <w:r>
        <w:rPr>
          <w:rFonts w:hint="eastAsia" w:eastAsia="仿宋_GB2312"/>
          <w:lang w:eastAsia="zh-CN"/>
        </w:rPr>
        <w:t>平均分配。</w:t>
      </w:r>
    </w:p>
    <w:p>
      <w:pPr>
        <w:pStyle w:val="27"/>
        <w:topLinePunct w:val="1"/>
        <w:ind w:firstLine="632" w:firstLineChars="200"/>
        <w:rPr>
          <w:rFonts w:hint="eastAsia" w:eastAsia="黑体"/>
        </w:rPr>
      </w:pPr>
      <w:r>
        <w:rPr>
          <w:rFonts w:hint="eastAsia" w:eastAsia="黑体"/>
        </w:rPr>
        <w:t>四</w:t>
      </w:r>
      <w:r>
        <w:rPr>
          <w:rFonts w:eastAsia="黑体"/>
        </w:rPr>
        <w:t>、申报</w:t>
      </w:r>
      <w:r>
        <w:rPr>
          <w:rFonts w:hint="eastAsia" w:eastAsia="黑体"/>
        </w:rPr>
        <w:t>要求</w:t>
      </w:r>
    </w:p>
    <w:p>
      <w:pPr>
        <w:pStyle w:val="27"/>
        <w:topLinePunct w:val="1"/>
        <w:ind w:firstLine="632" w:firstLineChars="200"/>
        <w:rPr>
          <w:rFonts w:hint="eastAsia" w:eastAsia="楷体_GB2312"/>
        </w:rPr>
      </w:pPr>
      <w:r>
        <w:rPr>
          <w:rFonts w:eastAsia="楷体_GB2312"/>
        </w:rPr>
        <w:t>（</w:t>
      </w:r>
      <w:r>
        <w:rPr>
          <w:rFonts w:hint="eastAsia" w:eastAsia="楷体_GB2312"/>
        </w:rPr>
        <w:t>一</w:t>
      </w:r>
      <w:r>
        <w:rPr>
          <w:rFonts w:eastAsia="楷体_GB2312"/>
        </w:rPr>
        <w:t>）申报材料</w:t>
      </w:r>
    </w:p>
    <w:p>
      <w:pPr>
        <w:pStyle w:val="27"/>
        <w:topLinePunct w:val="1"/>
        <w:ind w:firstLine="632" w:firstLineChars="200"/>
        <w:rPr>
          <w:rFonts w:eastAsia="仿宋_GB2312"/>
        </w:rPr>
      </w:pPr>
      <w:r>
        <w:rPr>
          <w:rFonts w:hint="eastAsia" w:eastAsia="仿宋_GB2312"/>
        </w:rPr>
        <w:t>新型农业经营主体</w:t>
      </w:r>
      <w:r>
        <w:rPr>
          <w:rFonts w:eastAsia="仿宋_GB2312"/>
        </w:rPr>
        <w:t>申报时需要提供如下材料</w:t>
      </w:r>
      <w:r>
        <w:rPr>
          <w:rFonts w:hint="eastAsia" w:eastAsia="仿宋_GB2312"/>
        </w:rPr>
        <w:t>：</w:t>
      </w:r>
    </w:p>
    <w:p>
      <w:pPr>
        <w:pStyle w:val="27"/>
        <w:topLinePunct w:val="1"/>
        <w:ind w:firstLine="632" w:firstLineChars="200"/>
        <w:rPr>
          <w:rFonts w:hint="eastAsia" w:eastAsia="仿宋_GB2312"/>
        </w:rPr>
      </w:pPr>
      <w:r>
        <w:rPr>
          <w:rFonts w:eastAsia="仿宋_GB2312"/>
        </w:rPr>
        <w:t>1.土地经营</w:t>
      </w:r>
      <w:r>
        <w:rPr>
          <w:rFonts w:hint="eastAsia" w:eastAsia="仿宋_GB2312"/>
        </w:rPr>
        <w:t>证明</w:t>
      </w:r>
      <w:r>
        <w:rPr>
          <w:rFonts w:eastAsia="仿宋_GB2312"/>
        </w:rPr>
        <w:t>。提供</w:t>
      </w:r>
      <w:r>
        <w:rPr>
          <w:rFonts w:hint="eastAsia" w:eastAsia="仿宋_GB2312"/>
        </w:rPr>
        <w:t>佐证</w:t>
      </w:r>
      <w:r>
        <w:rPr>
          <w:rFonts w:eastAsia="仿宋_GB2312"/>
        </w:rPr>
        <w:t>经营</w:t>
      </w:r>
      <w:r>
        <w:rPr>
          <w:rFonts w:hint="eastAsia" w:eastAsia="仿宋_GB2312"/>
        </w:rPr>
        <w:t>耕地能力的制式合同及</w:t>
      </w:r>
      <w:r>
        <w:rPr>
          <w:rFonts w:eastAsia="仿宋_GB2312"/>
        </w:rPr>
        <w:t>明细表</w:t>
      </w:r>
      <w:r>
        <w:rPr>
          <w:rFonts w:hint="eastAsia" w:eastAsia="仿宋_GB2312"/>
        </w:rPr>
        <w:t>，</w:t>
      </w:r>
      <w:r>
        <w:rPr>
          <w:rFonts w:eastAsia="仿宋_GB2312"/>
        </w:rPr>
        <w:t>土地经营</w:t>
      </w:r>
      <w:r>
        <w:rPr>
          <w:rFonts w:hint="eastAsia" w:eastAsia="仿宋_GB2312"/>
        </w:rPr>
        <w:t>、流</w:t>
      </w:r>
      <w:r>
        <w:rPr>
          <w:rFonts w:eastAsia="仿宋_GB2312"/>
        </w:rPr>
        <w:t>转合同及明细表要有面积、承包人签字。</w:t>
      </w:r>
      <w:r>
        <w:rPr>
          <w:rFonts w:hint="eastAsia" w:eastAsia="仿宋_GB2312"/>
        </w:rPr>
        <w:t>完成申报后，实际作业情况与土地经营证明不符的，允许动态调整，但不得低于最低经营耕地能力要求。</w:t>
      </w:r>
    </w:p>
    <w:p>
      <w:pPr>
        <w:pStyle w:val="27"/>
        <w:topLinePunct w:val="1"/>
        <w:ind w:firstLine="632" w:firstLineChars="200"/>
        <w:rPr>
          <w:rFonts w:hint="eastAsia" w:eastAsia="仿宋_GB2312"/>
        </w:rPr>
      </w:pPr>
      <w:r>
        <w:rPr>
          <w:rFonts w:eastAsia="仿宋_GB2312"/>
        </w:rPr>
        <w:t>2.身份证明。家庭农场</w:t>
      </w:r>
      <w:r>
        <w:rPr>
          <w:rFonts w:hint="eastAsia" w:eastAsia="仿宋_GB2312"/>
        </w:rPr>
        <w:t>、</w:t>
      </w:r>
      <w:r>
        <w:rPr>
          <w:rFonts w:eastAsia="仿宋_GB2312"/>
        </w:rPr>
        <w:t>农民合作社、农业生产经营组织需提供</w:t>
      </w:r>
      <w:r>
        <w:rPr>
          <w:rFonts w:hint="eastAsia" w:eastAsia="仿宋_GB2312"/>
        </w:rPr>
        <w:t>营业</w:t>
      </w:r>
      <w:r>
        <w:rPr>
          <w:rFonts w:eastAsia="仿宋_GB2312"/>
        </w:rPr>
        <w:t>执照、</w:t>
      </w:r>
      <w:r>
        <w:rPr>
          <w:rFonts w:hint="eastAsia" w:eastAsia="仿宋_GB2312"/>
        </w:rPr>
        <w:t>法定</w:t>
      </w:r>
      <w:r>
        <w:rPr>
          <w:rFonts w:eastAsia="仿宋_GB2312"/>
        </w:rPr>
        <w:t>代表</w:t>
      </w:r>
      <w:r>
        <w:rPr>
          <w:rFonts w:hint="eastAsia" w:eastAsia="仿宋_GB2312"/>
        </w:rPr>
        <w:t>人</w:t>
      </w:r>
      <w:r>
        <w:rPr>
          <w:rFonts w:eastAsia="仿宋_GB2312"/>
        </w:rPr>
        <w:t>身份证复印件</w:t>
      </w:r>
      <w:r>
        <w:rPr>
          <w:rFonts w:hint="eastAsia" w:eastAsia="仿宋_GB2312"/>
        </w:rPr>
        <w:t>。</w:t>
      </w:r>
    </w:p>
    <w:p>
      <w:pPr>
        <w:pStyle w:val="27"/>
        <w:topLinePunct w:val="1"/>
        <w:ind w:firstLine="632" w:firstLineChars="200"/>
        <w:rPr>
          <w:rFonts w:eastAsia="仿宋_GB2312"/>
        </w:rPr>
      </w:pPr>
      <w:r>
        <w:rPr>
          <w:rFonts w:eastAsia="仿宋_GB2312"/>
        </w:rPr>
        <w:t>3.</w:t>
      </w:r>
      <w:r>
        <w:rPr>
          <w:rFonts w:hint="eastAsia" w:eastAsia="仿宋_GB2312"/>
        </w:rPr>
        <w:t xml:space="preserve"> 建设用地</w:t>
      </w:r>
      <w:r>
        <w:rPr>
          <w:rFonts w:eastAsia="仿宋_GB2312"/>
        </w:rPr>
        <w:t>证明。</w:t>
      </w:r>
      <w:r>
        <w:rPr>
          <w:rFonts w:hint="eastAsia" w:eastAsia="仿宋_GB2312"/>
        </w:rPr>
        <w:t>提供</w:t>
      </w:r>
      <w:r>
        <w:rPr>
          <w:rFonts w:eastAsia="仿宋_GB2312"/>
        </w:rPr>
        <w:t>用地有效证明，</w:t>
      </w:r>
      <w:r>
        <w:rPr>
          <w:rFonts w:hint="eastAsia" w:eastAsia="仿宋_GB2312"/>
        </w:rPr>
        <w:t>且占地用地面积</w:t>
      </w:r>
      <w:r>
        <w:rPr>
          <w:rFonts w:eastAsia="仿宋_GB2312"/>
        </w:rPr>
        <w:t>达到机</w:t>
      </w:r>
      <w:r>
        <w:rPr>
          <w:rFonts w:hint="eastAsia" w:eastAsia="仿宋_GB2312"/>
        </w:rPr>
        <w:t>库建设</w:t>
      </w:r>
      <w:r>
        <w:rPr>
          <w:rFonts w:eastAsia="仿宋_GB2312"/>
        </w:rPr>
        <w:t>要求。</w:t>
      </w:r>
    </w:p>
    <w:p>
      <w:pPr>
        <w:pStyle w:val="27"/>
        <w:topLinePunct w:val="1"/>
        <w:ind w:firstLine="632" w:firstLineChars="200"/>
        <w:rPr>
          <w:rFonts w:eastAsia="楷体_GB2312"/>
        </w:rPr>
      </w:pPr>
      <w:r>
        <w:rPr>
          <w:rFonts w:hint="eastAsia" w:eastAsia="楷体_GB2312"/>
        </w:rPr>
        <w:t>（二）</w:t>
      </w:r>
      <w:r>
        <w:rPr>
          <w:rFonts w:eastAsia="楷体_GB2312"/>
        </w:rPr>
        <w:t>申报程序</w:t>
      </w:r>
    </w:p>
    <w:p>
      <w:pPr>
        <w:pStyle w:val="27"/>
        <w:topLinePunct w:val="1"/>
        <w:ind w:firstLine="632" w:firstLineChars="200"/>
        <w:rPr>
          <w:rFonts w:hint="eastAsia" w:eastAsia="仿宋_GB2312"/>
        </w:rPr>
      </w:pPr>
      <w:r>
        <w:rPr>
          <w:rFonts w:hint="eastAsia" w:eastAsia="仿宋_GB2312"/>
        </w:rPr>
        <w:t>1.</w:t>
      </w:r>
      <w:r>
        <w:rPr>
          <w:rFonts w:eastAsia="仿宋_GB2312"/>
        </w:rPr>
        <w:t>新型农业经营主体自主填写《20</w:t>
      </w:r>
      <w:r>
        <w:rPr>
          <w:rFonts w:hint="eastAsia" w:eastAsia="仿宋_GB2312"/>
        </w:rPr>
        <w:t>21</w:t>
      </w:r>
      <w:r>
        <w:rPr>
          <w:rFonts w:eastAsia="仿宋_GB2312"/>
        </w:rPr>
        <w:t>年</w:t>
      </w:r>
      <w:r>
        <w:rPr>
          <w:rFonts w:hint="eastAsia" w:eastAsia="仿宋_GB2312"/>
        </w:rPr>
        <w:t>全程机械化新型农业经营主体农机装备建设</w:t>
      </w:r>
      <w:r>
        <w:rPr>
          <w:rFonts w:eastAsia="仿宋_GB2312"/>
        </w:rPr>
        <w:t>申报表》《</w:t>
      </w:r>
      <w:r>
        <w:rPr>
          <w:rFonts w:hint="eastAsia" w:eastAsia="仿宋_GB2312"/>
        </w:rPr>
        <w:t>全程机械化新型农业经营主体农机装备建设承诺</w:t>
      </w:r>
      <w:r>
        <w:rPr>
          <w:rFonts w:eastAsia="仿宋_GB2312"/>
        </w:rPr>
        <w:t>书》</w:t>
      </w:r>
      <w:r>
        <w:rPr>
          <w:rFonts w:hint="eastAsia" w:eastAsia="仿宋_GB2312"/>
        </w:rPr>
        <w:t>。</w:t>
      </w:r>
    </w:p>
    <w:p>
      <w:pPr>
        <w:pStyle w:val="27"/>
        <w:topLinePunct w:val="1"/>
        <w:ind w:firstLine="632" w:firstLineChars="200"/>
        <w:rPr>
          <w:rFonts w:hint="eastAsia" w:eastAsia="仿宋_GB2312"/>
        </w:rPr>
      </w:pPr>
      <w:r>
        <w:rPr>
          <w:rFonts w:hint="eastAsia" w:eastAsia="仿宋_GB2312"/>
        </w:rPr>
        <w:t>2.</w:t>
      </w:r>
      <w:r>
        <w:rPr>
          <w:rFonts w:eastAsia="仿宋_GB2312"/>
        </w:rPr>
        <w:t>经</w:t>
      </w:r>
      <w:r>
        <w:rPr>
          <w:rFonts w:hint="eastAsia" w:eastAsia="仿宋_GB2312"/>
        </w:rPr>
        <w:t>所在地村委会同意，</w:t>
      </w:r>
      <w:r>
        <w:rPr>
          <w:rFonts w:eastAsia="仿宋_GB2312"/>
        </w:rPr>
        <w:t>乡（镇、街道）人民政府推荐，报</w:t>
      </w:r>
      <w:r>
        <w:rPr>
          <w:rFonts w:hint="eastAsia" w:eastAsia="仿宋_GB2312"/>
        </w:rPr>
        <w:t>县级农业机械化主管部门审核并进行县、乡两级</w:t>
      </w:r>
      <w:r>
        <w:rPr>
          <w:rFonts w:eastAsia="仿宋_GB2312"/>
        </w:rPr>
        <w:t>公示7天</w:t>
      </w:r>
      <w:r>
        <w:rPr>
          <w:rFonts w:hint="eastAsia" w:eastAsia="仿宋_GB2312"/>
        </w:rPr>
        <w:t>无异议后，由县级领导小组研究确定全程机械化新型农业经营主体农机装备建设名单。</w:t>
      </w:r>
    </w:p>
    <w:p>
      <w:pPr>
        <w:pStyle w:val="27"/>
        <w:topLinePunct w:val="1"/>
        <w:ind w:firstLine="632" w:firstLineChars="200"/>
        <w:rPr>
          <w:rFonts w:hint="eastAsia" w:eastAsia="仿宋_GB2312"/>
        </w:rPr>
      </w:pPr>
      <w:r>
        <w:rPr>
          <w:rFonts w:hint="eastAsia" w:eastAsia="仿宋_GB2312"/>
        </w:rPr>
        <w:t>3.市农业农村局进行复核</w:t>
      </w:r>
      <w:r>
        <w:rPr>
          <w:rFonts w:eastAsia="仿宋_GB2312"/>
        </w:rPr>
        <w:t>，</w:t>
      </w:r>
      <w:r>
        <w:rPr>
          <w:rFonts w:hint="eastAsia" w:eastAsia="仿宋_GB2312"/>
        </w:rPr>
        <w:t>于2021年4月15日前以正式文件统一将建设名单报送省农业农村厅，省农业农村厅汇总发布</w:t>
      </w:r>
      <w:r>
        <w:rPr>
          <w:rFonts w:eastAsia="仿宋_GB2312"/>
        </w:rPr>
        <w:t>。</w:t>
      </w:r>
    </w:p>
    <w:p>
      <w:pPr>
        <w:pStyle w:val="27"/>
        <w:topLinePunct w:val="1"/>
        <w:ind w:firstLine="632" w:firstLineChars="200"/>
        <w:rPr>
          <w:rFonts w:eastAsia="黑体"/>
        </w:rPr>
      </w:pPr>
      <w:r>
        <w:rPr>
          <w:rFonts w:hint="eastAsia" w:eastAsia="黑体"/>
        </w:rPr>
        <w:t>五</w:t>
      </w:r>
      <w:r>
        <w:rPr>
          <w:rFonts w:eastAsia="黑体"/>
        </w:rPr>
        <w:t>、</w:t>
      </w:r>
      <w:r>
        <w:rPr>
          <w:rFonts w:hint="eastAsia" w:eastAsia="黑体"/>
        </w:rPr>
        <w:t>核</w:t>
      </w:r>
      <w:r>
        <w:rPr>
          <w:rFonts w:eastAsia="黑体"/>
        </w:rPr>
        <w:t>验</w:t>
      </w:r>
      <w:r>
        <w:rPr>
          <w:rFonts w:hint="eastAsia" w:eastAsia="黑体"/>
        </w:rPr>
        <w:t>方式</w:t>
      </w:r>
      <w:r>
        <w:rPr>
          <w:rFonts w:eastAsia="黑体"/>
        </w:rPr>
        <w:t>及补助资金兑付</w:t>
      </w:r>
    </w:p>
    <w:p>
      <w:pPr>
        <w:pStyle w:val="27"/>
        <w:topLinePunct w:val="1"/>
        <w:ind w:firstLine="632" w:firstLineChars="200"/>
        <w:rPr>
          <w:rFonts w:hint="eastAsia" w:eastAsia="楷体_GB2312"/>
        </w:rPr>
      </w:pPr>
      <w:r>
        <w:rPr>
          <w:rFonts w:hint="eastAsia" w:eastAsia="楷体_GB2312"/>
        </w:rPr>
        <w:t>（</w:t>
      </w:r>
      <w:r>
        <w:rPr>
          <w:rFonts w:eastAsia="楷体_GB2312"/>
        </w:rPr>
        <w:t>一</w:t>
      </w:r>
      <w:r>
        <w:rPr>
          <w:rFonts w:hint="eastAsia" w:eastAsia="楷体_GB2312"/>
        </w:rPr>
        <w:t>）核</w:t>
      </w:r>
      <w:r>
        <w:rPr>
          <w:rFonts w:eastAsia="楷体_GB2312"/>
        </w:rPr>
        <w:t>验</w:t>
      </w:r>
      <w:r>
        <w:rPr>
          <w:rFonts w:hint="eastAsia" w:eastAsia="楷体_GB2312"/>
        </w:rPr>
        <w:t>方式</w:t>
      </w:r>
    </w:p>
    <w:p>
      <w:pPr>
        <w:pStyle w:val="27"/>
        <w:topLinePunct w:val="1"/>
        <w:ind w:firstLine="632" w:firstLineChars="200"/>
        <w:rPr>
          <w:rFonts w:hint="eastAsia" w:eastAsia="仿宋_GB2312"/>
        </w:rPr>
      </w:pPr>
      <w:r>
        <w:rPr>
          <w:rFonts w:hint="eastAsia" w:eastAsia="仿宋_GB2312"/>
        </w:rPr>
        <w:t>项目建设核验工作由市级农业农村部门组</w:t>
      </w:r>
      <w:r>
        <w:rPr>
          <w:rFonts w:hint="eastAsia" w:eastAsia="仿宋_GB2312"/>
          <w:color w:val="auto"/>
        </w:rPr>
        <w:t>织</w:t>
      </w:r>
      <w:r>
        <w:rPr>
          <w:rFonts w:hint="eastAsia" w:eastAsia="仿宋_GB2312"/>
          <w:color w:val="auto"/>
          <w:lang w:eastAsia="zh-CN"/>
        </w:rPr>
        <w:t>县</w:t>
      </w:r>
      <w:r>
        <w:rPr>
          <w:rFonts w:hint="eastAsia" w:eastAsia="仿宋_GB2312"/>
          <w:color w:val="auto"/>
        </w:rPr>
        <w:t>农业机械化主管部门进行，</w:t>
      </w:r>
      <w:r>
        <w:rPr>
          <w:rFonts w:hint="eastAsia" w:eastAsia="仿宋_GB2312"/>
        </w:rPr>
        <w:t>核验截止时间</w:t>
      </w:r>
      <w:r>
        <w:rPr>
          <w:rFonts w:eastAsia="仿宋_GB2312"/>
          <w:snapToGrid w:val="0"/>
          <w:kern w:val="32"/>
        </w:rPr>
        <w:t>20</w:t>
      </w:r>
      <w:r>
        <w:rPr>
          <w:rFonts w:hint="eastAsia" w:eastAsia="仿宋_GB2312"/>
          <w:snapToGrid w:val="0"/>
          <w:kern w:val="32"/>
        </w:rPr>
        <w:t>21</w:t>
      </w:r>
      <w:r>
        <w:rPr>
          <w:rFonts w:eastAsia="仿宋_GB2312"/>
          <w:snapToGrid w:val="0"/>
          <w:kern w:val="32"/>
        </w:rPr>
        <w:t>年</w:t>
      </w:r>
      <w:r>
        <w:rPr>
          <w:rFonts w:hint="eastAsia" w:eastAsia="仿宋_GB2312"/>
          <w:snapToGrid w:val="0"/>
          <w:kern w:val="32"/>
        </w:rPr>
        <w:t>11</w:t>
      </w:r>
      <w:r>
        <w:rPr>
          <w:rFonts w:eastAsia="仿宋_GB2312"/>
          <w:snapToGrid w:val="0"/>
          <w:kern w:val="32"/>
        </w:rPr>
        <w:t>月3</w:t>
      </w:r>
      <w:r>
        <w:rPr>
          <w:rFonts w:hint="eastAsia" w:eastAsia="仿宋_GB2312"/>
          <w:snapToGrid w:val="0"/>
          <w:kern w:val="32"/>
        </w:rPr>
        <w:t>0</w:t>
      </w:r>
      <w:r>
        <w:rPr>
          <w:rFonts w:eastAsia="仿宋_GB2312"/>
          <w:snapToGrid w:val="0"/>
          <w:kern w:val="32"/>
        </w:rPr>
        <w:t>日</w:t>
      </w:r>
      <w:r>
        <w:rPr>
          <w:rFonts w:hint="eastAsia" w:eastAsia="仿宋_GB2312"/>
          <w:snapToGrid w:val="0"/>
          <w:kern w:val="32"/>
        </w:rPr>
        <w:t>。全程机械化新型农业经营主体农机装备建设项目应有</w:t>
      </w:r>
      <w:r>
        <w:rPr>
          <w:rFonts w:hint="eastAsia" w:eastAsia="仿宋_GB2312"/>
        </w:rPr>
        <w:t>由</w:t>
      </w:r>
      <w:r>
        <w:rPr>
          <w:rFonts w:hint="eastAsia" w:eastAsia="仿宋_GB2312"/>
          <w:snapToGrid w:val="0"/>
          <w:kern w:val="32"/>
        </w:rPr>
        <w:t>具有</w:t>
      </w:r>
      <w:r>
        <w:rPr>
          <w:rFonts w:hint="eastAsia" w:eastAsia="仿宋_GB2312"/>
        </w:rPr>
        <w:t>资质的第三方</w:t>
      </w:r>
      <w:r>
        <w:rPr>
          <w:rFonts w:hint="eastAsia" w:eastAsia="仿宋_GB2312"/>
          <w:lang w:eastAsia="zh-CN"/>
        </w:rPr>
        <w:t>作</w:t>
      </w:r>
      <w:r>
        <w:rPr>
          <w:rFonts w:hint="eastAsia" w:eastAsia="仿宋_GB2312"/>
        </w:rPr>
        <w:t>出的项目建设总投资决算评审报告。</w:t>
      </w:r>
      <w:r>
        <w:rPr>
          <w:rFonts w:hint="eastAsia" w:eastAsia="仿宋_GB2312"/>
          <w:lang w:eastAsia="zh-CN"/>
        </w:rPr>
        <w:t>第三方决算评审</w:t>
      </w:r>
      <w:r>
        <w:rPr>
          <w:rFonts w:hint="eastAsia" w:eastAsia="仿宋_GB2312"/>
          <w:snapToGrid w:val="0"/>
          <w:kern w:val="32"/>
        </w:rPr>
        <w:t>按照政府购买服务相关规定执行，需要招标的按程序办理。</w:t>
      </w:r>
      <w:r>
        <w:rPr>
          <w:rFonts w:hint="eastAsia" w:eastAsia="仿宋_GB2312"/>
        </w:rPr>
        <w:t>项目核验结束后，由市级农业农村部门统一将核验合格的新型农业经营主体名单以正式文件报送省农业农村厅，并附建设情况备案表及投资决算评审报告复印件。</w:t>
      </w:r>
    </w:p>
    <w:p>
      <w:pPr>
        <w:pStyle w:val="27"/>
        <w:ind w:firstLine="632" w:firstLineChars="200"/>
        <w:rPr>
          <w:rFonts w:eastAsia="楷体_GB2312"/>
          <w:snapToGrid w:val="0"/>
          <w:kern w:val="32"/>
        </w:rPr>
      </w:pPr>
      <w:r>
        <w:rPr>
          <w:rFonts w:hint="eastAsia" w:eastAsia="楷体_GB2312"/>
          <w:snapToGrid w:val="0"/>
          <w:kern w:val="32"/>
        </w:rPr>
        <w:t>（二）核</w:t>
      </w:r>
      <w:r>
        <w:rPr>
          <w:rFonts w:eastAsia="楷体_GB2312"/>
          <w:snapToGrid w:val="0"/>
          <w:kern w:val="32"/>
        </w:rPr>
        <w:t>验标准</w:t>
      </w:r>
    </w:p>
    <w:p>
      <w:pPr>
        <w:pStyle w:val="27"/>
        <w:ind w:firstLine="632" w:firstLineChars="200"/>
        <w:rPr>
          <w:rFonts w:hint="eastAsia" w:eastAsia="仿宋_GB2312"/>
          <w:snapToGrid w:val="0"/>
          <w:kern w:val="32"/>
        </w:rPr>
      </w:pPr>
      <w:r>
        <w:rPr>
          <w:rFonts w:hint="eastAsia" w:eastAsia="仿宋_GB2312"/>
          <w:snapToGrid w:val="0"/>
          <w:kern w:val="32"/>
        </w:rPr>
        <w:t>1.农机装备核验。农机装备品种及数量能够满足粮食生产全程机械化作业要求，新购置机具符合《2021年全程机械化新型农业经营主体农机装备建设机具配置参照表》要求。</w:t>
      </w:r>
    </w:p>
    <w:p>
      <w:pPr>
        <w:pStyle w:val="27"/>
        <w:ind w:firstLine="632" w:firstLineChars="200"/>
        <w:rPr>
          <w:rFonts w:eastAsia="仿宋_GB2312"/>
          <w:snapToGrid w:val="0"/>
          <w:kern w:val="32"/>
        </w:rPr>
      </w:pPr>
      <w:r>
        <w:rPr>
          <w:rFonts w:hint="eastAsia" w:eastAsia="楷体_GB2312"/>
          <w:snapToGrid w:val="0"/>
          <w:kern w:val="32"/>
        </w:rPr>
        <w:t>2.</w:t>
      </w:r>
      <w:r>
        <w:rPr>
          <w:rFonts w:hint="eastAsia" w:eastAsia="仿宋_GB2312"/>
          <w:snapToGrid w:val="0"/>
          <w:kern w:val="32"/>
        </w:rPr>
        <w:t>机具库建设核验。</w:t>
      </w:r>
      <w:r>
        <w:rPr>
          <w:rFonts w:eastAsia="仿宋_GB2312"/>
          <w:snapToGrid w:val="0"/>
          <w:kern w:val="32"/>
        </w:rPr>
        <w:t>机</w:t>
      </w:r>
      <w:r>
        <w:rPr>
          <w:rFonts w:hint="eastAsia" w:eastAsia="仿宋_GB2312"/>
          <w:snapToGrid w:val="0"/>
          <w:kern w:val="32"/>
        </w:rPr>
        <w:t>库</w:t>
      </w:r>
      <w:r>
        <w:rPr>
          <w:rFonts w:eastAsia="仿宋_GB2312"/>
          <w:snapToGrid w:val="0"/>
          <w:kern w:val="32"/>
        </w:rPr>
        <w:t>建设</w:t>
      </w:r>
      <w:r>
        <w:rPr>
          <w:rFonts w:hint="eastAsia" w:eastAsia="仿宋_GB2312"/>
          <w:snapToGrid w:val="0"/>
          <w:kern w:val="32"/>
        </w:rPr>
        <w:t>应</w:t>
      </w:r>
      <w:r>
        <w:rPr>
          <w:rFonts w:eastAsia="仿宋_GB2312"/>
          <w:snapToGrid w:val="0"/>
          <w:kern w:val="32"/>
        </w:rPr>
        <w:t>符合</w:t>
      </w:r>
      <w:r>
        <w:rPr>
          <w:rFonts w:hint="eastAsia" w:eastAsia="仿宋_GB2312"/>
          <w:snapToGrid w:val="0"/>
          <w:kern w:val="32"/>
        </w:rPr>
        <w:t>下列</w:t>
      </w:r>
      <w:r>
        <w:rPr>
          <w:rFonts w:eastAsia="仿宋_GB2312"/>
          <w:snapToGrid w:val="0"/>
          <w:kern w:val="32"/>
        </w:rPr>
        <w:t>要求：</w:t>
      </w:r>
    </w:p>
    <w:p>
      <w:pPr>
        <w:pStyle w:val="27"/>
        <w:ind w:firstLine="632" w:firstLineChars="200"/>
        <w:rPr>
          <w:rFonts w:eastAsia="仿宋_GB2312"/>
          <w:snapToGrid w:val="0"/>
          <w:kern w:val="32"/>
        </w:rPr>
      </w:pPr>
      <w:r>
        <w:rPr>
          <w:rFonts w:hint="eastAsia" w:ascii="仿宋_GB2312" w:hAnsi="仿宋_GB2312" w:eastAsia="仿宋_GB2312" w:cs="仿宋_GB2312"/>
          <w:snapToGrid w:val="0"/>
          <w:kern w:val="32"/>
        </w:rPr>
        <w:t>⑴</w:t>
      </w:r>
      <w:r>
        <w:rPr>
          <w:rFonts w:hint="eastAsia" w:eastAsia="仿宋_GB2312"/>
          <w:snapToGrid w:val="0"/>
          <w:kern w:val="32"/>
        </w:rPr>
        <w:t>.</w:t>
      </w:r>
      <w:r>
        <w:rPr>
          <w:rFonts w:eastAsia="仿宋_GB2312"/>
          <w:snapToGrid w:val="0"/>
          <w:kern w:val="32"/>
        </w:rPr>
        <w:t>采用全封闭式建筑结构</w:t>
      </w:r>
      <w:r>
        <w:rPr>
          <w:rFonts w:hint="eastAsia" w:eastAsia="仿宋_GB2312"/>
          <w:snapToGrid w:val="0"/>
          <w:kern w:val="32"/>
        </w:rPr>
        <w:t>。</w:t>
      </w:r>
    </w:p>
    <w:p>
      <w:pPr>
        <w:pStyle w:val="27"/>
        <w:ind w:firstLine="632" w:firstLineChars="200"/>
        <w:rPr>
          <w:rFonts w:eastAsia="仿宋_GB2312"/>
          <w:snapToGrid w:val="0"/>
          <w:kern w:val="32"/>
        </w:rPr>
      </w:pPr>
      <w:r>
        <w:rPr>
          <w:rFonts w:hint="eastAsia" w:ascii="仿宋_GB2312" w:hAnsi="仿宋_GB2312" w:eastAsia="仿宋_GB2312" w:cs="仿宋_GB2312"/>
          <w:snapToGrid w:val="0"/>
          <w:kern w:val="32"/>
        </w:rPr>
        <w:t>⑵</w:t>
      </w:r>
      <w:r>
        <w:rPr>
          <w:rFonts w:hint="eastAsia" w:eastAsia="仿宋_GB2312"/>
          <w:snapToGrid w:val="0"/>
          <w:kern w:val="32"/>
        </w:rPr>
        <w:t>.</w:t>
      </w:r>
      <w:r>
        <w:rPr>
          <w:rFonts w:eastAsia="仿宋_GB2312"/>
          <w:snapToGrid w:val="0"/>
          <w:kern w:val="32"/>
        </w:rPr>
        <w:t>采用砖混结构或钢架结构建设</w:t>
      </w:r>
      <w:r>
        <w:rPr>
          <w:rFonts w:hint="eastAsia" w:eastAsia="仿宋_GB2312"/>
          <w:snapToGrid w:val="0"/>
          <w:kern w:val="32"/>
        </w:rPr>
        <w:t>。</w:t>
      </w:r>
    </w:p>
    <w:p>
      <w:pPr>
        <w:pStyle w:val="27"/>
        <w:ind w:firstLine="632" w:firstLineChars="200"/>
        <w:rPr>
          <w:rFonts w:eastAsia="仿宋_GB2312"/>
          <w:snapToGrid w:val="0"/>
          <w:kern w:val="32"/>
        </w:rPr>
      </w:pPr>
      <w:r>
        <w:rPr>
          <w:rFonts w:hint="eastAsia" w:ascii="仿宋_GB2312" w:hAnsi="仿宋_GB2312" w:eastAsia="仿宋_GB2312" w:cs="仿宋_GB2312"/>
          <w:snapToGrid w:val="0"/>
          <w:kern w:val="32"/>
        </w:rPr>
        <w:t>⑶</w:t>
      </w:r>
      <w:r>
        <w:rPr>
          <w:rFonts w:hint="eastAsia" w:eastAsia="仿宋_GB2312"/>
          <w:snapToGrid w:val="0"/>
          <w:kern w:val="32"/>
        </w:rPr>
        <w:t>.</w:t>
      </w:r>
      <w:r>
        <w:rPr>
          <w:rFonts w:eastAsia="仿宋_GB2312"/>
          <w:snapToGrid w:val="0"/>
          <w:kern w:val="32"/>
        </w:rPr>
        <w:t>采用硬化地面，钢架房梁，彩钢房盖，耐火材料</w:t>
      </w:r>
      <w:r>
        <w:rPr>
          <w:rFonts w:hint="eastAsia" w:eastAsia="仿宋_GB2312"/>
          <w:snapToGrid w:val="0"/>
          <w:kern w:val="32"/>
        </w:rPr>
        <w:t>。</w:t>
      </w:r>
      <w:r>
        <w:rPr>
          <w:rFonts w:eastAsia="仿宋_GB2312"/>
          <w:snapToGrid w:val="0"/>
          <w:kern w:val="32"/>
        </w:rPr>
        <w:t xml:space="preserve"> </w:t>
      </w:r>
    </w:p>
    <w:p>
      <w:pPr>
        <w:pStyle w:val="27"/>
        <w:ind w:firstLine="632" w:firstLineChars="200"/>
        <w:rPr>
          <w:rFonts w:hint="eastAsia" w:eastAsia="仿宋_GB2312"/>
          <w:snapToGrid w:val="0"/>
          <w:kern w:val="32"/>
        </w:rPr>
      </w:pPr>
      <w:r>
        <w:rPr>
          <w:rFonts w:hint="eastAsia" w:ascii="仿宋_GB2312" w:hAnsi="仿宋_GB2312" w:eastAsia="仿宋_GB2312" w:cs="仿宋_GB2312"/>
          <w:snapToGrid w:val="0"/>
          <w:kern w:val="32"/>
        </w:rPr>
        <w:t>⑷</w:t>
      </w:r>
      <w:r>
        <w:rPr>
          <w:rFonts w:hint="eastAsia" w:eastAsia="仿宋_GB2312"/>
          <w:snapToGrid w:val="0"/>
          <w:kern w:val="32"/>
        </w:rPr>
        <w:t>.机具库建筑面积不小于1000平方米。机具库檐口高度不小于4.5米，进出口高度不小于4米，跨度不小于10米。</w:t>
      </w:r>
    </w:p>
    <w:p>
      <w:pPr>
        <w:pStyle w:val="27"/>
        <w:ind w:firstLine="632" w:firstLineChars="200"/>
        <w:rPr>
          <w:rFonts w:eastAsia="仿宋_GB2312"/>
          <w:snapToGrid w:val="0"/>
          <w:kern w:val="32"/>
        </w:rPr>
      </w:pPr>
      <w:r>
        <w:rPr>
          <w:rFonts w:hint="eastAsia" w:ascii="仿宋_GB2312" w:hAnsi="仿宋_GB2312" w:eastAsia="仿宋_GB2312" w:cs="仿宋_GB2312"/>
          <w:snapToGrid w:val="0"/>
          <w:kern w:val="32"/>
        </w:rPr>
        <w:t>⑸</w:t>
      </w:r>
      <w:r>
        <w:rPr>
          <w:rFonts w:hint="eastAsia" w:eastAsia="仿宋_GB2312"/>
          <w:snapToGrid w:val="0"/>
          <w:kern w:val="32"/>
        </w:rPr>
        <w:t>.机具库外墙统一为蓝色，并在显著位置喷涂“吉林省全程机械化新型农业经营主体农机装备建设”字样和标志。字样字体为宋体、颜色为白色，字体长宽均为100厘米。</w:t>
      </w:r>
    </w:p>
    <w:p>
      <w:pPr>
        <w:pStyle w:val="27"/>
        <w:ind w:firstLine="632" w:firstLineChars="200"/>
        <w:rPr>
          <w:rFonts w:eastAsia="仿宋_GB2312"/>
        </w:rPr>
      </w:pPr>
      <w:r>
        <w:rPr>
          <w:rFonts w:hint="eastAsia" w:eastAsia="仿宋_GB2312"/>
        </w:rPr>
        <w:t>吉林省全程机械化新型农业经营主体农机装备建设</w:t>
      </w:r>
      <w:r>
        <w:rPr>
          <w:rFonts w:eastAsia="仿宋_GB2312"/>
        </w:rPr>
        <w:t>标志样式为正方形，</w:t>
      </w:r>
      <w:r>
        <w:rPr>
          <w:rFonts w:hint="eastAsia" w:eastAsia="仿宋_GB2312"/>
        </w:rPr>
        <w:t>标志</w:t>
      </w:r>
      <w:r>
        <w:rPr>
          <w:rFonts w:eastAsia="仿宋_GB2312"/>
        </w:rPr>
        <w:t>喷涂于“</w:t>
      </w:r>
      <w:r>
        <w:rPr>
          <w:rFonts w:hint="eastAsia" w:eastAsia="仿宋_GB2312"/>
          <w:b/>
          <w:bCs/>
        </w:rPr>
        <w:t>吉林省全程机械化新型农业经营主体农机装备建设</w:t>
      </w:r>
      <w:r>
        <w:rPr>
          <w:rFonts w:eastAsia="仿宋_GB2312"/>
        </w:rPr>
        <w:t>”字样正前方或正上方。</w:t>
      </w:r>
    </w:p>
    <w:p>
      <w:pPr>
        <w:pStyle w:val="27"/>
        <w:ind w:firstLine="632" w:firstLineChars="200"/>
        <w:rPr>
          <w:rFonts w:eastAsia="楷体_GB2312"/>
          <w:snapToGrid w:val="0"/>
          <w:kern w:val="32"/>
        </w:rPr>
        <w:sectPr>
          <w:headerReference r:id="rId4" w:type="default"/>
          <w:footerReference r:id="rId6" w:type="default"/>
          <w:headerReference r:id="rId5" w:type="even"/>
          <w:footerReference r:id="rId7" w:type="even"/>
          <w:pgSz w:w="11906" w:h="16838"/>
          <w:pgMar w:top="1474" w:right="1531" w:bottom="1474" w:left="1531" w:header="851" w:footer="1474" w:gutter="0"/>
          <w:paperSrc w:first="0" w:other="0"/>
          <w:cols w:space="720" w:num="1"/>
          <w:docGrid w:type="linesAndChars" w:linePitch="579" w:charSpace="-849"/>
        </w:sectPr>
      </w:pPr>
    </w:p>
    <w:p>
      <w:pPr>
        <w:pStyle w:val="27"/>
        <w:rPr>
          <w:rFonts w:eastAsia="楷体_GB2312"/>
          <w:snapToGrid w:val="0"/>
          <w:kern w:val="32"/>
        </w:rPr>
      </w:pPr>
      <w:r>
        <w:rPr>
          <w:kern w:val="2"/>
          <w:sz w:val="32"/>
          <w:szCs w:val="32"/>
          <w:lang w:val="en-US" w:eastAsia="zh-CN" w:bidi="ar-SA"/>
        </w:rPr>
        <w:pict>
          <v:shape id="图片 1" o:spid="_x0000_s1026" type="#_x0000_t75" style="position:absolute;left:0;margin-left:145.15pt;margin-top:119.05pt;height:283.25pt;width:283.25pt;mso-position-horizontal-relative:page;mso-position-vertical-relative:page;rotation:0f;z-index:251660288;" o:ole="f" fillcolor="#FFFFFF" filled="f" o:preferrelative="t" stroked="f" coordorigin="0,0" coordsize="21600,21600">
            <v:fill on="f" color2="#FFFFFF" focus="0%"/>
            <v:imagedata gain="64424f" blacklevel="0f" gamma="0" grayscale="t" chromakey="#0D7506" o:title="" r:id="rId14"/>
            <o:lock v:ext="edit" position="f" selection="f" grouping="f" rotation="f" cropping="f" text="f" aspectratio="t"/>
          </v:shape>
        </w:pict>
      </w: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p>
    <w:p>
      <w:pPr>
        <w:pStyle w:val="27"/>
        <w:ind w:firstLine="632" w:firstLineChars="200"/>
        <w:rPr>
          <w:rFonts w:eastAsia="楷体_GB2312"/>
          <w:snapToGrid w:val="0"/>
          <w:kern w:val="32"/>
        </w:rPr>
      </w:pPr>
      <w:r>
        <w:rPr>
          <w:rFonts w:eastAsia="楷体_GB2312"/>
          <w:snapToGrid w:val="0"/>
          <w:kern w:val="32"/>
        </w:rPr>
        <w:t>（</w:t>
      </w:r>
      <w:r>
        <w:rPr>
          <w:rFonts w:hint="eastAsia" w:eastAsia="楷体_GB2312"/>
          <w:snapToGrid w:val="0"/>
          <w:kern w:val="32"/>
        </w:rPr>
        <w:t>三</w:t>
      </w:r>
      <w:r>
        <w:rPr>
          <w:rFonts w:eastAsia="楷体_GB2312"/>
          <w:snapToGrid w:val="0"/>
          <w:kern w:val="32"/>
        </w:rPr>
        <w:t>）</w:t>
      </w:r>
      <w:r>
        <w:rPr>
          <w:rFonts w:hint="eastAsia" w:eastAsia="楷体_GB2312"/>
          <w:snapToGrid w:val="0"/>
          <w:kern w:val="32"/>
        </w:rPr>
        <w:t>核</w:t>
      </w:r>
      <w:r>
        <w:rPr>
          <w:rFonts w:eastAsia="楷体_GB2312"/>
          <w:snapToGrid w:val="0"/>
          <w:kern w:val="32"/>
        </w:rPr>
        <w:t>验内容</w:t>
      </w:r>
    </w:p>
    <w:p>
      <w:pPr>
        <w:pStyle w:val="27"/>
        <w:ind w:firstLine="632" w:firstLineChars="200"/>
        <w:rPr>
          <w:rFonts w:hint="eastAsia" w:ascii="仿宋" w:hAnsi="仿宋" w:eastAsia="仿宋"/>
          <w:snapToGrid w:val="0"/>
          <w:kern w:val="32"/>
        </w:rPr>
      </w:pPr>
      <w:r>
        <w:rPr>
          <w:rFonts w:hint="eastAsia" w:ascii="仿宋" w:hAnsi="仿宋" w:eastAsia="仿宋"/>
          <w:snapToGrid w:val="0"/>
          <w:kern w:val="32"/>
        </w:rPr>
        <w:t>1.农</w:t>
      </w:r>
      <w:r>
        <w:rPr>
          <w:rFonts w:ascii="仿宋" w:hAnsi="仿宋" w:eastAsia="仿宋"/>
          <w:snapToGrid w:val="0"/>
          <w:kern w:val="32"/>
        </w:rPr>
        <w:t>机具</w:t>
      </w:r>
      <w:r>
        <w:rPr>
          <w:rFonts w:hint="eastAsia" w:ascii="仿宋" w:hAnsi="仿宋" w:eastAsia="仿宋"/>
          <w:snapToGrid w:val="0"/>
          <w:kern w:val="32"/>
        </w:rPr>
        <w:t>、机具库</w:t>
      </w:r>
      <w:r>
        <w:rPr>
          <w:rFonts w:ascii="仿宋" w:hAnsi="仿宋" w:eastAsia="仿宋"/>
          <w:snapToGrid w:val="0"/>
          <w:kern w:val="32"/>
        </w:rPr>
        <w:t>权属</w:t>
      </w:r>
      <w:r>
        <w:rPr>
          <w:rFonts w:hint="eastAsia" w:ascii="仿宋" w:hAnsi="仿宋" w:eastAsia="仿宋"/>
          <w:snapToGrid w:val="0"/>
          <w:kern w:val="32"/>
        </w:rPr>
        <w:t>是否</w:t>
      </w:r>
      <w:r>
        <w:rPr>
          <w:rFonts w:ascii="仿宋" w:hAnsi="仿宋" w:eastAsia="仿宋"/>
          <w:snapToGrid w:val="0"/>
          <w:kern w:val="32"/>
        </w:rPr>
        <w:t>与项目单位相符。</w:t>
      </w:r>
    </w:p>
    <w:p>
      <w:pPr>
        <w:pStyle w:val="27"/>
        <w:ind w:firstLine="632" w:firstLineChars="200"/>
        <w:rPr>
          <w:rFonts w:ascii="仿宋" w:hAnsi="仿宋" w:eastAsia="仿宋"/>
          <w:snapToGrid w:val="0"/>
          <w:kern w:val="32"/>
        </w:rPr>
      </w:pPr>
      <w:r>
        <w:rPr>
          <w:rFonts w:hint="eastAsia" w:ascii="仿宋" w:hAnsi="仿宋" w:eastAsia="仿宋"/>
          <w:snapToGrid w:val="0"/>
          <w:kern w:val="32"/>
        </w:rPr>
        <w:t>2.</w:t>
      </w:r>
      <w:r>
        <w:rPr>
          <w:rFonts w:ascii="仿宋" w:hAnsi="仿宋" w:eastAsia="仿宋"/>
          <w:snapToGrid w:val="0"/>
          <w:kern w:val="32"/>
        </w:rPr>
        <w:t>现场勘查测量</w:t>
      </w:r>
      <w:r>
        <w:rPr>
          <w:rFonts w:hint="eastAsia" w:ascii="仿宋" w:hAnsi="仿宋" w:eastAsia="仿宋"/>
          <w:snapToGrid w:val="0"/>
          <w:kern w:val="32"/>
        </w:rPr>
        <w:t>是否符合相关要求。</w:t>
      </w:r>
    </w:p>
    <w:p>
      <w:pPr>
        <w:pStyle w:val="27"/>
        <w:ind w:firstLine="632" w:firstLineChars="200"/>
        <w:rPr>
          <w:rFonts w:eastAsia="仿宋_GB2312"/>
          <w:snapToGrid w:val="0"/>
          <w:kern w:val="32"/>
        </w:rPr>
      </w:pPr>
      <w:r>
        <w:rPr>
          <w:rFonts w:hint="eastAsia" w:ascii="仿宋" w:hAnsi="仿宋" w:eastAsia="仿宋" w:cs="仿宋_GB2312"/>
          <w:snapToGrid w:val="0"/>
          <w:kern w:val="32"/>
        </w:rPr>
        <w:t>3.</w:t>
      </w:r>
      <w:r>
        <w:rPr>
          <w:rFonts w:ascii="仿宋" w:hAnsi="仿宋" w:eastAsia="仿宋"/>
          <w:snapToGrid w:val="0"/>
          <w:kern w:val="32"/>
        </w:rPr>
        <w:t>现</w:t>
      </w:r>
      <w:r>
        <w:rPr>
          <w:rFonts w:eastAsia="仿宋_GB2312"/>
          <w:snapToGrid w:val="0"/>
          <w:kern w:val="32"/>
        </w:rPr>
        <w:t>场实地核</w:t>
      </w:r>
      <w:r>
        <w:rPr>
          <w:rFonts w:ascii="仿宋" w:hAnsi="仿宋" w:eastAsia="仿宋"/>
          <w:snapToGrid w:val="0"/>
          <w:kern w:val="32"/>
        </w:rPr>
        <w:t>实并填写《20</w:t>
      </w:r>
      <w:r>
        <w:rPr>
          <w:rFonts w:hint="eastAsia" w:ascii="仿宋" w:hAnsi="仿宋" w:eastAsia="仿宋"/>
          <w:snapToGrid w:val="0"/>
          <w:kern w:val="32"/>
        </w:rPr>
        <w:t>21</w:t>
      </w:r>
      <w:r>
        <w:rPr>
          <w:rFonts w:ascii="仿宋" w:hAnsi="仿宋" w:eastAsia="仿宋"/>
          <w:snapToGrid w:val="0"/>
          <w:kern w:val="32"/>
        </w:rPr>
        <w:t>年</w:t>
      </w:r>
      <w:r>
        <w:rPr>
          <w:rFonts w:hint="eastAsia" w:ascii="仿宋" w:hAnsi="仿宋" w:eastAsia="仿宋"/>
          <w:snapToGrid w:val="0"/>
          <w:kern w:val="32"/>
        </w:rPr>
        <w:t>全程机械化新型农业经营主体农机装备建设</w:t>
      </w:r>
      <w:r>
        <w:rPr>
          <w:rFonts w:ascii="仿宋" w:hAnsi="仿宋" w:eastAsia="仿宋"/>
          <w:snapToGrid w:val="0"/>
          <w:kern w:val="32"/>
        </w:rPr>
        <w:t>机具</w:t>
      </w:r>
      <w:r>
        <w:rPr>
          <w:rFonts w:hint="eastAsia" w:ascii="仿宋" w:hAnsi="仿宋" w:eastAsia="仿宋"/>
          <w:snapToGrid w:val="0"/>
          <w:kern w:val="32"/>
        </w:rPr>
        <w:t>核</w:t>
      </w:r>
      <w:r>
        <w:rPr>
          <w:rFonts w:ascii="仿宋" w:hAnsi="仿宋" w:eastAsia="仿宋"/>
          <w:snapToGrid w:val="0"/>
          <w:kern w:val="32"/>
        </w:rPr>
        <w:t>验表》《</w:t>
      </w:r>
      <w:r>
        <w:rPr>
          <w:rFonts w:hint="eastAsia" w:ascii="仿宋" w:hAnsi="仿宋" w:eastAsia="仿宋"/>
          <w:snapToGrid w:val="0"/>
          <w:kern w:val="32"/>
        </w:rPr>
        <w:t>2021年全程机械化新型农业经营主体农机装备建设机具库核</w:t>
      </w:r>
      <w:r>
        <w:rPr>
          <w:rFonts w:ascii="仿宋" w:hAnsi="仿宋" w:eastAsia="仿宋"/>
          <w:snapToGrid w:val="0"/>
          <w:kern w:val="32"/>
        </w:rPr>
        <w:t>验表》。</w:t>
      </w:r>
    </w:p>
    <w:p>
      <w:pPr>
        <w:pStyle w:val="27"/>
        <w:topLinePunct w:val="1"/>
        <w:ind w:firstLine="632" w:firstLineChars="200"/>
        <w:rPr>
          <w:rFonts w:eastAsia="楷体_GB2312"/>
        </w:rPr>
      </w:pPr>
      <w:r>
        <w:rPr>
          <w:rFonts w:eastAsia="楷体_GB2312"/>
        </w:rPr>
        <w:t>（</w:t>
      </w:r>
      <w:r>
        <w:rPr>
          <w:rFonts w:hint="eastAsia" w:eastAsia="楷体_GB2312"/>
        </w:rPr>
        <w:t>四</w:t>
      </w:r>
      <w:r>
        <w:rPr>
          <w:rFonts w:eastAsia="楷体_GB2312"/>
        </w:rPr>
        <w:t>）补助资金兑付</w:t>
      </w:r>
    </w:p>
    <w:p>
      <w:pPr>
        <w:pStyle w:val="27"/>
        <w:topLinePunct w:val="1"/>
        <w:ind w:firstLine="632" w:firstLineChars="200"/>
        <w:rPr>
          <w:rFonts w:hint="eastAsia" w:eastAsia="仿宋_GB2312"/>
        </w:rPr>
      </w:pPr>
      <w:r>
        <w:rPr>
          <w:rFonts w:hint="eastAsia" w:eastAsia="仿宋_GB2312"/>
        </w:rPr>
        <w:t>省级补助资金由县</w:t>
      </w:r>
      <w:r>
        <w:rPr>
          <w:rFonts w:hint="eastAsia" w:eastAsia="仿宋_GB2312"/>
          <w:lang w:eastAsia="zh-CN"/>
        </w:rPr>
        <w:t>级</w:t>
      </w:r>
      <w:r>
        <w:rPr>
          <w:rFonts w:hint="eastAsia" w:eastAsia="仿宋_GB2312"/>
        </w:rPr>
        <w:t>统筹使用，采取“先建后补、县级结算”补助方式。项目核验合格后，县级</w:t>
      </w:r>
      <w:r>
        <w:rPr>
          <w:rFonts w:hint="eastAsia" w:eastAsia="仿宋_GB2312"/>
          <w:color w:val="auto"/>
        </w:rPr>
        <w:t>农业机械化主管部门</w:t>
      </w:r>
      <w:r>
        <w:rPr>
          <w:rFonts w:hint="eastAsia" w:eastAsia="仿宋_GB2312"/>
        </w:rPr>
        <w:t>以正式文件向当地财政部门提交核验相关材料，财政部门及时拨付补助资金。</w:t>
      </w:r>
    </w:p>
    <w:p>
      <w:pPr>
        <w:pStyle w:val="27"/>
        <w:topLinePunct w:val="1"/>
        <w:ind w:firstLine="632" w:firstLineChars="200"/>
        <w:rPr>
          <w:rFonts w:eastAsia="黑体"/>
        </w:rPr>
      </w:pPr>
      <w:r>
        <w:rPr>
          <w:rFonts w:hint="eastAsia" w:eastAsia="黑体"/>
        </w:rPr>
        <w:t>六</w:t>
      </w:r>
      <w:r>
        <w:rPr>
          <w:rFonts w:eastAsia="黑体"/>
        </w:rPr>
        <w:t>、保障措施</w:t>
      </w:r>
    </w:p>
    <w:p>
      <w:pPr>
        <w:pStyle w:val="27"/>
        <w:topLinePunct w:val="1"/>
        <w:ind w:firstLine="632" w:firstLineChars="200"/>
        <w:rPr>
          <w:rFonts w:eastAsia="仿宋_GB2312"/>
        </w:rPr>
      </w:pPr>
      <w:r>
        <w:rPr>
          <w:rFonts w:eastAsia="楷体_GB2312"/>
        </w:rPr>
        <w:t>（一）</w:t>
      </w:r>
      <w:r>
        <w:rPr>
          <w:rFonts w:hint="eastAsia" w:eastAsia="楷体_GB2312"/>
        </w:rPr>
        <w:t>强化组织</w:t>
      </w:r>
      <w:r>
        <w:rPr>
          <w:rFonts w:eastAsia="楷体_GB2312"/>
        </w:rPr>
        <w:t>领导。</w:t>
      </w:r>
      <w:r>
        <w:rPr>
          <w:rFonts w:hint="eastAsia" w:eastAsia="仿宋_GB2312"/>
        </w:rPr>
        <w:t>县级人民政府加强组织领导，</w:t>
      </w:r>
      <w:r>
        <w:rPr>
          <w:rFonts w:eastAsia="仿宋_GB2312"/>
        </w:rPr>
        <w:t>成立由</w:t>
      </w:r>
      <w:r>
        <w:rPr>
          <w:rFonts w:hint="eastAsia" w:eastAsia="仿宋_GB2312"/>
        </w:rPr>
        <w:t>政府领导为组长，农业农村部门</w:t>
      </w:r>
      <w:r>
        <w:rPr>
          <w:rFonts w:eastAsia="仿宋_GB2312"/>
        </w:rPr>
        <w:t>、财政部门</w:t>
      </w:r>
      <w:r>
        <w:rPr>
          <w:rFonts w:hint="eastAsia" w:eastAsia="仿宋_GB2312"/>
        </w:rPr>
        <w:t>等</w:t>
      </w:r>
      <w:r>
        <w:rPr>
          <w:rFonts w:eastAsia="仿宋_GB2312"/>
        </w:rPr>
        <w:t>参加的领导小组</w:t>
      </w:r>
      <w:r>
        <w:rPr>
          <w:rFonts w:hint="eastAsia" w:eastAsia="仿宋_GB2312"/>
        </w:rPr>
        <w:t>，统筹研究全程机械化新型农业经营主体农机装备建设工作，推动新型农业经营主体深入开展保护性耕作，发挥作业主体的全程机械化示范作用</w:t>
      </w:r>
      <w:r>
        <w:rPr>
          <w:rFonts w:eastAsia="仿宋_GB2312"/>
        </w:rPr>
        <w:t>。</w:t>
      </w:r>
    </w:p>
    <w:p>
      <w:pPr>
        <w:pStyle w:val="27"/>
        <w:topLinePunct w:val="1"/>
        <w:ind w:firstLine="632" w:firstLineChars="200"/>
        <w:rPr>
          <w:rFonts w:eastAsia="仿宋_GB2312"/>
        </w:rPr>
      </w:pPr>
      <w:r>
        <w:rPr>
          <w:rFonts w:eastAsia="楷体_GB2312"/>
        </w:rPr>
        <w:t>（二）明确职责任务。</w:t>
      </w:r>
      <w:r>
        <w:rPr>
          <w:rFonts w:hint="eastAsia" w:eastAsia="仿宋_GB2312"/>
        </w:rPr>
        <w:t>省农业农村厅负责综合协调、指导实施、调度统计和督促检查。省财政厅负责补助资金下达，对资金支出实施财政监督。市指导本辖区建设工作，督促各项任务落实，组织开展项目建设核验工作。县对项目实施负全责，负责组织项目申报、审核确定、核验、资金兑付</w:t>
      </w:r>
      <w:r>
        <w:rPr>
          <w:rFonts w:hint="eastAsia" w:eastAsia="仿宋_GB2312"/>
          <w:lang w:eastAsia="zh-CN"/>
        </w:rPr>
        <w:t>，县级财政根据工作实际安排必要的工作经费，保障各项工作顺利开展</w:t>
      </w:r>
      <w:r>
        <w:rPr>
          <w:rFonts w:hint="eastAsia" w:eastAsia="仿宋_GB2312"/>
        </w:rPr>
        <w:t>。建设单位负责项目建设，满足全程机械化要求。</w:t>
      </w:r>
    </w:p>
    <w:p>
      <w:pPr>
        <w:pStyle w:val="27"/>
        <w:topLinePunct w:val="1"/>
        <w:ind w:firstLine="632" w:firstLineChars="200"/>
        <w:rPr>
          <w:rFonts w:eastAsia="仿宋_GB2312"/>
        </w:rPr>
      </w:pPr>
      <w:r>
        <w:rPr>
          <w:rFonts w:eastAsia="楷体_GB2312"/>
        </w:rPr>
        <w:t>（三）强化</w:t>
      </w:r>
      <w:r>
        <w:rPr>
          <w:rFonts w:hint="eastAsia" w:eastAsia="楷体_GB2312"/>
        </w:rPr>
        <w:t>指导</w:t>
      </w:r>
      <w:r>
        <w:rPr>
          <w:rFonts w:eastAsia="楷体_GB2312"/>
        </w:rPr>
        <w:t>服务。</w:t>
      </w:r>
      <w:r>
        <w:rPr>
          <w:rFonts w:hint="eastAsia" w:eastAsia="仿宋_GB2312"/>
        </w:rPr>
        <w:t>县</w:t>
      </w:r>
      <w:r>
        <w:rPr>
          <w:rFonts w:hint="eastAsia" w:eastAsia="仿宋_GB2312"/>
          <w:color w:val="auto"/>
        </w:rPr>
        <w:t>级农业机械化主管部门对</w:t>
      </w:r>
      <w:r>
        <w:rPr>
          <w:rFonts w:hint="eastAsia" w:eastAsia="仿宋_GB2312"/>
        </w:rPr>
        <w:t>项目建设情况进行全程管理，重点对项目单位的建设进展情况、项目单位生产经营情况、验收结算和机具使用维护保养等管理和服务指导，使新型农业经营主体切实发挥作用。</w:t>
      </w:r>
    </w:p>
    <w:p>
      <w:pPr>
        <w:pStyle w:val="27"/>
        <w:topLinePunct w:val="1"/>
        <w:ind w:firstLine="632" w:firstLineChars="200"/>
        <w:rPr>
          <w:rFonts w:hint="eastAsia" w:eastAsia="仿宋_GB2312"/>
        </w:rPr>
      </w:pPr>
      <w:r>
        <w:rPr>
          <w:rFonts w:hint="eastAsia" w:eastAsia="楷体_GB2312"/>
        </w:rPr>
        <w:t>（四）强化监督管理。</w:t>
      </w:r>
      <w:r>
        <w:rPr>
          <w:rFonts w:hint="eastAsia" w:eastAsia="仿宋_GB2312"/>
        </w:rPr>
        <w:t>县级农业农村部门原则上对项目所购置的实施牌证照管理的农机具，自购置之日起三年内不予办理过户手续。县</w:t>
      </w:r>
      <w:r>
        <w:rPr>
          <w:rFonts w:hint="eastAsia" w:eastAsia="仿宋_GB2312"/>
          <w:color w:val="auto"/>
        </w:rPr>
        <w:t>级农业机械化主管部门要</w:t>
      </w:r>
      <w:r>
        <w:rPr>
          <w:rFonts w:eastAsia="仿宋_GB2312"/>
        </w:rPr>
        <w:t>按照</w:t>
      </w:r>
      <w:r>
        <w:rPr>
          <w:rFonts w:hint="eastAsia" w:eastAsia="仿宋_GB2312"/>
        </w:rPr>
        <w:t>建设单位</w:t>
      </w:r>
      <w:r>
        <w:rPr>
          <w:rFonts w:eastAsia="仿宋_GB2312"/>
        </w:rPr>
        <w:t>签订的</w:t>
      </w:r>
      <w:r>
        <w:rPr>
          <w:rFonts w:hint="eastAsia" w:eastAsia="仿宋_GB2312"/>
        </w:rPr>
        <w:t>承诺</w:t>
      </w:r>
      <w:r>
        <w:rPr>
          <w:rFonts w:eastAsia="仿宋_GB2312"/>
        </w:rPr>
        <w:t>书加强监督管理，</w:t>
      </w:r>
      <w:r>
        <w:rPr>
          <w:rFonts w:hint="eastAsia" w:eastAsia="仿宋_GB2312"/>
        </w:rPr>
        <w:t>使之</w:t>
      </w:r>
      <w:r>
        <w:rPr>
          <w:rFonts w:eastAsia="仿宋_GB2312"/>
        </w:rPr>
        <w:t>发挥作用。</w:t>
      </w:r>
    </w:p>
    <w:p>
      <w:pPr>
        <w:pStyle w:val="27"/>
        <w:topLinePunct w:val="1"/>
        <w:ind w:firstLine="632" w:firstLineChars="200"/>
        <w:rPr>
          <w:rFonts w:hint="eastAsia" w:eastAsia="仿宋_GB2312"/>
        </w:rPr>
      </w:pPr>
    </w:p>
    <w:p>
      <w:pPr>
        <w:pStyle w:val="27"/>
        <w:topLinePunct w:val="1"/>
        <w:ind w:firstLine="632" w:firstLineChars="200"/>
        <w:rPr>
          <w:rFonts w:hint="eastAsia" w:ascii="仿宋" w:hAnsi="仿宋" w:eastAsia="仿宋"/>
        </w:rPr>
      </w:pPr>
      <w:r>
        <w:rPr>
          <w:rFonts w:hint="eastAsia" w:eastAsia="仿宋_GB2312"/>
        </w:rPr>
        <w:t>附件：</w:t>
      </w:r>
      <w:r>
        <w:rPr>
          <w:rFonts w:hint="eastAsia" w:ascii="仿宋" w:hAnsi="仿宋" w:eastAsia="仿宋"/>
        </w:rPr>
        <w:t>1.</w:t>
      </w:r>
      <w:r>
        <w:rPr>
          <w:rFonts w:hint="eastAsia" w:ascii="仿宋" w:hAnsi="仿宋" w:eastAsia="仿宋"/>
          <w:lang w:val="en-US" w:eastAsia="zh-CN"/>
        </w:rPr>
        <w:t xml:space="preserve"> </w:t>
      </w:r>
      <w:r>
        <w:rPr>
          <w:rFonts w:hint="eastAsia" w:ascii="仿宋" w:hAnsi="仿宋" w:eastAsia="仿宋"/>
        </w:rPr>
        <w:t>2021年全程机械化新型农业经营主体农机装备</w:t>
      </w:r>
    </w:p>
    <w:p>
      <w:pPr>
        <w:pStyle w:val="27"/>
        <w:topLinePunct w:val="1"/>
        <w:ind w:firstLine="632" w:firstLineChars="200"/>
        <w:rPr>
          <w:rFonts w:hint="eastAsia" w:ascii="仿宋" w:hAnsi="仿宋" w:eastAsia="仿宋"/>
        </w:rPr>
      </w:pPr>
      <w:r>
        <w:rPr>
          <w:rFonts w:hint="eastAsia" w:ascii="仿宋" w:hAnsi="仿宋" w:eastAsia="仿宋"/>
          <w:lang w:val="en-US" w:eastAsia="zh-CN"/>
        </w:rPr>
        <w:t xml:space="preserve">         </w:t>
      </w:r>
      <w:r>
        <w:rPr>
          <w:rFonts w:hint="eastAsia" w:ascii="仿宋" w:hAnsi="仿宋" w:eastAsia="仿宋"/>
          <w:lang w:eastAsia="zh-CN"/>
        </w:rPr>
        <w:t>建设工作领导小组</w:t>
      </w:r>
    </w:p>
    <w:p>
      <w:pPr>
        <w:pStyle w:val="27"/>
        <w:topLinePunct w:val="1"/>
        <w:ind w:firstLine="632" w:firstLineChars="200"/>
        <w:rPr>
          <w:rFonts w:hint="eastAsia" w:ascii="仿宋" w:hAnsi="仿宋" w:eastAsia="仿宋"/>
        </w:rPr>
      </w:pPr>
      <w:r>
        <w:rPr>
          <w:rFonts w:hint="eastAsia" w:ascii="仿宋" w:hAnsi="仿宋" w:eastAsia="仿宋"/>
          <w:lang w:val="en-US" w:eastAsia="zh-CN"/>
        </w:rPr>
        <w:t xml:space="preserve">      2</w:t>
      </w:r>
      <w:r>
        <w:rPr>
          <w:rFonts w:hint="eastAsia" w:ascii="仿宋" w:hAnsi="仿宋" w:eastAsia="仿宋"/>
        </w:rPr>
        <w:t>.</w:t>
      </w:r>
      <w:r>
        <w:rPr>
          <w:rFonts w:hint="eastAsia" w:ascii="仿宋" w:hAnsi="仿宋" w:eastAsia="仿宋"/>
          <w:lang w:val="en-US" w:eastAsia="zh-CN"/>
        </w:rPr>
        <w:t xml:space="preserve"> </w:t>
      </w:r>
      <w:r>
        <w:rPr>
          <w:rFonts w:hint="eastAsia" w:ascii="仿宋" w:hAnsi="仿宋" w:eastAsia="仿宋"/>
        </w:rPr>
        <w:t>2021年全程机械化新型农业经营主体农机装备</w:t>
      </w:r>
    </w:p>
    <w:p>
      <w:pPr>
        <w:pStyle w:val="27"/>
        <w:topLinePunct w:val="1"/>
        <w:ind w:firstLine="2035" w:firstLineChars="644"/>
        <w:rPr>
          <w:rFonts w:ascii="仿宋" w:hAnsi="仿宋" w:eastAsia="仿宋"/>
        </w:rPr>
      </w:pPr>
      <w:r>
        <w:rPr>
          <w:rFonts w:hint="eastAsia" w:ascii="仿宋" w:hAnsi="仿宋" w:eastAsia="仿宋"/>
        </w:rPr>
        <w:t>建设机具配置参照表</w:t>
      </w:r>
    </w:p>
    <w:p>
      <w:pPr>
        <w:pStyle w:val="27"/>
        <w:topLinePunct w:val="1"/>
        <w:ind w:firstLine="1580" w:firstLineChars="500"/>
        <w:rPr>
          <w:rFonts w:hint="eastAsia" w:ascii="仿宋" w:hAnsi="仿宋" w:eastAsia="仿宋"/>
        </w:rPr>
      </w:pPr>
      <w:r>
        <w:rPr>
          <w:rFonts w:hint="eastAsia" w:ascii="仿宋" w:hAnsi="仿宋" w:eastAsia="仿宋"/>
          <w:lang w:val="en-US" w:eastAsia="zh-CN"/>
        </w:rPr>
        <w:t>3</w:t>
      </w:r>
      <w:r>
        <w:rPr>
          <w:rFonts w:hint="eastAsia" w:ascii="仿宋" w:hAnsi="仿宋" w:eastAsia="仿宋"/>
        </w:rPr>
        <w:t>. 2</w:t>
      </w:r>
      <w:r>
        <w:rPr>
          <w:rFonts w:ascii="仿宋" w:hAnsi="仿宋" w:eastAsia="仿宋"/>
        </w:rPr>
        <w:t>0</w:t>
      </w:r>
      <w:r>
        <w:rPr>
          <w:rFonts w:hint="eastAsia" w:ascii="仿宋" w:hAnsi="仿宋" w:eastAsia="仿宋"/>
        </w:rPr>
        <w:t>21</w:t>
      </w:r>
      <w:r>
        <w:rPr>
          <w:rFonts w:ascii="仿宋" w:hAnsi="仿宋" w:eastAsia="仿宋"/>
        </w:rPr>
        <w:t>年</w:t>
      </w:r>
      <w:r>
        <w:rPr>
          <w:rFonts w:hint="eastAsia" w:ascii="仿宋" w:hAnsi="仿宋" w:eastAsia="仿宋"/>
        </w:rPr>
        <w:t>全程机械化新型农业经营主体农机装备</w:t>
      </w:r>
    </w:p>
    <w:p>
      <w:pPr>
        <w:pStyle w:val="27"/>
        <w:topLinePunct w:val="1"/>
        <w:ind w:firstLine="2082" w:firstLineChars="659"/>
        <w:rPr>
          <w:rFonts w:hint="eastAsia" w:ascii="仿宋" w:hAnsi="仿宋" w:eastAsia="仿宋"/>
        </w:rPr>
      </w:pPr>
      <w:r>
        <w:rPr>
          <w:rFonts w:hint="eastAsia" w:ascii="仿宋" w:hAnsi="仿宋" w:eastAsia="仿宋"/>
        </w:rPr>
        <w:t>建设</w:t>
      </w:r>
      <w:r>
        <w:rPr>
          <w:rFonts w:ascii="仿宋" w:hAnsi="仿宋" w:eastAsia="仿宋"/>
        </w:rPr>
        <w:t>申报表</w:t>
      </w:r>
      <w:r>
        <w:rPr>
          <w:rFonts w:hint="eastAsia" w:ascii="仿宋" w:hAnsi="仿宋" w:eastAsia="仿宋"/>
        </w:rPr>
        <w:br/>
      </w:r>
      <w:r>
        <w:rPr>
          <w:rFonts w:ascii="仿宋" w:hAnsi="仿宋" w:eastAsia="仿宋"/>
        </w:rPr>
        <w:t xml:space="preserve">         </w:t>
      </w:r>
      <w:r>
        <w:rPr>
          <w:rFonts w:hint="eastAsia" w:ascii="仿宋" w:hAnsi="仿宋" w:eastAsia="仿宋"/>
        </w:rPr>
        <w:t xml:space="preserve"> </w:t>
      </w:r>
      <w:r>
        <w:rPr>
          <w:rFonts w:hint="eastAsia" w:ascii="仿宋" w:hAnsi="仿宋" w:eastAsia="仿宋"/>
          <w:lang w:val="en-US" w:eastAsia="zh-CN"/>
        </w:rPr>
        <w:t>4</w:t>
      </w:r>
      <w:r>
        <w:rPr>
          <w:rFonts w:hint="eastAsia" w:ascii="仿宋" w:hAnsi="仿宋" w:eastAsia="仿宋"/>
        </w:rPr>
        <w:t>．2021年全程机械化新型农业经营主体农机装备</w:t>
      </w:r>
    </w:p>
    <w:p>
      <w:pPr>
        <w:pStyle w:val="27"/>
        <w:topLinePunct w:val="1"/>
        <w:ind w:firstLine="2082" w:firstLineChars="659"/>
        <w:rPr>
          <w:rFonts w:hint="eastAsia" w:ascii="仿宋" w:hAnsi="仿宋" w:eastAsia="仿宋"/>
        </w:rPr>
      </w:pPr>
      <w:r>
        <w:rPr>
          <w:rFonts w:hint="eastAsia" w:ascii="仿宋" w:hAnsi="仿宋" w:eastAsia="仿宋"/>
        </w:rPr>
        <w:t>建设核验办法</w:t>
      </w:r>
    </w:p>
    <w:p>
      <w:pPr>
        <w:pStyle w:val="27"/>
        <w:topLinePunct w:val="1"/>
        <w:rPr>
          <w:rFonts w:hint="eastAsia" w:ascii="仿宋" w:hAnsi="仿宋" w:eastAsia="仿宋"/>
        </w:rPr>
      </w:pPr>
    </w:p>
    <w:p>
      <w:pPr>
        <w:pStyle w:val="27"/>
        <w:topLinePunct w:val="1"/>
        <w:rPr>
          <w:rFonts w:hint="eastAsia" w:ascii="仿宋" w:hAnsi="仿宋" w:eastAsia="仿宋"/>
        </w:rPr>
      </w:pPr>
    </w:p>
    <w:p>
      <w:pPr>
        <w:pStyle w:val="27"/>
        <w:jc w:val="left"/>
        <w:rPr>
          <w:rFonts w:hint="eastAsia" w:ascii="黑体" w:hAnsi="黑体" w:eastAsia="黑体"/>
          <w:szCs w:val="30"/>
        </w:rPr>
      </w:pPr>
    </w:p>
    <w:p>
      <w:pPr>
        <w:pStyle w:val="27"/>
        <w:jc w:val="left"/>
        <w:rPr>
          <w:rFonts w:hint="eastAsia" w:ascii="黑体" w:hAnsi="黑体" w:eastAsia="黑体"/>
          <w:szCs w:val="30"/>
        </w:rPr>
      </w:pPr>
    </w:p>
    <w:p>
      <w:pPr>
        <w:pStyle w:val="27"/>
        <w:jc w:val="left"/>
        <w:rPr>
          <w:rFonts w:hint="eastAsia" w:ascii="黑体" w:hAnsi="黑体" w:eastAsia="黑体"/>
          <w:szCs w:val="30"/>
        </w:rPr>
      </w:pPr>
    </w:p>
    <w:p>
      <w:pPr>
        <w:pStyle w:val="27"/>
        <w:jc w:val="left"/>
        <w:rPr>
          <w:rFonts w:hint="eastAsia" w:ascii="黑体" w:hAnsi="黑体" w:eastAsia="黑体"/>
          <w:szCs w:val="30"/>
        </w:rPr>
      </w:pPr>
    </w:p>
    <w:p>
      <w:pPr>
        <w:pStyle w:val="27"/>
        <w:jc w:val="left"/>
        <w:rPr>
          <w:rFonts w:hint="eastAsia" w:ascii="黑体" w:hAnsi="黑体" w:eastAsia="黑体"/>
          <w:szCs w:val="30"/>
        </w:rPr>
      </w:pPr>
    </w:p>
    <w:p>
      <w:pPr>
        <w:pStyle w:val="27"/>
        <w:jc w:val="left"/>
        <w:rPr>
          <w:rFonts w:hint="eastAsia" w:ascii="黑体" w:hAnsi="黑体" w:eastAsia="黑体"/>
          <w:szCs w:val="30"/>
        </w:rPr>
      </w:pPr>
    </w:p>
    <w:p>
      <w:pPr>
        <w:pStyle w:val="27"/>
        <w:jc w:val="left"/>
        <w:rPr>
          <w:rFonts w:hint="eastAsia" w:ascii="黑体" w:hAnsi="黑体" w:eastAsia="黑体"/>
          <w:szCs w:val="30"/>
        </w:rPr>
      </w:pPr>
    </w:p>
    <w:p>
      <w:pPr>
        <w:pStyle w:val="27"/>
        <w:jc w:val="left"/>
        <w:rPr>
          <w:rFonts w:hint="eastAsia" w:ascii="黑体" w:hAnsi="黑体" w:eastAsia="黑体"/>
          <w:szCs w:val="30"/>
        </w:rPr>
      </w:pPr>
    </w:p>
    <w:p>
      <w:pPr>
        <w:pStyle w:val="27"/>
        <w:jc w:val="left"/>
        <w:rPr>
          <w:rFonts w:hint="eastAsia" w:ascii="黑体" w:hAnsi="黑体" w:eastAsia="黑体"/>
          <w:szCs w:val="30"/>
        </w:rPr>
      </w:pPr>
    </w:p>
    <w:p>
      <w:pPr>
        <w:pStyle w:val="27"/>
        <w:jc w:val="left"/>
        <w:rPr>
          <w:rFonts w:hint="eastAsia" w:ascii="黑体" w:hAnsi="黑体" w:eastAsia="黑体"/>
          <w:szCs w:val="30"/>
        </w:rPr>
      </w:pPr>
    </w:p>
    <w:p>
      <w:pPr>
        <w:pStyle w:val="27"/>
        <w:jc w:val="left"/>
        <w:rPr>
          <w:rFonts w:hint="eastAsia" w:ascii="黑体" w:hAnsi="黑体" w:eastAsia="黑体"/>
          <w:szCs w:val="30"/>
        </w:rPr>
      </w:pPr>
    </w:p>
    <w:p>
      <w:pPr>
        <w:pStyle w:val="27"/>
        <w:jc w:val="left"/>
        <w:rPr>
          <w:rFonts w:hint="eastAsia" w:ascii="仿宋" w:hAnsi="仿宋" w:eastAsia="仿宋"/>
        </w:rPr>
      </w:pPr>
      <w:r>
        <w:rPr>
          <w:rFonts w:hint="eastAsia" w:ascii="黑体" w:hAnsi="黑体" w:eastAsia="黑体"/>
          <w:szCs w:val="30"/>
        </w:rPr>
        <w:t>附件</w:t>
      </w:r>
      <w:r>
        <w:rPr>
          <w:rFonts w:hint="eastAsia" w:ascii="黑体" w:hAnsi="黑体" w:eastAsia="黑体"/>
          <w:szCs w:val="30"/>
          <w:lang w:val="en-US" w:eastAsia="zh-CN"/>
        </w:rPr>
        <w:t>1</w:t>
      </w:r>
    </w:p>
    <w:p>
      <w:pPr>
        <w:pStyle w:val="27"/>
        <w:topLinePunct w:val="1"/>
        <w:jc w:val="center"/>
        <w:rPr>
          <w:rFonts w:hint="eastAsia" w:ascii="宋体" w:hAnsi="宋体" w:eastAsia="宋体" w:cs="宋体"/>
          <w:b/>
          <w:bCs/>
          <w:sz w:val="44"/>
          <w:szCs w:val="44"/>
        </w:rPr>
      </w:pPr>
      <w:r>
        <w:rPr>
          <w:rFonts w:hint="eastAsia" w:ascii="宋体" w:hAnsi="宋体" w:eastAsia="宋体" w:cs="宋体"/>
          <w:b/>
          <w:bCs/>
          <w:sz w:val="44"/>
          <w:szCs w:val="44"/>
        </w:rPr>
        <w:t>2021年全程机械化新型农业经营主体</w:t>
      </w:r>
    </w:p>
    <w:p>
      <w:pPr>
        <w:pStyle w:val="27"/>
        <w:topLinePunct w:val="1"/>
        <w:jc w:val="center"/>
        <w:rPr>
          <w:rFonts w:hint="eastAsia" w:ascii="宋体" w:hAnsi="宋体" w:eastAsia="宋体" w:cs="宋体"/>
          <w:b w:val="0"/>
          <w:bCs w:val="0"/>
          <w:sz w:val="32"/>
          <w:szCs w:val="32"/>
        </w:rPr>
      </w:pPr>
      <w:r>
        <w:rPr>
          <w:rFonts w:hint="eastAsia" w:ascii="宋体" w:hAnsi="宋体" w:eastAsia="宋体" w:cs="宋体"/>
          <w:b/>
          <w:bCs/>
          <w:sz w:val="44"/>
          <w:szCs w:val="44"/>
        </w:rPr>
        <w:t>农机装备</w:t>
      </w:r>
      <w:r>
        <w:rPr>
          <w:rFonts w:hint="eastAsia" w:ascii="宋体" w:hAnsi="宋体" w:eastAsia="宋体" w:cs="宋体"/>
          <w:b/>
          <w:bCs/>
          <w:sz w:val="44"/>
          <w:szCs w:val="44"/>
          <w:lang w:eastAsia="zh-CN"/>
        </w:rPr>
        <w:t>建设工作领导小组</w:t>
      </w:r>
    </w:p>
    <w:p>
      <w:pPr>
        <w:pStyle w:val="27"/>
        <w:topLinePunct w:val="1"/>
        <w:jc w:val="both"/>
        <w:rPr>
          <w:rFonts w:hint="eastAsia" w:ascii="宋体" w:hAnsi="宋体" w:eastAsia="宋体" w:cs="宋体"/>
          <w:b w:val="0"/>
          <w:bCs w:val="0"/>
          <w:sz w:val="32"/>
          <w:szCs w:val="32"/>
        </w:rPr>
      </w:pPr>
    </w:p>
    <w:p>
      <w:pPr>
        <w:pStyle w:val="27"/>
        <w:topLinePunct w:val="1"/>
        <w:ind w:firstLine="632"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为落实好</w:t>
      </w:r>
      <w:r>
        <w:rPr>
          <w:rFonts w:hint="eastAsia" w:ascii="仿宋" w:hAnsi="仿宋" w:eastAsia="仿宋"/>
        </w:rPr>
        <w:t>2021年全程机械化新型农业经营主体农机装备</w:t>
      </w:r>
      <w:r>
        <w:rPr>
          <w:rFonts w:hint="eastAsia" w:ascii="仿宋" w:hAnsi="仿宋" w:eastAsia="仿宋"/>
          <w:lang w:eastAsia="zh-CN"/>
        </w:rPr>
        <w:t>建设项目，</w:t>
      </w:r>
      <w:r>
        <w:rPr>
          <w:rFonts w:hint="eastAsia" w:ascii="仿宋" w:hAnsi="仿宋" w:eastAsia="仿宋" w:cs="仿宋"/>
          <w:highlight w:val="none"/>
          <w:lang w:val="en-US" w:eastAsia="zh-CN"/>
        </w:rPr>
        <w:t>成立梨树县</w:t>
      </w:r>
      <w:r>
        <w:rPr>
          <w:rFonts w:hint="eastAsia" w:ascii="仿宋" w:hAnsi="仿宋" w:eastAsia="仿宋"/>
        </w:rPr>
        <w:t>2021年全程机械化新型农业经营主体农机装备</w:t>
      </w:r>
      <w:r>
        <w:rPr>
          <w:rFonts w:hint="eastAsia" w:ascii="仿宋" w:hAnsi="仿宋" w:eastAsia="仿宋"/>
          <w:lang w:eastAsia="zh-CN"/>
        </w:rPr>
        <w:t>建设工作领导小组。</w:t>
      </w:r>
      <w:r>
        <w:rPr>
          <w:rFonts w:hint="eastAsia" w:ascii="仿宋" w:hAnsi="仿宋" w:eastAsia="仿宋" w:cs="仿宋"/>
          <w:highlight w:val="none"/>
          <w:lang w:val="en-US" w:eastAsia="zh-CN"/>
        </w:rPr>
        <w:t>具体人员组成如下：</w:t>
      </w:r>
    </w:p>
    <w:p>
      <w:pPr>
        <w:widowControl w:val="0"/>
        <w:wordWrap/>
        <w:adjustRightInd/>
        <w:snapToGrid/>
        <w:spacing w:before="0" w:after="0" w:line="600" w:lineRule="exact"/>
        <w:ind w:left="0" w:right="0" w:firstLine="632"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组  长：孙大海  县政府副县长</w:t>
      </w:r>
    </w:p>
    <w:p>
      <w:pPr>
        <w:widowControl w:val="0"/>
        <w:wordWrap/>
        <w:adjustRightInd/>
        <w:snapToGrid/>
        <w:spacing w:before="0" w:after="0" w:line="600" w:lineRule="exact"/>
        <w:ind w:left="0" w:right="0" w:firstLine="632"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副组长：王晓君  农机总站站长</w:t>
      </w:r>
    </w:p>
    <w:p>
      <w:pPr>
        <w:widowControl w:val="0"/>
        <w:wordWrap/>
        <w:adjustRightInd/>
        <w:snapToGrid/>
        <w:spacing w:before="0" w:after="0" w:line="600" w:lineRule="exact"/>
        <w:ind w:left="0" w:right="0" w:firstLine="1920" w:firstLineChars="6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张吉双  财政局局长</w:t>
      </w:r>
    </w:p>
    <w:p>
      <w:pPr>
        <w:widowControl w:val="0"/>
        <w:wordWrap/>
        <w:adjustRightInd/>
        <w:snapToGrid/>
        <w:spacing w:before="0" w:after="0" w:line="600" w:lineRule="exact"/>
        <w:ind w:right="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    成  员：陈晓旭  农机总站副站长</w:t>
      </w:r>
    </w:p>
    <w:p>
      <w:pPr>
        <w:widowControl w:val="0"/>
        <w:wordWrap/>
        <w:adjustRightInd/>
        <w:snapToGrid/>
        <w:spacing w:before="0" w:after="0" w:line="600" w:lineRule="exact"/>
        <w:ind w:left="0" w:right="0" w:firstLine="1920" w:firstLineChars="6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李光彦  财政局主任科员</w:t>
      </w:r>
    </w:p>
    <w:p>
      <w:pPr>
        <w:widowControl w:val="0"/>
        <w:wordWrap/>
        <w:adjustRightInd/>
        <w:snapToGrid/>
        <w:spacing w:before="0" w:after="0" w:line="600" w:lineRule="exact"/>
        <w:ind w:right="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            赵志生  农机总站农机科负责人</w:t>
      </w:r>
    </w:p>
    <w:p>
      <w:pPr>
        <w:widowControl w:val="0"/>
        <w:wordWrap/>
        <w:adjustRightInd/>
        <w:snapToGrid/>
        <w:spacing w:before="0" w:after="0" w:line="600" w:lineRule="exact"/>
        <w:ind w:left="0" w:right="0" w:firstLine="1920" w:firstLineChars="6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徐长青  财政局农业科科长</w:t>
      </w:r>
    </w:p>
    <w:p>
      <w:pPr>
        <w:widowControl w:val="0"/>
        <w:wordWrap/>
        <w:adjustRightInd/>
        <w:snapToGrid/>
        <w:spacing w:before="0" w:after="0" w:line="600" w:lineRule="exact"/>
        <w:ind w:left="0" w:right="0" w:firstLine="1920" w:firstLineChars="6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           </w:t>
      </w:r>
    </w:p>
    <w:p>
      <w:pPr>
        <w:widowControl w:val="0"/>
        <w:wordWrap/>
        <w:adjustRightInd/>
        <w:snapToGrid/>
        <w:spacing w:before="0" w:after="0" w:line="600" w:lineRule="exact"/>
        <w:ind w:left="0" w:right="0" w:firstLine="1920" w:firstLineChars="600"/>
        <w:textAlignment w:val="auto"/>
        <w:rPr>
          <w:rFonts w:hint="eastAsia"/>
          <w:highlight w:val="none"/>
          <w:lang w:val="en-US" w:eastAsia="zh-CN"/>
        </w:rPr>
      </w:pPr>
      <w:r>
        <w:rPr>
          <w:rFonts w:hint="eastAsia"/>
          <w:highlight w:val="none"/>
          <w:lang w:val="en-US" w:eastAsia="zh-CN"/>
        </w:rPr>
        <w:t xml:space="preserve">       </w:t>
      </w:r>
    </w:p>
    <w:p>
      <w:pPr>
        <w:widowControl w:val="0"/>
        <w:wordWrap/>
        <w:adjustRightInd/>
        <w:snapToGrid/>
        <w:spacing w:before="0" w:after="0" w:line="600" w:lineRule="exact"/>
        <w:ind w:left="0" w:right="0" w:firstLine="1920" w:firstLineChars="600"/>
        <w:textAlignment w:val="auto"/>
        <w:rPr>
          <w:rFonts w:hint="eastAsia"/>
          <w:highlight w:val="none"/>
          <w:lang w:val="en-US" w:eastAsia="zh-CN"/>
        </w:rPr>
      </w:pPr>
      <w:r>
        <w:rPr>
          <w:rFonts w:hint="eastAsia"/>
          <w:highlight w:val="none"/>
          <w:lang w:val="en-US" w:eastAsia="zh-CN"/>
        </w:rPr>
        <w:t xml:space="preserve">   </w:t>
      </w:r>
    </w:p>
    <w:p>
      <w:pPr>
        <w:widowControl w:val="0"/>
        <w:wordWrap/>
        <w:adjustRightInd/>
        <w:snapToGrid/>
        <w:spacing w:before="0" w:after="0" w:line="600" w:lineRule="exact"/>
        <w:ind w:left="0" w:right="0" w:firstLine="1920" w:firstLineChars="600"/>
        <w:textAlignment w:val="auto"/>
        <w:rPr>
          <w:rFonts w:hint="eastAsia" w:ascii="方正小标宋简体" w:eastAsia="方正小标宋简体"/>
          <w:color w:val="FF0000"/>
          <w:spacing w:val="-59"/>
          <w:w w:val="50"/>
          <w:sz w:val="96"/>
          <w:szCs w:val="96"/>
          <w:lang w:eastAsia="zh-CN"/>
        </w:rPr>
      </w:pPr>
      <w:r>
        <w:rPr>
          <w:rFonts w:hint="eastAsia"/>
          <w:highlight w:val="none"/>
          <w:lang w:val="en-US" w:eastAsia="zh-CN"/>
        </w:rPr>
        <w:t xml:space="preserve">             </w:t>
      </w:r>
    </w:p>
    <w:p>
      <w:pPr>
        <w:pStyle w:val="27"/>
        <w:topLinePunct w:val="1"/>
        <w:jc w:val="both"/>
        <w:rPr>
          <w:rFonts w:hint="eastAsia" w:ascii="宋体" w:hAnsi="宋体" w:eastAsia="宋体" w:cs="宋体"/>
          <w:b w:val="0"/>
          <w:bCs w:val="0"/>
          <w:sz w:val="32"/>
          <w:szCs w:val="32"/>
        </w:rPr>
        <w:sectPr>
          <w:pgSz w:w="11906" w:h="16838"/>
          <w:pgMar w:top="2098" w:right="1531" w:bottom="1985" w:left="1531" w:header="851" w:footer="1474" w:gutter="0"/>
          <w:paperSrc w:first="0" w:other="0"/>
          <w:cols w:space="720" w:num="1"/>
          <w:docGrid w:type="linesAndChars" w:linePitch="579" w:charSpace="-849"/>
        </w:sectPr>
      </w:pPr>
    </w:p>
    <w:p>
      <w:pPr>
        <w:pStyle w:val="27"/>
        <w:spacing w:line="500" w:lineRule="exact"/>
        <w:jc w:val="left"/>
        <w:rPr>
          <w:rFonts w:hint="eastAsia" w:ascii="黑体" w:hAnsi="黑体" w:eastAsia="黑体"/>
          <w:szCs w:val="30"/>
        </w:rPr>
      </w:pPr>
      <w:r>
        <w:rPr>
          <w:rFonts w:ascii="黑体" w:hAnsi="黑体" w:eastAsia="黑体"/>
          <w:szCs w:val="30"/>
        </w:rPr>
        <w:t>附</w:t>
      </w:r>
      <w:r>
        <w:rPr>
          <w:rFonts w:hint="eastAsia" w:ascii="黑体" w:hAnsi="黑体" w:eastAsia="黑体"/>
          <w:szCs w:val="30"/>
        </w:rPr>
        <w:t>件</w:t>
      </w:r>
      <w:r>
        <w:rPr>
          <w:rFonts w:hint="eastAsia" w:ascii="黑体" w:hAnsi="黑体" w:eastAsia="黑体"/>
          <w:szCs w:val="30"/>
          <w:lang w:val="en-US" w:eastAsia="zh-CN"/>
        </w:rPr>
        <w:t>2</w:t>
      </w:r>
    </w:p>
    <w:p>
      <w:pPr>
        <w:widowControl w:val="0"/>
        <w:wordWrap/>
        <w:adjustRightInd/>
        <w:snapToGrid w:val="0"/>
        <w:spacing w:line="520" w:lineRule="exact"/>
        <w:jc w:val="center"/>
        <w:textAlignment w:val="auto"/>
        <w:outlineLvl w:val="9"/>
        <w:rPr>
          <w:rFonts w:hint="eastAsia" w:ascii="方正小标宋简体" w:eastAsia="方正小标宋简体"/>
          <w:sz w:val="44"/>
        </w:rPr>
      </w:pPr>
      <w:r>
        <w:rPr>
          <w:rFonts w:hint="eastAsia" w:ascii="方正小标宋简体" w:eastAsia="方正小标宋简体"/>
          <w:sz w:val="44"/>
        </w:rPr>
        <w:t>2021年全程机械化新型农业经营主体</w:t>
      </w:r>
    </w:p>
    <w:p>
      <w:pPr>
        <w:widowControl w:val="0"/>
        <w:wordWrap/>
        <w:adjustRightInd/>
        <w:snapToGrid w:val="0"/>
        <w:spacing w:line="520" w:lineRule="exact"/>
        <w:jc w:val="center"/>
        <w:textAlignment w:val="auto"/>
        <w:outlineLvl w:val="9"/>
        <w:rPr>
          <w:rFonts w:hint="eastAsia" w:ascii="方正小标宋简体" w:eastAsia="方正小标宋简体"/>
          <w:sz w:val="44"/>
        </w:rPr>
      </w:pPr>
      <w:r>
        <w:rPr>
          <w:rFonts w:hint="eastAsia" w:ascii="方正小标宋简体" w:eastAsia="方正小标宋简体"/>
          <w:sz w:val="44"/>
        </w:rPr>
        <w:t>农机装备建设机具配置参照表</w:t>
      </w:r>
    </w:p>
    <w:p>
      <w:pPr>
        <w:snapToGrid w:val="0"/>
        <w:spacing w:line="200" w:lineRule="exact"/>
        <w:jc w:val="center"/>
        <w:rPr>
          <w:rFonts w:hint="eastAsia" w:ascii="方正小标宋简体" w:eastAsia="方正小标宋简体"/>
        </w:rPr>
      </w:pPr>
    </w:p>
    <w:tbl>
      <w:tblPr>
        <w:tblW w:w="11900" w:type="dxa"/>
        <w:jc w:val="center"/>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261"/>
        <w:gridCol w:w="5192"/>
        <w:gridCol w:w="4447"/>
      </w:tblGrid>
      <w:tr>
        <w:trPr>
          <w:trHeight w:val="520" w:hRule="atLeast"/>
          <w:jc w:val="center"/>
        </w:trPr>
        <w:tc>
          <w:tcPr>
            <w:tcW w:w="22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8"/>
                <w:szCs w:val="28"/>
              </w:rPr>
            </w:pPr>
            <w:r>
              <w:rPr>
                <w:rFonts w:hint="eastAsia" w:eastAsia="仿宋_GB2312"/>
                <w:kern w:val="0"/>
                <w:sz w:val="28"/>
                <w:szCs w:val="28"/>
              </w:rPr>
              <w:t>机具种类</w:t>
            </w: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8"/>
                <w:szCs w:val="28"/>
              </w:rPr>
            </w:pPr>
            <w:r>
              <w:rPr>
                <w:rFonts w:hint="eastAsia" w:eastAsia="仿宋_GB2312"/>
                <w:kern w:val="0"/>
                <w:sz w:val="28"/>
                <w:szCs w:val="28"/>
              </w:rPr>
              <w:t>机具品目</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8"/>
                <w:szCs w:val="28"/>
              </w:rPr>
            </w:pPr>
            <w:r>
              <w:rPr>
                <w:rFonts w:hint="eastAsia" w:eastAsia="仿宋_GB2312"/>
                <w:kern w:val="0"/>
                <w:sz w:val="28"/>
                <w:szCs w:val="28"/>
              </w:rPr>
              <w:t>机具主要性能指标</w:t>
            </w:r>
          </w:p>
        </w:tc>
      </w:tr>
      <w:tr>
        <w:trPr>
          <w:trHeight w:val="415" w:hRule="atLeast"/>
          <w:jc w:val="center"/>
        </w:trPr>
        <w:tc>
          <w:tcPr>
            <w:tcW w:w="226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耕整机械</w:t>
            </w: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深松机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6铲及以上</w:t>
            </w:r>
          </w:p>
        </w:tc>
      </w:tr>
      <w:tr>
        <w:trPr>
          <w:trHeight w:val="415"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埋茬起浆机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幅宽2.6m及以上</w:t>
            </w:r>
          </w:p>
        </w:tc>
      </w:tr>
      <w:tr>
        <w:trPr>
          <w:trHeight w:val="415"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筑埂机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筑埂高度25cm及以上</w:t>
            </w:r>
          </w:p>
        </w:tc>
      </w:tr>
      <w:tr>
        <w:trPr>
          <w:trHeight w:val="415" w:hRule="atLeast"/>
          <w:jc w:val="center"/>
        </w:trPr>
        <w:tc>
          <w:tcPr>
            <w:tcW w:w="226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种植机械</w:t>
            </w: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免耕播种机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重型牵引式免耕播种机</w:t>
            </w:r>
          </w:p>
        </w:tc>
      </w:tr>
      <w:tr>
        <w:trPr>
          <w:trHeight w:val="415"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秧盘播种成套设备（含床土处理）</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生产率600盘/h及以上</w:t>
            </w:r>
          </w:p>
        </w:tc>
      </w:tr>
      <w:tr>
        <w:trPr>
          <w:trHeight w:val="415"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水稻插秧机或钵苗移栽机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4行及以上四轮乘坐式</w:t>
            </w:r>
          </w:p>
        </w:tc>
      </w:tr>
      <w:tr>
        <w:trPr>
          <w:trHeight w:val="415" w:hRule="atLeast"/>
          <w:jc w:val="center"/>
        </w:trPr>
        <w:tc>
          <w:tcPr>
            <w:tcW w:w="2261"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田间管理机械</w:t>
            </w: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喷杆喷雾机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18马力及以上自走式喷杆喷雾机</w:t>
            </w:r>
          </w:p>
        </w:tc>
      </w:tr>
      <w:tr>
        <w:trPr>
          <w:trHeight w:val="415" w:hRule="atLeast"/>
          <w:jc w:val="center"/>
        </w:trPr>
        <w:tc>
          <w:tcPr>
            <w:tcW w:w="2261"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植保无人驾驶航空器（植保无人飞机）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w:t>
            </w:r>
          </w:p>
        </w:tc>
      </w:tr>
      <w:tr>
        <w:trPr>
          <w:trHeight w:val="415" w:hRule="atLeast"/>
          <w:jc w:val="center"/>
        </w:trPr>
        <w:tc>
          <w:tcPr>
            <w:tcW w:w="226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收获机械</w:t>
            </w: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自走履带式谷物联合收割机（全喂入）</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4kg/s及以上</w:t>
            </w:r>
          </w:p>
        </w:tc>
      </w:tr>
      <w:tr>
        <w:trPr>
          <w:trHeight w:val="415"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半喂入联合收割机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4行及以上35马力及以上</w:t>
            </w:r>
          </w:p>
        </w:tc>
      </w:tr>
      <w:tr>
        <w:trPr>
          <w:trHeight w:val="415"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自走式玉米收获机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4行及以上摘穗剥皮型</w:t>
            </w:r>
          </w:p>
        </w:tc>
      </w:tr>
      <w:tr>
        <w:trPr>
          <w:trHeight w:val="415"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自走式玉米籽粒联合收获机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5行及以上</w:t>
            </w:r>
          </w:p>
        </w:tc>
      </w:tr>
      <w:tr>
        <w:trPr>
          <w:trHeight w:val="415" w:hRule="atLeast"/>
          <w:jc w:val="center"/>
        </w:trPr>
        <w:tc>
          <w:tcPr>
            <w:tcW w:w="22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收获后处理机械</w:t>
            </w: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谷物烘干机（烘干成套设备及基础设施）</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固定式或自走式</w:t>
            </w:r>
          </w:p>
        </w:tc>
      </w:tr>
      <w:tr>
        <w:trPr>
          <w:trHeight w:val="415" w:hRule="atLeast"/>
          <w:jc w:val="center"/>
        </w:trPr>
        <w:tc>
          <w:tcPr>
            <w:tcW w:w="22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动力机械</w:t>
            </w: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轮式拖拉机</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60马力及以上、配置驾驶室、四轮驱动</w:t>
            </w:r>
          </w:p>
        </w:tc>
      </w:tr>
      <w:tr>
        <w:trPr>
          <w:trHeight w:val="429" w:hRule="atLeast"/>
          <w:jc w:val="center"/>
        </w:trPr>
        <w:tc>
          <w:tcPr>
            <w:tcW w:w="22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其他机械</w:t>
            </w:r>
          </w:p>
        </w:tc>
        <w:tc>
          <w:tcPr>
            <w:tcW w:w="5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农业用北斗终端</w:t>
            </w:r>
          </w:p>
        </w:tc>
        <w:tc>
          <w:tcPr>
            <w:tcW w:w="44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7"/>
              <w:widowControl/>
              <w:snapToGrid w:val="0"/>
              <w:jc w:val="center"/>
              <w:rPr>
                <w:rFonts w:hint="eastAsia" w:eastAsia="仿宋_GB2312"/>
                <w:kern w:val="0"/>
                <w:sz w:val="22"/>
                <w:szCs w:val="22"/>
              </w:rPr>
            </w:pPr>
            <w:r>
              <w:rPr>
                <w:rFonts w:hint="eastAsia" w:eastAsia="仿宋_GB2312"/>
                <w:kern w:val="0"/>
                <w:sz w:val="22"/>
                <w:szCs w:val="22"/>
              </w:rPr>
              <w:t>/</w:t>
            </w:r>
          </w:p>
        </w:tc>
      </w:tr>
    </w:tbl>
    <w:p>
      <w:pPr>
        <w:pStyle w:val="27"/>
        <w:spacing w:afterLines="100" w:line="20" w:lineRule="exact"/>
        <w:rPr>
          <w:szCs w:val="30"/>
        </w:rPr>
      </w:pPr>
    </w:p>
    <w:p>
      <w:pPr>
        <w:jc w:val="left"/>
        <w:rPr>
          <w:rFonts w:hint="eastAsia"/>
        </w:rPr>
        <w:sectPr>
          <w:headerReference r:id="rId8" w:type="default"/>
          <w:footerReference r:id="rId9" w:type="even"/>
          <w:pgSz w:w="16838" w:h="11906" w:orient="landscape"/>
          <w:pgMar w:top="1134" w:right="2098" w:bottom="850" w:left="1984" w:header="851" w:footer="1474" w:gutter="0"/>
          <w:paperSrc w:first="0" w:other="0"/>
          <w:cols w:space="720" w:num="1"/>
          <w:docGrid w:type="linesAndChars" w:linePitch="579" w:charSpace="-849"/>
        </w:sectPr>
      </w:pPr>
    </w:p>
    <w:p>
      <w:pPr>
        <w:pStyle w:val="27"/>
        <w:jc w:val="left"/>
        <w:rPr>
          <w:rFonts w:hint="eastAsia" w:ascii="黑体" w:hAnsi="黑体" w:eastAsia="黑体"/>
          <w:szCs w:val="30"/>
        </w:rPr>
      </w:pPr>
      <w:r>
        <w:rPr>
          <w:rFonts w:hint="eastAsia" w:ascii="黑体" w:hAnsi="黑体" w:eastAsia="黑体"/>
          <w:szCs w:val="30"/>
        </w:rPr>
        <w:t>附件</w:t>
      </w:r>
      <w:r>
        <w:rPr>
          <w:rFonts w:hint="eastAsia" w:ascii="黑体" w:hAnsi="黑体" w:eastAsia="黑体"/>
          <w:szCs w:val="30"/>
          <w:lang w:val="en-US" w:eastAsia="zh-CN"/>
        </w:rPr>
        <w:t>3</w:t>
      </w:r>
    </w:p>
    <w:p>
      <w:pPr>
        <w:pStyle w:val="27"/>
        <w:snapToGrid w:val="0"/>
        <w:jc w:val="center"/>
        <w:rPr>
          <w:rFonts w:hint="eastAsia" w:ascii="方正小标宋简体" w:eastAsia="方正小标宋简体"/>
          <w:sz w:val="44"/>
          <w:szCs w:val="44"/>
        </w:rPr>
      </w:pPr>
    </w:p>
    <w:p>
      <w:pPr>
        <w:pStyle w:val="27"/>
        <w:snapToGrid w:val="0"/>
        <w:jc w:val="center"/>
        <w:rPr>
          <w:rFonts w:hint="eastAsia" w:ascii="方正小标宋简体" w:eastAsia="方正小标宋简体"/>
          <w:sz w:val="44"/>
          <w:szCs w:val="44"/>
        </w:rPr>
      </w:pPr>
      <w:r>
        <w:rPr>
          <w:rFonts w:hint="eastAsia" w:ascii="方正小标宋简体" w:eastAsia="方正小标宋简体"/>
          <w:sz w:val="44"/>
          <w:szCs w:val="44"/>
        </w:rPr>
        <w:t>2021年全程机械化新型农业经营主体</w:t>
      </w:r>
    </w:p>
    <w:p>
      <w:pPr>
        <w:pStyle w:val="27"/>
        <w:snapToGrid w:val="0"/>
        <w:jc w:val="center"/>
        <w:rPr>
          <w:rFonts w:hint="eastAsia" w:ascii="方正小标宋简体" w:eastAsia="方正小标宋简体"/>
          <w:sz w:val="44"/>
          <w:szCs w:val="44"/>
        </w:rPr>
      </w:pPr>
      <w:r>
        <w:rPr>
          <w:rFonts w:hint="eastAsia" w:ascii="方正小标宋简体" w:eastAsia="方正小标宋简体"/>
          <w:sz w:val="44"/>
          <w:szCs w:val="44"/>
        </w:rPr>
        <w:t>农机装备建设申报表</w:t>
      </w:r>
    </w:p>
    <w:p>
      <w:pPr>
        <w:pStyle w:val="27"/>
        <w:rPr>
          <w:rFonts w:hint="eastAsia" w:ascii="方正小标宋简体" w:eastAsia="方正小标宋简体"/>
          <w:sz w:val="44"/>
          <w:szCs w:val="44"/>
        </w:rPr>
      </w:pPr>
    </w:p>
    <w:p>
      <w:pPr>
        <w:pStyle w:val="27"/>
        <w:rPr>
          <w:rFonts w:hint="eastAsia"/>
        </w:rPr>
      </w:pPr>
    </w:p>
    <w:p>
      <w:pPr>
        <w:pStyle w:val="27"/>
        <w:rPr>
          <w:rFonts w:hint="eastAsia"/>
        </w:rPr>
      </w:pPr>
    </w:p>
    <w:p>
      <w:pPr>
        <w:pStyle w:val="27"/>
        <w:rPr>
          <w:rFonts w:eastAsia="仿宋_GB2312"/>
          <w:u w:val="single"/>
        </w:rPr>
      </w:pPr>
      <w:r>
        <w:t xml:space="preserve">      </w:t>
      </w:r>
      <w:r>
        <w:rPr>
          <w:rFonts w:eastAsia="仿宋_GB2312"/>
        </w:rPr>
        <w:t>项目申报单位名称：</w:t>
      </w:r>
    </w:p>
    <w:p>
      <w:pPr>
        <w:pStyle w:val="27"/>
        <w:rPr>
          <w:rFonts w:eastAsia="仿宋_GB2312"/>
        </w:rPr>
      </w:pPr>
    </w:p>
    <w:p>
      <w:pPr>
        <w:pStyle w:val="27"/>
        <w:rPr>
          <w:rFonts w:eastAsia="仿宋_GB2312"/>
        </w:rPr>
      </w:pPr>
      <w:r>
        <w:rPr>
          <w:rFonts w:eastAsia="仿宋_GB2312"/>
        </w:rPr>
        <w:t xml:space="preserve">      项目申报单位地址：</w:t>
      </w:r>
    </w:p>
    <w:p>
      <w:pPr>
        <w:pStyle w:val="27"/>
        <w:rPr>
          <w:rFonts w:eastAsia="仿宋_GB2312"/>
        </w:rPr>
      </w:pPr>
    </w:p>
    <w:p>
      <w:pPr>
        <w:pStyle w:val="27"/>
        <w:rPr>
          <w:rFonts w:eastAsia="仿宋_GB2312"/>
        </w:rPr>
      </w:pPr>
      <w:r>
        <w:rPr>
          <w:rFonts w:eastAsia="仿宋_GB2312"/>
        </w:rPr>
        <w:t xml:space="preserve">      推   荐   单  位：</w:t>
      </w:r>
    </w:p>
    <w:p>
      <w:pPr>
        <w:pStyle w:val="27"/>
        <w:rPr>
          <w:rFonts w:eastAsia="仿宋_GB2312"/>
          <w:u w:val="single"/>
        </w:rPr>
      </w:pPr>
    </w:p>
    <w:p>
      <w:pPr>
        <w:pStyle w:val="27"/>
        <w:rPr>
          <w:rFonts w:eastAsia="仿宋_GB2312"/>
        </w:rPr>
      </w:pPr>
      <w:r>
        <w:rPr>
          <w:rFonts w:eastAsia="仿宋_GB2312"/>
        </w:rPr>
        <w:t xml:space="preserve">      申   报   日  期：</w:t>
      </w:r>
    </w:p>
    <w:p>
      <w:pPr>
        <w:pStyle w:val="27"/>
      </w:pPr>
    </w:p>
    <w:p>
      <w:pPr>
        <w:pStyle w:val="27"/>
      </w:pPr>
    </w:p>
    <w:p>
      <w:pPr>
        <w:pStyle w:val="27"/>
        <w:rPr>
          <w:rFonts w:hint="eastAsia"/>
        </w:rPr>
      </w:pPr>
    </w:p>
    <w:p>
      <w:pPr>
        <w:pStyle w:val="27"/>
      </w:pPr>
    </w:p>
    <w:p>
      <w:pPr>
        <w:pStyle w:val="27"/>
        <w:snapToGrid w:val="0"/>
        <w:jc w:val="center"/>
        <w:rPr>
          <w:rFonts w:hint="eastAsia" w:ascii="楷体_GB2312" w:eastAsia="楷体_GB2312"/>
          <w:kern w:val="32"/>
          <w:sz w:val="36"/>
          <w:szCs w:val="36"/>
        </w:rPr>
      </w:pPr>
      <w:r>
        <w:rPr>
          <w:rFonts w:hint="eastAsia" w:ascii="楷体_GB2312" w:eastAsia="楷体_GB2312"/>
          <w:kern w:val="32"/>
          <w:sz w:val="36"/>
          <w:szCs w:val="36"/>
        </w:rPr>
        <w:t>吉林省农业农村厅</w:t>
      </w:r>
    </w:p>
    <w:p>
      <w:pPr>
        <w:snapToGrid w:val="0"/>
        <w:jc w:val="center"/>
        <w:rPr>
          <w:rFonts w:hint="default" w:ascii="Times New Roman" w:hAnsi="Times New Roman" w:eastAsia="楷体_GB2312" w:cs="Times New Roman"/>
          <w:kern w:val="32"/>
          <w:sz w:val="36"/>
          <w:szCs w:val="36"/>
        </w:rPr>
      </w:pPr>
      <w:r>
        <w:rPr>
          <w:rFonts w:hint="default" w:ascii="Times New Roman" w:hAnsi="Times New Roman" w:eastAsia="楷体_GB2312" w:cs="Times New Roman"/>
          <w:kern w:val="32"/>
          <w:sz w:val="36"/>
          <w:szCs w:val="36"/>
        </w:rPr>
        <w:t>2021年3月</w:t>
      </w:r>
    </w:p>
    <w:p>
      <w:pPr>
        <w:pStyle w:val="27"/>
        <w:tabs>
          <w:tab w:val="left" w:pos="2839"/>
        </w:tabs>
        <w:snapToGrid w:val="0"/>
        <w:jc w:val="center"/>
        <w:rPr>
          <w:rFonts w:hint="eastAsia" w:eastAsia="方正小标宋简体"/>
          <w:sz w:val="44"/>
          <w:szCs w:val="44"/>
        </w:rPr>
      </w:pPr>
    </w:p>
    <w:p>
      <w:pPr>
        <w:pStyle w:val="27"/>
        <w:tabs>
          <w:tab w:val="left" w:pos="2839"/>
        </w:tabs>
        <w:snapToGrid w:val="0"/>
        <w:jc w:val="center"/>
        <w:rPr>
          <w:rFonts w:eastAsia="方正小标宋简体"/>
          <w:sz w:val="44"/>
          <w:szCs w:val="44"/>
        </w:rPr>
      </w:pPr>
      <w:r>
        <w:rPr>
          <w:rFonts w:eastAsia="方正小标宋简体"/>
          <w:sz w:val="44"/>
          <w:szCs w:val="44"/>
        </w:rPr>
        <w:t>填</w:t>
      </w:r>
      <w:r>
        <w:rPr>
          <w:rFonts w:hint="eastAsia" w:eastAsia="方正小标宋简体"/>
          <w:sz w:val="44"/>
          <w:szCs w:val="44"/>
        </w:rPr>
        <w:t xml:space="preserve"> </w:t>
      </w:r>
      <w:r>
        <w:rPr>
          <w:rFonts w:eastAsia="方正小标宋简体"/>
          <w:sz w:val="44"/>
          <w:szCs w:val="44"/>
        </w:rPr>
        <w:t>报</w:t>
      </w:r>
      <w:r>
        <w:rPr>
          <w:rFonts w:hint="eastAsia" w:eastAsia="方正小标宋简体"/>
          <w:sz w:val="44"/>
          <w:szCs w:val="44"/>
        </w:rPr>
        <w:t xml:space="preserve"> </w:t>
      </w:r>
      <w:r>
        <w:rPr>
          <w:rFonts w:eastAsia="方正小标宋简体"/>
          <w:sz w:val="44"/>
          <w:szCs w:val="44"/>
        </w:rPr>
        <w:t>说</w:t>
      </w:r>
      <w:r>
        <w:rPr>
          <w:rFonts w:hint="eastAsia" w:eastAsia="方正小标宋简体"/>
          <w:sz w:val="44"/>
          <w:szCs w:val="44"/>
        </w:rPr>
        <w:t xml:space="preserve"> </w:t>
      </w:r>
      <w:r>
        <w:rPr>
          <w:rFonts w:eastAsia="方正小标宋简体"/>
          <w:sz w:val="44"/>
          <w:szCs w:val="44"/>
        </w:rPr>
        <w:t>明</w:t>
      </w:r>
    </w:p>
    <w:p>
      <w:pPr>
        <w:pStyle w:val="27"/>
        <w:ind w:firstLine="632" w:firstLineChars="200"/>
      </w:pPr>
    </w:p>
    <w:p>
      <w:pPr>
        <w:pStyle w:val="27"/>
        <w:ind w:firstLine="632" w:firstLineChars="200"/>
        <w:rPr>
          <w:rFonts w:eastAsia="仿宋_GB2312"/>
        </w:rPr>
      </w:pPr>
      <w:r>
        <w:rPr>
          <w:rFonts w:eastAsia="仿宋_GB2312"/>
        </w:rPr>
        <w:t>项目申请审核表是项目</w:t>
      </w:r>
      <w:r>
        <w:rPr>
          <w:rFonts w:hint="eastAsia" w:eastAsia="仿宋_GB2312"/>
        </w:rPr>
        <w:t>申请、审核</w:t>
      </w:r>
      <w:r>
        <w:rPr>
          <w:rFonts w:eastAsia="仿宋_GB2312"/>
        </w:rPr>
        <w:t>、执行、检查、</w:t>
      </w:r>
      <w:r>
        <w:rPr>
          <w:rFonts w:hint="eastAsia" w:eastAsia="仿宋_GB2312"/>
        </w:rPr>
        <w:t>核</w:t>
      </w:r>
      <w:r>
        <w:rPr>
          <w:rFonts w:eastAsia="仿宋_GB2312"/>
        </w:rPr>
        <w:t>验和组织实施的重要依据。请按本说明要求规范详细填写和组织申报。</w:t>
      </w:r>
    </w:p>
    <w:p>
      <w:pPr>
        <w:pStyle w:val="27"/>
        <w:numPr>
          <w:ilvl w:val="0"/>
          <w:numId w:val="1"/>
        </w:numPr>
        <w:ind w:firstLine="632" w:firstLineChars="200"/>
        <w:rPr>
          <w:rFonts w:eastAsia="仿宋_GB2312"/>
        </w:rPr>
      </w:pPr>
      <w:r>
        <w:rPr>
          <w:rFonts w:eastAsia="仿宋_GB2312"/>
        </w:rPr>
        <w:t>请</w:t>
      </w:r>
      <w:r>
        <w:rPr>
          <w:rFonts w:hint="eastAsia" w:eastAsia="仿宋_GB2312"/>
        </w:rPr>
        <w:t>县级农业机械化主管部门</w:t>
      </w:r>
      <w:r>
        <w:rPr>
          <w:rFonts w:eastAsia="仿宋_GB2312"/>
        </w:rPr>
        <w:t>组织项目申报和此表填写工作</w:t>
      </w:r>
      <w:r>
        <w:rPr>
          <w:rFonts w:hint="eastAsia" w:eastAsia="仿宋_GB2312"/>
        </w:rPr>
        <w:t>，填写内容需A4纸打印，不得手写，特殊注明处除外</w:t>
      </w:r>
      <w:r>
        <w:rPr>
          <w:rFonts w:eastAsia="仿宋_GB2312"/>
        </w:rPr>
        <w:t>。</w:t>
      </w:r>
    </w:p>
    <w:p>
      <w:pPr>
        <w:pStyle w:val="27"/>
        <w:numPr>
          <w:ilvl w:val="0"/>
          <w:numId w:val="1"/>
        </w:numPr>
        <w:ind w:firstLine="632" w:firstLineChars="200"/>
        <w:rPr>
          <w:rFonts w:eastAsia="仿宋_GB2312"/>
          <w:bCs/>
        </w:rPr>
      </w:pPr>
      <w:r>
        <w:rPr>
          <w:rFonts w:eastAsia="仿宋_GB2312"/>
          <w:bCs/>
        </w:rPr>
        <w:t>项目申报单位地址</w:t>
      </w:r>
      <w:r>
        <w:rPr>
          <w:rFonts w:hint="eastAsia" w:eastAsia="仿宋_GB2312"/>
          <w:bCs/>
        </w:rPr>
        <w:t>及机具库拟建设（扩建）地点</w:t>
      </w:r>
      <w:r>
        <w:rPr>
          <w:rFonts w:eastAsia="仿宋_GB2312"/>
          <w:bCs/>
        </w:rPr>
        <w:t>要求填写到县、乡镇、村。</w:t>
      </w:r>
    </w:p>
    <w:p>
      <w:pPr>
        <w:pStyle w:val="27"/>
        <w:numPr>
          <w:ilvl w:val="0"/>
          <w:numId w:val="1"/>
        </w:numPr>
        <w:ind w:firstLine="632" w:firstLineChars="200"/>
        <w:rPr>
          <w:rFonts w:eastAsia="仿宋_GB2312"/>
          <w:b/>
        </w:rPr>
      </w:pPr>
      <w:r>
        <w:rPr>
          <w:rFonts w:eastAsia="仿宋_GB2312"/>
        </w:rPr>
        <w:t>此表一式</w:t>
      </w:r>
      <w:r>
        <w:rPr>
          <w:rFonts w:hint="eastAsia" w:eastAsia="仿宋_GB2312"/>
        </w:rPr>
        <w:t>四</w:t>
      </w:r>
      <w:r>
        <w:rPr>
          <w:rFonts w:eastAsia="仿宋_GB2312"/>
        </w:rPr>
        <w:t>份，</w:t>
      </w:r>
      <w:r>
        <w:rPr>
          <w:rFonts w:hint="eastAsia" w:eastAsia="仿宋_GB2312"/>
        </w:rPr>
        <w:t>项目单位</w:t>
      </w:r>
      <w:r>
        <w:rPr>
          <w:rFonts w:eastAsia="仿宋_GB2312"/>
        </w:rPr>
        <w:t>、</w:t>
      </w:r>
      <w:r>
        <w:rPr>
          <w:rFonts w:hint="eastAsia" w:eastAsia="仿宋_GB2312"/>
        </w:rPr>
        <w:t>市县农业机械化主管部门</w:t>
      </w:r>
      <w:r>
        <w:rPr>
          <w:rFonts w:eastAsia="仿宋_GB2312"/>
        </w:rPr>
        <w:t>和省</w:t>
      </w:r>
      <w:r>
        <w:rPr>
          <w:rFonts w:hint="eastAsia" w:eastAsia="仿宋_GB2312"/>
        </w:rPr>
        <w:t>农业机械化主管部门</w:t>
      </w:r>
      <w:r>
        <w:rPr>
          <w:rFonts w:eastAsia="仿宋_GB2312"/>
        </w:rPr>
        <w:t>各一份。</w:t>
      </w:r>
    </w:p>
    <w:p>
      <w:pPr>
        <w:pStyle w:val="27"/>
        <w:ind w:firstLine="632" w:firstLineChars="200"/>
        <w:rPr>
          <w:rFonts w:eastAsia="仿宋_GB2312"/>
        </w:rPr>
      </w:pPr>
      <w:r>
        <w:rPr>
          <w:rFonts w:hint="eastAsia" w:eastAsia="仿宋_GB2312"/>
          <w:lang w:eastAsia="zh-CN"/>
        </w:rPr>
        <w:t>四</w:t>
      </w:r>
      <w:r>
        <w:rPr>
          <w:rFonts w:eastAsia="仿宋_GB2312"/>
        </w:rPr>
        <w:t>、申报材料相关要求。请将此表与申报项目需要提交的相关材料合并装订并申报。</w:t>
      </w:r>
    </w:p>
    <w:p>
      <w:pPr>
        <w:rPr>
          <w:rFonts w:eastAsia="仿宋_GB2312"/>
        </w:rPr>
      </w:pPr>
    </w:p>
    <w:p>
      <w:pPr>
        <w:rPr>
          <w:rFonts w:eastAsia="仿宋_GB2312"/>
        </w:rPr>
      </w:pPr>
    </w:p>
    <w:p>
      <w:pPr>
        <w:rPr>
          <w:rFonts w:eastAsia="仿宋_GB2312"/>
        </w:rPr>
      </w:pPr>
    </w:p>
    <w:p>
      <w:pPr>
        <w:rPr>
          <w:rFonts w:eastAsia="仿宋_GB2312"/>
        </w:rPr>
      </w:pPr>
    </w:p>
    <w:p>
      <w:pPr>
        <w:rPr>
          <w:rFonts w:hint="eastAsia" w:eastAsia="仿宋_GB2312"/>
        </w:rPr>
      </w:pPr>
    </w:p>
    <w:p>
      <w:pPr>
        <w:rPr>
          <w:rFonts w:hint="eastAsia" w:eastAsia="仿宋_GB2312"/>
        </w:rPr>
      </w:pPr>
    </w:p>
    <w:p>
      <w:pPr>
        <w:rPr>
          <w:rFonts w:eastAsia="仿宋_GB2312"/>
        </w:rPr>
      </w:pPr>
    </w:p>
    <w:p>
      <w:pPr>
        <w:rPr>
          <w:rFonts w:eastAsia="黑体"/>
        </w:rPr>
        <w:sectPr>
          <w:headerReference r:id="rId10" w:type="default"/>
          <w:footerReference r:id="rId11" w:type="default"/>
          <w:pgSz w:w="11906" w:h="16838"/>
          <w:pgMar w:top="2098" w:right="1531" w:bottom="1985" w:left="1531" w:header="851" w:footer="1474" w:gutter="0"/>
          <w:paperSrc w:first="0" w:other="0"/>
          <w:cols w:space="720" w:num="1"/>
          <w:docGrid w:type="linesAndChars" w:linePitch="579" w:charSpace="-849"/>
        </w:sectPr>
      </w:pPr>
    </w:p>
    <w:p>
      <w:pPr>
        <w:rPr>
          <w:rFonts w:eastAsia="仿宋_GB2312"/>
        </w:rPr>
      </w:pPr>
      <w:r>
        <w:rPr>
          <w:rFonts w:eastAsia="黑体"/>
        </w:rPr>
        <w:t>一、申报单位基本情况</w:t>
      </w:r>
    </w:p>
    <w:tbl>
      <w:tblPr>
        <w:tblpPr w:leftFromText="180" w:rightFromText="180" w:vertAnchor="page" w:horzAnchor="page" w:tblpX="1518" w:tblpY="2723"/>
        <w:tblW w:w="8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861"/>
        <w:gridCol w:w="972"/>
        <w:gridCol w:w="1704"/>
        <w:gridCol w:w="858"/>
        <w:gridCol w:w="729"/>
        <w:gridCol w:w="587"/>
        <w:gridCol w:w="895"/>
        <w:gridCol w:w="1194"/>
      </w:tblGrid>
      <w:tr>
        <w:trPr>
          <w:trHeight w:val="1262" w:hRule="atLeast"/>
        </w:trPr>
        <w:tc>
          <w:tcPr>
            <w:tcW w:w="1861" w:type="dxa"/>
            <w:tcBorders>
              <w:top w:val="single" w:color="auto" w:sz="4" w:space="0"/>
            </w:tcBorders>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项目单位</w:t>
            </w:r>
          </w:p>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（个人）名称</w:t>
            </w:r>
          </w:p>
        </w:tc>
        <w:tc>
          <w:tcPr>
            <w:tcW w:w="3534" w:type="dxa"/>
            <w:gridSpan w:val="3"/>
            <w:tcBorders>
              <w:top w:val="single" w:color="auto" w:sz="4" w:space="0"/>
            </w:tcBorders>
            <w:vAlign w:val="center"/>
          </w:tcPr>
          <w:p>
            <w:pPr>
              <w:pStyle w:val="27"/>
              <w:adjustRightInd w:val="0"/>
              <w:snapToGrid w:val="0"/>
              <w:jc w:val="center"/>
              <w:rPr>
                <w:rFonts w:hint="eastAsia" w:ascii="仿宋_GB2312" w:eastAsia="仿宋_GB2312"/>
                <w:sz w:val="28"/>
                <w:szCs w:val="28"/>
              </w:rPr>
            </w:pPr>
          </w:p>
        </w:tc>
        <w:tc>
          <w:tcPr>
            <w:tcW w:w="1316" w:type="dxa"/>
            <w:gridSpan w:val="2"/>
            <w:tcBorders>
              <w:top w:val="single" w:color="auto" w:sz="4" w:space="0"/>
            </w:tcBorders>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法人代表</w:t>
            </w:r>
          </w:p>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（理事长）</w:t>
            </w:r>
          </w:p>
        </w:tc>
        <w:tc>
          <w:tcPr>
            <w:tcW w:w="2089" w:type="dxa"/>
            <w:gridSpan w:val="2"/>
            <w:tcBorders>
              <w:top w:val="single" w:color="auto" w:sz="4" w:space="0"/>
            </w:tcBorders>
            <w:vAlign w:val="center"/>
          </w:tcPr>
          <w:p>
            <w:pPr>
              <w:pStyle w:val="27"/>
              <w:adjustRightInd w:val="0"/>
              <w:snapToGrid w:val="0"/>
              <w:jc w:val="center"/>
              <w:rPr>
                <w:rFonts w:hint="eastAsia" w:ascii="仿宋_GB2312" w:eastAsia="仿宋_GB2312"/>
                <w:sz w:val="28"/>
                <w:szCs w:val="28"/>
              </w:rPr>
            </w:pPr>
          </w:p>
        </w:tc>
      </w:tr>
      <w:tr>
        <w:trPr>
          <w:trHeight w:val="1610" w:hRule="atLeast"/>
        </w:trPr>
        <w:tc>
          <w:tcPr>
            <w:tcW w:w="1861" w:type="dxa"/>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单位地址</w:t>
            </w:r>
          </w:p>
        </w:tc>
        <w:tc>
          <w:tcPr>
            <w:tcW w:w="3534" w:type="dxa"/>
            <w:gridSpan w:val="3"/>
            <w:vAlign w:val="center"/>
          </w:tcPr>
          <w:p>
            <w:pPr>
              <w:pStyle w:val="27"/>
              <w:adjustRightInd w:val="0"/>
              <w:snapToGrid w:val="0"/>
              <w:jc w:val="center"/>
              <w:rPr>
                <w:rFonts w:hint="eastAsia" w:ascii="仿宋_GB2312" w:eastAsia="仿宋_GB2312"/>
                <w:sz w:val="28"/>
                <w:szCs w:val="28"/>
              </w:rPr>
            </w:pPr>
          </w:p>
        </w:tc>
        <w:tc>
          <w:tcPr>
            <w:tcW w:w="1316" w:type="dxa"/>
            <w:gridSpan w:val="2"/>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固定电话</w:t>
            </w:r>
          </w:p>
        </w:tc>
        <w:tc>
          <w:tcPr>
            <w:tcW w:w="2089" w:type="dxa"/>
            <w:gridSpan w:val="2"/>
            <w:vAlign w:val="center"/>
          </w:tcPr>
          <w:p>
            <w:pPr>
              <w:pStyle w:val="27"/>
              <w:adjustRightInd w:val="0"/>
              <w:snapToGrid w:val="0"/>
              <w:jc w:val="center"/>
              <w:rPr>
                <w:rFonts w:hint="eastAsia" w:ascii="仿宋_GB2312" w:eastAsia="仿宋_GB2312"/>
                <w:sz w:val="28"/>
                <w:szCs w:val="28"/>
              </w:rPr>
            </w:pPr>
          </w:p>
        </w:tc>
      </w:tr>
      <w:tr>
        <w:trPr>
          <w:trHeight w:val="1112" w:hRule="atLeast"/>
        </w:trPr>
        <w:tc>
          <w:tcPr>
            <w:tcW w:w="1861" w:type="dxa"/>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联系人</w:t>
            </w:r>
          </w:p>
        </w:tc>
        <w:tc>
          <w:tcPr>
            <w:tcW w:w="3534" w:type="dxa"/>
            <w:gridSpan w:val="3"/>
            <w:vAlign w:val="center"/>
          </w:tcPr>
          <w:p>
            <w:pPr>
              <w:pStyle w:val="27"/>
              <w:adjustRightInd w:val="0"/>
              <w:snapToGrid w:val="0"/>
              <w:jc w:val="center"/>
              <w:rPr>
                <w:rFonts w:hint="eastAsia" w:ascii="仿宋_GB2312" w:eastAsia="仿宋_GB2312"/>
                <w:sz w:val="28"/>
                <w:szCs w:val="28"/>
              </w:rPr>
            </w:pPr>
          </w:p>
        </w:tc>
        <w:tc>
          <w:tcPr>
            <w:tcW w:w="1316" w:type="dxa"/>
            <w:gridSpan w:val="2"/>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移动电话</w:t>
            </w:r>
          </w:p>
        </w:tc>
        <w:tc>
          <w:tcPr>
            <w:tcW w:w="2089" w:type="dxa"/>
            <w:gridSpan w:val="2"/>
            <w:vAlign w:val="center"/>
          </w:tcPr>
          <w:p>
            <w:pPr>
              <w:pStyle w:val="27"/>
              <w:adjustRightInd w:val="0"/>
              <w:snapToGrid w:val="0"/>
              <w:jc w:val="center"/>
              <w:rPr>
                <w:rFonts w:hint="eastAsia" w:ascii="仿宋_GB2312" w:eastAsia="仿宋_GB2312"/>
                <w:sz w:val="28"/>
                <w:szCs w:val="28"/>
              </w:rPr>
            </w:pPr>
          </w:p>
        </w:tc>
      </w:tr>
      <w:tr>
        <w:trPr>
          <w:trHeight w:val="1491" w:hRule="atLeast"/>
        </w:trPr>
        <w:tc>
          <w:tcPr>
            <w:tcW w:w="1861" w:type="dxa"/>
            <w:vAlign w:val="center"/>
          </w:tcPr>
          <w:p>
            <w:pPr>
              <w:pStyle w:val="27"/>
              <w:adjustRightInd w:val="0"/>
              <w:snapToGrid w:val="0"/>
              <w:jc w:val="center"/>
              <w:rPr>
                <w:rFonts w:hint="eastAsia" w:ascii="仿宋_GB2312" w:eastAsia="仿宋_GB2312"/>
                <w:spacing w:val="-6"/>
                <w:sz w:val="28"/>
                <w:szCs w:val="28"/>
              </w:rPr>
            </w:pPr>
            <w:r>
              <w:rPr>
                <w:rFonts w:hint="eastAsia" w:ascii="仿宋_GB2312" w:eastAsia="仿宋_GB2312"/>
                <w:spacing w:val="-6"/>
                <w:sz w:val="28"/>
                <w:szCs w:val="28"/>
              </w:rPr>
              <w:t>现有农机装备</w:t>
            </w:r>
          </w:p>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数量（台）</w:t>
            </w:r>
          </w:p>
        </w:tc>
        <w:tc>
          <w:tcPr>
            <w:tcW w:w="2676" w:type="dxa"/>
            <w:gridSpan w:val="2"/>
            <w:vAlign w:val="center"/>
          </w:tcPr>
          <w:p>
            <w:pPr>
              <w:pStyle w:val="27"/>
              <w:adjustRightInd w:val="0"/>
              <w:snapToGrid w:val="0"/>
              <w:jc w:val="center"/>
              <w:rPr>
                <w:rFonts w:hint="eastAsia" w:ascii="仿宋_GB2312" w:eastAsia="仿宋_GB2312"/>
                <w:sz w:val="28"/>
                <w:szCs w:val="28"/>
              </w:rPr>
            </w:pPr>
          </w:p>
        </w:tc>
        <w:tc>
          <w:tcPr>
            <w:tcW w:w="1587" w:type="dxa"/>
            <w:gridSpan w:val="2"/>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原值</w:t>
            </w:r>
          </w:p>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（万元）</w:t>
            </w:r>
          </w:p>
        </w:tc>
        <w:tc>
          <w:tcPr>
            <w:tcW w:w="2676" w:type="dxa"/>
            <w:gridSpan w:val="3"/>
            <w:vAlign w:val="center"/>
          </w:tcPr>
          <w:p>
            <w:pPr>
              <w:pStyle w:val="27"/>
              <w:adjustRightInd w:val="0"/>
              <w:snapToGrid w:val="0"/>
              <w:jc w:val="center"/>
              <w:rPr>
                <w:rFonts w:hint="eastAsia" w:ascii="仿宋_GB2312" w:eastAsia="仿宋_GB2312"/>
                <w:sz w:val="28"/>
                <w:szCs w:val="28"/>
              </w:rPr>
            </w:pPr>
          </w:p>
        </w:tc>
      </w:tr>
      <w:tr>
        <w:trPr>
          <w:trHeight w:val="1491" w:hRule="atLeast"/>
        </w:trPr>
        <w:tc>
          <w:tcPr>
            <w:tcW w:w="1861" w:type="dxa"/>
            <w:vAlign w:val="center"/>
          </w:tcPr>
          <w:p>
            <w:pPr>
              <w:pStyle w:val="27"/>
              <w:adjustRightInd w:val="0"/>
              <w:snapToGrid w:val="0"/>
              <w:jc w:val="center"/>
              <w:rPr>
                <w:rFonts w:hint="eastAsia" w:ascii="仿宋_GB2312" w:eastAsia="仿宋_GB2312"/>
                <w:spacing w:val="-8"/>
                <w:sz w:val="28"/>
                <w:szCs w:val="28"/>
              </w:rPr>
            </w:pPr>
            <w:r>
              <w:rPr>
                <w:rFonts w:hint="eastAsia" w:ascii="仿宋_GB2312" w:eastAsia="仿宋_GB2312"/>
                <w:spacing w:val="-8"/>
                <w:sz w:val="28"/>
                <w:szCs w:val="28"/>
              </w:rPr>
              <w:t>拟新增装备</w:t>
            </w:r>
          </w:p>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数量（台）</w:t>
            </w:r>
          </w:p>
        </w:tc>
        <w:tc>
          <w:tcPr>
            <w:tcW w:w="2676" w:type="dxa"/>
            <w:gridSpan w:val="2"/>
            <w:vAlign w:val="center"/>
          </w:tcPr>
          <w:p>
            <w:pPr>
              <w:pStyle w:val="27"/>
              <w:adjustRightInd w:val="0"/>
              <w:snapToGrid w:val="0"/>
              <w:jc w:val="center"/>
              <w:rPr>
                <w:rFonts w:hint="eastAsia" w:ascii="仿宋_GB2312" w:eastAsia="仿宋_GB2312"/>
                <w:sz w:val="28"/>
                <w:szCs w:val="28"/>
              </w:rPr>
            </w:pPr>
          </w:p>
        </w:tc>
        <w:tc>
          <w:tcPr>
            <w:tcW w:w="1587" w:type="dxa"/>
            <w:gridSpan w:val="2"/>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pacing w:val="-8"/>
                <w:sz w:val="28"/>
                <w:szCs w:val="28"/>
              </w:rPr>
              <w:t>新增农机装备总投资</w:t>
            </w:r>
            <w:r>
              <w:rPr>
                <w:rFonts w:hint="eastAsia" w:ascii="仿宋_GB2312" w:eastAsia="仿宋_GB2312"/>
                <w:sz w:val="28"/>
                <w:szCs w:val="28"/>
              </w:rPr>
              <w:t>（万元）</w:t>
            </w:r>
          </w:p>
        </w:tc>
        <w:tc>
          <w:tcPr>
            <w:tcW w:w="2676" w:type="dxa"/>
            <w:gridSpan w:val="3"/>
            <w:vAlign w:val="center"/>
          </w:tcPr>
          <w:p>
            <w:pPr>
              <w:pStyle w:val="27"/>
              <w:adjustRightInd w:val="0"/>
              <w:snapToGrid w:val="0"/>
              <w:jc w:val="center"/>
              <w:rPr>
                <w:rFonts w:hint="eastAsia" w:ascii="仿宋_GB2312" w:eastAsia="仿宋_GB2312"/>
                <w:sz w:val="28"/>
                <w:szCs w:val="28"/>
              </w:rPr>
            </w:pPr>
          </w:p>
        </w:tc>
      </w:tr>
      <w:tr>
        <w:trPr>
          <w:trHeight w:val="1491" w:hRule="atLeast"/>
        </w:trPr>
        <w:tc>
          <w:tcPr>
            <w:tcW w:w="1861" w:type="dxa"/>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现有机库面积（平方米）</w:t>
            </w:r>
          </w:p>
        </w:tc>
        <w:tc>
          <w:tcPr>
            <w:tcW w:w="972" w:type="dxa"/>
            <w:vAlign w:val="center"/>
          </w:tcPr>
          <w:p>
            <w:pPr>
              <w:pStyle w:val="27"/>
              <w:adjustRightInd w:val="0"/>
              <w:snapToGrid w:val="0"/>
              <w:jc w:val="center"/>
              <w:rPr>
                <w:rFonts w:hint="eastAsia" w:ascii="仿宋_GB2312" w:eastAsia="仿宋_GB2312"/>
                <w:sz w:val="28"/>
                <w:szCs w:val="28"/>
              </w:rPr>
            </w:pPr>
          </w:p>
        </w:tc>
        <w:tc>
          <w:tcPr>
            <w:tcW w:w="1704" w:type="dxa"/>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新建机库面积（平方米）</w:t>
            </w:r>
          </w:p>
        </w:tc>
        <w:tc>
          <w:tcPr>
            <w:tcW w:w="1587" w:type="dxa"/>
            <w:gridSpan w:val="2"/>
            <w:vAlign w:val="center"/>
          </w:tcPr>
          <w:p>
            <w:pPr>
              <w:pStyle w:val="27"/>
              <w:adjustRightInd w:val="0"/>
              <w:snapToGrid w:val="0"/>
              <w:jc w:val="center"/>
              <w:rPr>
                <w:rFonts w:hint="eastAsia" w:ascii="仿宋_GB2312" w:eastAsia="仿宋_GB2312"/>
                <w:sz w:val="28"/>
                <w:szCs w:val="28"/>
              </w:rPr>
            </w:pPr>
          </w:p>
        </w:tc>
        <w:tc>
          <w:tcPr>
            <w:tcW w:w="1482" w:type="dxa"/>
            <w:gridSpan w:val="2"/>
            <w:vAlign w:val="center"/>
          </w:tcPr>
          <w:p>
            <w:pPr>
              <w:pStyle w:val="27"/>
              <w:adjustRightInd w:val="0"/>
              <w:snapToGrid w:val="0"/>
              <w:jc w:val="center"/>
              <w:rPr>
                <w:rFonts w:hint="eastAsia" w:ascii="仿宋_GB2312" w:eastAsia="仿宋_GB2312"/>
                <w:spacing w:val="-8"/>
                <w:sz w:val="28"/>
                <w:szCs w:val="28"/>
              </w:rPr>
            </w:pPr>
            <w:r>
              <w:rPr>
                <w:rFonts w:hint="eastAsia" w:ascii="仿宋_GB2312" w:eastAsia="仿宋_GB2312"/>
                <w:spacing w:val="-8"/>
                <w:sz w:val="28"/>
                <w:szCs w:val="28"/>
              </w:rPr>
              <w:t>新建机库及其它土建工程计划投资</w:t>
            </w:r>
          </w:p>
          <w:p>
            <w:pPr>
              <w:pStyle w:val="27"/>
              <w:adjustRightInd w:val="0"/>
              <w:snapToGrid w:val="0"/>
              <w:jc w:val="center"/>
              <w:rPr>
                <w:rFonts w:hint="eastAsia" w:ascii="仿宋_GB2312" w:eastAsia="仿宋_GB2312"/>
                <w:spacing w:val="-8"/>
                <w:sz w:val="28"/>
                <w:szCs w:val="28"/>
              </w:rPr>
            </w:pPr>
            <w:r>
              <w:rPr>
                <w:rFonts w:hint="eastAsia" w:ascii="仿宋_GB2312" w:eastAsia="仿宋_GB2312"/>
                <w:spacing w:val="-8"/>
                <w:sz w:val="28"/>
                <w:szCs w:val="28"/>
              </w:rPr>
              <w:t>（万元）</w:t>
            </w:r>
          </w:p>
        </w:tc>
        <w:tc>
          <w:tcPr>
            <w:tcW w:w="1194" w:type="dxa"/>
            <w:vAlign w:val="center"/>
          </w:tcPr>
          <w:p>
            <w:pPr>
              <w:pStyle w:val="27"/>
              <w:adjustRightInd w:val="0"/>
              <w:snapToGrid w:val="0"/>
              <w:jc w:val="center"/>
              <w:rPr>
                <w:rFonts w:hint="eastAsia" w:ascii="仿宋_GB2312" w:eastAsia="仿宋_GB2312"/>
                <w:sz w:val="28"/>
                <w:szCs w:val="28"/>
              </w:rPr>
            </w:pPr>
          </w:p>
        </w:tc>
      </w:tr>
      <w:tr>
        <w:trPr>
          <w:trHeight w:val="1491" w:hRule="atLeast"/>
        </w:trPr>
        <w:tc>
          <w:tcPr>
            <w:tcW w:w="2833" w:type="dxa"/>
            <w:gridSpan w:val="2"/>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机具库</w:t>
            </w:r>
          </w:p>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拟建设（扩建）地点</w:t>
            </w:r>
          </w:p>
        </w:tc>
        <w:tc>
          <w:tcPr>
            <w:tcW w:w="5967" w:type="dxa"/>
            <w:gridSpan w:val="6"/>
            <w:vAlign w:val="center"/>
          </w:tcPr>
          <w:p>
            <w:pPr>
              <w:pStyle w:val="27"/>
              <w:adjustRightInd w:val="0"/>
              <w:snapToGrid w:val="0"/>
              <w:jc w:val="center"/>
              <w:rPr>
                <w:rFonts w:hint="eastAsia" w:ascii="仿宋_GB2312" w:eastAsia="仿宋_GB2312"/>
                <w:sz w:val="28"/>
                <w:szCs w:val="28"/>
              </w:rPr>
            </w:pPr>
          </w:p>
        </w:tc>
      </w:tr>
      <w:tr>
        <w:trPr>
          <w:trHeight w:val="1546" w:hRule="atLeast"/>
        </w:trPr>
        <w:tc>
          <w:tcPr>
            <w:tcW w:w="2833" w:type="dxa"/>
            <w:gridSpan w:val="2"/>
            <w:vAlign w:val="center"/>
          </w:tcPr>
          <w:p>
            <w:pPr>
              <w:pStyle w:val="27"/>
              <w:adjustRightInd w:val="0"/>
              <w:snapToGrid w:val="0"/>
              <w:jc w:val="center"/>
              <w:rPr>
                <w:rFonts w:hint="eastAsia" w:ascii="仿宋_GB2312" w:eastAsia="仿宋_GB2312"/>
                <w:sz w:val="28"/>
                <w:szCs w:val="28"/>
              </w:rPr>
            </w:pPr>
            <w:r>
              <w:rPr>
                <w:rFonts w:hint="eastAsia" w:ascii="仿宋_GB2312" w:eastAsia="仿宋_GB2312"/>
                <w:sz w:val="28"/>
                <w:szCs w:val="28"/>
              </w:rPr>
              <w:t>经营耕地面积（亩）</w:t>
            </w:r>
          </w:p>
        </w:tc>
        <w:tc>
          <w:tcPr>
            <w:tcW w:w="5967" w:type="dxa"/>
            <w:gridSpan w:val="6"/>
            <w:vAlign w:val="center"/>
          </w:tcPr>
          <w:p>
            <w:pPr>
              <w:pStyle w:val="27"/>
              <w:adjustRightInd w:val="0"/>
              <w:snapToGrid w:val="0"/>
              <w:jc w:val="center"/>
              <w:rPr>
                <w:rFonts w:hint="eastAsia" w:ascii="仿宋_GB2312" w:eastAsia="仿宋_GB2312"/>
                <w:sz w:val="28"/>
                <w:szCs w:val="28"/>
              </w:rPr>
            </w:pPr>
          </w:p>
        </w:tc>
      </w:tr>
    </w:tbl>
    <w:p>
      <w:pPr>
        <w:pStyle w:val="27"/>
        <w:adjustRightInd w:val="0"/>
        <w:snapToGrid w:val="0"/>
        <w:jc w:val="left"/>
        <w:rPr>
          <w:rFonts w:hint="eastAsia" w:ascii="仿宋_GB2312" w:eastAsia="仿宋_GB2312"/>
          <w:sz w:val="28"/>
          <w:szCs w:val="28"/>
        </w:rPr>
        <w:sectPr>
          <w:pgSz w:w="11906" w:h="16838"/>
          <w:pgMar w:top="2098" w:right="1531" w:bottom="1985" w:left="1531" w:header="851" w:footer="1474" w:gutter="0"/>
          <w:paperSrc w:first="0" w:other="0"/>
          <w:cols w:space="720" w:num="1"/>
          <w:docGrid w:type="linesAndChars" w:linePitch="579" w:charSpace="-849"/>
        </w:sectPr>
      </w:pPr>
      <w:r>
        <w:rPr>
          <w:rFonts w:hint="eastAsia" w:ascii="仿宋_GB2312" w:eastAsia="仿宋_GB2312"/>
          <w:sz w:val="28"/>
          <w:szCs w:val="28"/>
        </w:rPr>
        <w:tab/>
      </w:r>
      <w:r>
        <w:rPr>
          <w:rFonts w:hint="eastAsia" w:ascii="黑体" w:hAnsi="黑体" w:eastAsia="黑体"/>
          <w:sz w:val="28"/>
          <w:szCs w:val="28"/>
        </w:rPr>
        <w:t>备注：1公顷等于15亩。</w:t>
      </w:r>
    </w:p>
    <w:p>
      <w:pPr>
        <w:pStyle w:val="27"/>
        <w:adjustRightInd w:val="0"/>
        <w:snapToGrid w:val="0"/>
        <w:jc w:val="left"/>
        <w:rPr>
          <w:rFonts w:eastAsia="黑体"/>
          <w:sz w:val="24"/>
        </w:rPr>
      </w:pPr>
      <w:r>
        <w:rPr>
          <w:rFonts w:hint="eastAsia" w:eastAsia="黑体"/>
        </w:rPr>
        <w:t>二</w:t>
      </w:r>
      <w:r>
        <w:rPr>
          <w:rFonts w:eastAsia="黑体"/>
        </w:rPr>
        <w:t>、项目拟购置机具情况</w:t>
      </w:r>
    </w:p>
    <w:tbl>
      <w:tblPr>
        <w:tblW w:w="88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314"/>
        <w:gridCol w:w="3938"/>
        <w:gridCol w:w="2593"/>
      </w:tblGrid>
      <w:tr>
        <w:trPr>
          <w:trHeight w:val="678" w:hRule="atLeast"/>
          <w:jc w:val="center"/>
        </w:trPr>
        <w:tc>
          <w:tcPr>
            <w:tcW w:w="2314" w:type="dxa"/>
            <w:vAlign w:val="center"/>
          </w:tcPr>
          <w:p>
            <w:pPr>
              <w:pStyle w:val="27"/>
              <w:snapToGrid w:val="0"/>
              <w:jc w:val="center"/>
              <w:rPr>
                <w:rFonts w:hint="eastAsia" w:ascii="黑体" w:hAnsi="黑体" w:eastAsia="黑体"/>
                <w:sz w:val="24"/>
              </w:rPr>
            </w:pPr>
            <w:r>
              <w:rPr>
                <w:rFonts w:ascii="黑体" w:hAnsi="黑体" w:eastAsia="黑体"/>
                <w:sz w:val="24"/>
              </w:rPr>
              <w:t>机具</w:t>
            </w:r>
            <w:r>
              <w:rPr>
                <w:rFonts w:hint="eastAsia" w:ascii="黑体" w:hAnsi="黑体" w:eastAsia="黑体"/>
                <w:sz w:val="24"/>
              </w:rPr>
              <w:t>品目</w:t>
            </w:r>
          </w:p>
        </w:tc>
        <w:tc>
          <w:tcPr>
            <w:tcW w:w="3938" w:type="dxa"/>
            <w:vAlign w:val="center"/>
          </w:tcPr>
          <w:p>
            <w:pPr>
              <w:pStyle w:val="27"/>
              <w:snapToGrid w:val="0"/>
              <w:jc w:val="center"/>
              <w:rPr>
                <w:rFonts w:hint="eastAsia" w:ascii="黑体" w:hAnsi="黑体" w:eastAsia="黑体"/>
                <w:sz w:val="24"/>
              </w:rPr>
            </w:pPr>
            <w:r>
              <w:rPr>
                <w:rFonts w:hint="eastAsia" w:ascii="黑体" w:hAnsi="黑体" w:eastAsia="黑体"/>
                <w:sz w:val="24"/>
              </w:rPr>
              <w:t>配置参数</w:t>
            </w:r>
          </w:p>
        </w:tc>
        <w:tc>
          <w:tcPr>
            <w:tcW w:w="2593" w:type="dxa"/>
            <w:vAlign w:val="center"/>
          </w:tcPr>
          <w:p>
            <w:pPr>
              <w:pStyle w:val="27"/>
              <w:snapToGrid w:val="0"/>
              <w:jc w:val="center"/>
              <w:rPr>
                <w:rFonts w:hint="eastAsia" w:ascii="黑体" w:hAnsi="黑体" w:eastAsia="黑体"/>
                <w:sz w:val="24"/>
              </w:rPr>
            </w:pPr>
            <w:r>
              <w:rPr>
                <w:rFonts w:hint="eastAsia" w:ascii="黑体" w:hAnsi="黑体" w:eastAsia="黑体"/>
                <w:sz w:val="24"/>
              </w:rPr>
              <w:t>拟新购置机具金额（元）</w:t>
            </w: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2314" w:type="dxa"/>
            <w:vAlign w:val="center"/>
          </w:tcPr>
          <w:p>
            <w:pPr>
              <w:pStyle w:val="27"/>
              <w:snapToGrid w:val="0"/>
              <w:jc w:val="center"/>
              <w:rPr>
                <w:rFonts w:eastAsia="黑体"/>
                <w:sz w:val="24"/>
              </w:rPr>
            </w:pPr>
          </w:p>
        </w:tc>
        <w:tc>
          <w:tcPr>
            <w:tcW w:w="3938" w:type="dxa"/>
            <w:vAlign w:val="center"/>
          </w:tcPr>
          <w:p>
            <w:pPr>
              <w:pStyle w:val="27"/>
              <w:snapToGrid w:val="0"/>
              <w:jc w:val="center"/>
              <w:rPr>
                <w:rFonts w:eastAsia="黑体"/>
                <w:sz w:val="24"/>
              </w:rPr>
            </w:pPr>
          </w:p>
        </w:tc>
        <w:tc>
          <w:tcPr>
            <w:tcW w:w="2593" w:type="dxa"/>
            <w:vAlign w:val="center"/>
          </w:tcPr>
          <w:p>
            <w:pPr>
              <w:pStyle w:val="27"/>
              <w:snapToGrid w:val="0"/>
              <w:jc w:val="center"/>
              <w:rPr>
                <w:rFonts w:eastAsia="黑体"/>
                <w:sz w:val="24"/>
              </w:rPr>
            </w:pPr>
          </w:p>
        </w:tc>
      </w:tr>
      <w:tr>
        <w:trPr>
          <w:trHeight w:val="587" w:hRule="atLeast"/>
          <w:jc w:val="center"/>
        </w:trPr>
        <w:tc>
          <w:tcPr>
            <w:tcW w:w="8845" w:type="dxa"/>
            <w:gridSpan w:val="3"/>
            <w:vAlign w:val="center"/>
          </w:tcPr>
          <w:p>
            <w:pPr>
              <w:pStyle w:val="27"/>
              <w:snapToGrid w:val="0"/>
              <w:jc w:val="right"/>
              <w:rPr>
                <w:rFonts w:hint="eastAsia" w:eastAsia="黑体"/>
                <w:sz w:val="24"/>
              </w:rPr>
            </w:pPr>
            <w:r>
              <w:rPr>
                <w:rFonts w:hint="eastAsia" w:eastAsia="黑体"/>
                <w:sz w:val="24"/>
              </w:rPr>
              <w:t>合 计：__________  元</w:t>
            </w:r>
          </w:p>
        </w:tc>
      </w:tr>
    </w:tbl>
    <w:p>
      <w:pPr>
        <w:rPr>
          <w:rFonts w:eastAsia="黑体"/>
        </w:rPr>
        <w:sectPr>
          <w:pgSz w:w="11906" w:h="16838"/>
          <w:pgMar w:top="2098" w:right="1531" w:bottom="1985" w:left="1531" w:header="851" w:footer="1474" w:gutter="0"/>
          <w:paperSrc w:first="0" w:other="0"/>
          <w:cols w:space="720" w:num="1"/>
          <w:docGrid w:type="linesAndChars" w:linePitch="579" w:charSpace="-849"/>
        </w:sectPr>
      </w:pPr>
    </w:p>
    <w:p>
      <w:pPr>
        <w:rPr>
          <w:rFonts w:eastAsia="黑体"/>
        </w:rPr>
      </w:pPr>
      <w:r>
        <w:rPr>
          <w:rFonts w:hint="eastAsia" w:eastAsia="黑体"/>
        </w:rPr>
        <w:t>三</w:t>
      </w:r>
      <w:r>
        <w:rPr>
          <w:rFonts w:eastAsia="黑体"/>
        </w:rPr>
        <w:t>、</w:t>
      </w:r>
      <w:r>
        <w:rPr>
          <w:rFonts w:hint="eastAsia" w:eastAsia="黑体"/>
        </w:rPr>
        <w:t>原</w:t>
      </w:r>
      <w:r>
        <w:rPr>
          <w:rFonts w:eastAsia="黑体"/>
        </w:rPr>
        <w:t>有机具装备情况</w:t>
      </w:r>
    </w:p>
    <w:tbl>
      <w:tblPr>
        <w:tblW w:w="85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292"/>
        <w:gridCol w:w="3319"/>
        <w:gridCol w:w="1271"/>
        <w:gridCol w:w="1622"/>
      </w:tblGrid>
      <w:tr>
        <w:trPr>
          <w:trHeight w:val="699" w:hRule="atLeast"/>
          <w:jc w:val="center"/>
        </w:trPr>
        <w:tc>
          <w:tcPr>
            <w:tcW w:w="2292" w:type="dxa"/>
            <w:vAlign w:val="center"/>
          </w:tcPr>
          <w:p>
            <w:pPr>
              <w:pStyle w:val="27"/>
              <w:snapToGrid w:val="0"/>
              <w:jc w:val="center"/>
              <w:rPr>
                <w:rFonts w:hint="eastAsia" w:ascii="黑体" w:hAnsi="黑体" w:eastAsia="黑体"/>
                <w:sz w:val="24"/>
                <w:szCs w:val="24"/>
              </w:rPr>
            </w:pPr>
            <w:r>
              <w:rPr>
                <w:rFonts w:ascii="黑体" w:hAnsi="黑体" w:eastAsia="黑体"/>
                <w:sz w:val="24"/>
                <w:szCs w:val="24"/>
              </w:rPr>
              <w:t>机具</w:t>
            </w:r>
            <w:r>
              <w:rPr>
                <w:rFonts w:hint="eastAsia" w:ascii="黑体" w:hAnsi="黑体" w:eastAsia="黑体"/>
                <w:sz w:val="24"/>
                <w:szCs w:val="24"/>
              </w:rPr>
              <w:t>品目</w:t>
            </w:r>
          </w:p>
        </w:tc>
        <w:tc>
          <w:tcPr>
            <w:tcW w:w="3319" w:type="dxa"/>
            <w:vAlign w:val="center"/>
          </w:tcPr>
          <w:p>
            <w:pPr>
              <w:pStyle w:val="27"/>
              <w:snapToGrid w:val="0"/>
              <w:jc w:val="center"/>
              <w:rPr>
                <w:rFonts w:hint="eastAsia" w:ascii="黑体" w:hAnsi="黑体" w:eastAsia="黑体"/>
                <w:sz w:val="24"/>
                <w:szCs w:val="24"/>
              </w:rPr>
            </w:pPr>
            <w:r>
              <w:rPr>
                <w:rFonts w:ascii="黑体" w:hAnsi="黑体" w:eastAsia="黑体"/>
                <w:sz w:val="24"/>
                <w:szCs w:val="24"/>
              </w:rPr>
              <w:t>产品品牌</w:t>
            </w:r>
            <w:r>
              <w:rPr>
                <w:rFonts w:hint="eastAsia" w:ascii="黑体" w:hAnsi="黑体" w:eastAsia="黑体"/>
                <w:sz w:val="24"/>
                <w:szCs w:val="24"/>
              </w:rPr>
              <w:t>、型号</w:t>
            </w:r>
          </w:p>
        </w:tc>
        <w:tc>
          <w:tcPr>
            <w:tcW w:w="1271" w:type="dxa"/>
            <w:vAlign w:val="center"/>
          </w:tcPr>
          <w:p>
            <w:pPr>
              <w:pStyle w:val="27"/>
              <w:snapToGrid w:val="0"/>
              <w:jc w:val="center"/>
              <w:rPr>
                <w:rFonts w:ascii="黑体" w:hAnsi="黑体" w:eastAsia="黑体"/>
                <w:sz w:val="24"/>
                <w:szCs w:val="24"/>
              </w:rPr>
            </w:pPr>
            <w:r>
              <w:rPr>
                <w:rFonts w:ascii="黑体" w:hAnsi="黑体" w:eastAsia="黑体"/>
                <w:sz w:val="24"/>
                <w:szCs w:val="24"/>
              </w:rPr>
              <w:t>数量（台）</w:t>
            </w:r>
          </w:p>
        </w:tc>
        <w:tc>
          <w:tcPr>
            <w:tcW w:w="1622" w:type="dxa"/>
            <w:vAlign w:val="center"/>
          </w:tcPr>
          <w:p>
            <w:pPr>
              <w:pStyle w:val="27"/>
              <w:snapToGrid w:val="0"/>
              <w:jc w:val="center"/>
              <w:rPr>
                <w:rFonts w:ascii="黑体" w:hAnsi="黑体" w:eastAsia="黑体"/>
                <w:sz w:val="24"/>
                <w:szCs w:val="24"/>
              </w:rPr>
            </w:pPr>
            <w:r>
              <w:rPr>
                <w:rFonts w:ascii="黑体" w:hAnsi="黑体" w:eastAsia="黑体"/>
                <w:sz w:val="24"/>
                <w:szCs w:val="24"/>
              </w:rPr>
              <w:t>购置时间</w:t>
            </w: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r>
        <w:trPr>
          <w:trHeight w:val="628" w:hRule="atLeast"/>
          <w:jc w:val="center"/>
        </w:trPr>
        <w:tc>
          <w:tcPr>
            <w:tcW w:w="2292" w:type="dxa"/>
            <w:vAlign w:val="center"/>
          </w:tcPr>
          <w:p>
            <w:pPr>
              <w:pStyle w:val="27"/>
              <w:snapToGrid w:val="0"/>
              <w:jc w:val="center"/>
              <w:rPr>
                <w:rFonts w:eastAsia="黑体"/>
                <w:sz w:val="24"/>
              </w:rPr>
            </w:pPr>
          </w:p>
        </w:tc>
        <w:tc>
          <w:tcPr>
            <w:tcW w:w="3319" w:type="dxa"/>
            <w:vAlign w:val="center"/>
          </w:tcPr>
          <w:p>
            <w:pPr>
              <w:pStyle w:val="27"/>
              <w:snapToGrid w:val="0"/>
              <w:jc w:val="center"/>
              <w:rPr>
                <w:rFonts w:eastAsia="黑体"/>
                <w:sz w:val="24"/>
              </w:rPr>
            </w:pPr>
          </w:p>
        </w:tc>
        <w:tc>
          <w:tcPr>
            <w:tcW w:w="1271" w:type="dxa"/>
            <w:vAlign w:val="center"/>
          </w:tcPr>
          <w:p>
            <w:pPr>
              <w:pStyle w:val="27"/>
              <w:snapToGrid w:val="0"/>
              <w:jc w:val="center"/>
              <w:rPr>
                <w:rFonts w:eastAsia="黑体"/>
                <w:sz w:val="24"/>
              </w:rPr>
            </w:pPr>
          </w:p>
        </w:tc>
        <w:tc>
          <w:tcPr>
            <w:tcW w:w="1622" w:type="dxa"/>
            <w:vAlign w:val="center"/>
          </w:tcPr>
          <w:p>
            <w:pPr>
              <w:pStyle w:val="27"/>
              <w:snapToGrid w:val="0"/>
              <w:jc w:val="center"/>
              <w:rPr>
                <w:rFonts w:eastAsia="黑体"/>
                <w:sz w:val="24"/>
              </w:rPr>
            </w:pPr>
          </w:p>
        </w:tc>
      </w:tr>
    </w:tbl>
    <w:p>
      <w:pPr>
        <w:rPr>
          <w:rFonts w:hint="eastAsia" w:eastAsia="黑体"/>
          <w:sz w:val="24"/>
        </w:rPr>
      </w:pPr>
      <w:r>
        <w:rPr>
          <w:rFonts w:eastAsia="仿宋_GB2312"/>
        </w:rPr>
        <w:br w:type="page"/>
      </w:r>
      <w:r>
        <w:rPr>
          <w:rFonts w:eastAsia="黑体"/>
        </w:rPr>
        <w:t>四、申报单位</w:t>
      </w:r>
      <w:r>
        <w:rPr>
          <w:rFonts w:hint="eastAsia" w:eastAsia="黑体"/>
        </w:rPr>
        <w:t>投资效益分析</w:t>
      </w:r>
    </w:p>
    <w:tbl>
      <w:tblPr>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820"/>
      </w:tblGrid>
      <w:tr>
        <w:trPr>
          <w:trHeight w:val="5474" w:hRule="atLeast"/>
          <w:jc w:val="center"/>
        </w:trPr>
        <w:tc>
          <w:tcPr>
            <w:tcW w:w="8820" w:type="dxa"/>
            <w:vAlign w:val="top"/>
          </w:tcPr>
          <w:p>
            <w:pPr>
              <w:pStyle w:val="27"/>
              <w:spacing w:line="360" w:lineRule="auto"/>
              <w:rPr>
                <w:rFonts w:hint="eastAsia" w:eastAsia="仿宋_GB2312"/>
                <w:b/>
                <w:sz w:val="24"/>
              </w:rPr>
            </w:pPr>
            <w:r>
              <w:rPr>
                <w:rFonts w:eastAsia="仿宋_GB2312"/>
                <w:sz w:val="24"/>
              </w:rPr>
              <w:t>1.申报单位的</w:t>
            </w:r>
            <w:r>
              <w:rPr>
                <w:rFonts w:hint="eastAsia" w:eastAsia="仿宋_GB2312"/>
                <w:sz w:val="24"/>
              </w:rPr>
              <w:t>经营情况</w:t>
            </w:r>
          </w:p>
        </w:tc>
      </w:tr>
      <w:tr>
        <w:trPr>
          <w:trHeight w:val="6657" w:hRule="atLeast"/>
          <w:jc w:val="center"/>
        </w:trPr>
        <w:tc>
          <w:tcPr>
            <w:tcW w:w="8820" w:type="dxa"/>
            <w:vAlign w:val="top"/>
          </w:tcPr>
          <w:p>
            <w:pPr>
              <w:pStyle w:val="27"/>
              <w:spacing w:line="360" w:lineRule="auto"/>
              <w:rPr>
                <w:rFonts w:hint="eastAsia" w:eastAsia="仿宋_GB2312"/>
                <w:b/>
                <w:sz w:val="24"/>
              </w:rPr>
            </w:pPr>
            <w:r>
              <w:rPr>
                <w:rFonts w:eastAsia="仿宋_GB2312"/>
                <w:sz w:val="24"/>
              </w:rPr>
              <w:t>2.实施</w:t>
            </w:r>
            <w:r>
              <w:rPr>
                <w:rFonts w:hint="eastAsia" w:eastAsia="仿宋_GB2312"/>
                <w:sz w:val="24"/>
              </w:rPr>
              <w:t>后的社会效益</w:t>
            </w:r>
          </w:p>
        </w:tc>
      </w:tr>
    </w:tbl>
    <w:p>
      <w:pPr>
        <w:rPr>
          <w:rFonts w:eastAsia="黑体"/>
        </w:rPr>
      </w:pPr>
      <w:r>
        <w:rPr>
          <w:rFonts w:eastAsia="仿宋_GB2312"/>
        </w:rPr>
        <w:br w:type="page"/>
      </w:r>
      <w:r>
        <w:rPr>
          <w:rFonts w:eastAsia="黑体"/>
        </w:rPr>
        <w:t>五、审核意见</w:t>
      </w:r>
    </w:p>
    <w:tbl>
      <w:tblPr>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060"/>
      </w:tblGrid>
      <w:tr>
        <w:trPr>
          <w:trHeight w:val="2057" w:hRule="atLeast"/>
          <w:jc w:val="center"/>
        </w:trPr>
        <w:tc>
          <w:tcPr>
            <w:tcW w:w="9060" w:type="dxa"/>
            <w:vAlign w:val="top"/>
          </w:tcPr>
          <w:p>
            <w:pPr>
              <w:pStyle w:val="27"/>
              <w:snapToGrid w:val="0"/>
              <w:rPr>
                <w:rFonts w:hint="eastAsia" w:ascii="仿宋_GB2312" w:eastAsia="仿宋_GB2312"/>
                <w:sz w:val="24"/>
              </w:rPr>
            </w:pPr>
            <w:r>
              <w:rPr>
                <w:rFonts w:hint="eastAsia" w:ascii="仿宋_GB2312" w:eastAsia="仿宋_GB2312"/>
                <w:sz w:val="24"/>
              </w:rPr>
              <w:t>1．申报单位：</w:t>
            </w:r>
          </w:p>
          <w:p>
            <w:pPr>
              <w:pStyle w:val="27"/>
              <w:snapToGrid w:val="0"/>
              <w:rPr>
                <w:rFonts w:hint="eastAsia" w:ascii="仿宋_GB2312" w:eastAsia="仿宋_GB2312"/>
                <w:sz w:val="24"/>
              </w:rPr>
            </w:pPr>
          </w:p>
          <w:p>
            <w:pPr>
              <w:pStyle w:val="27"/>
              <w:snapToGrid w:val="0"/>
              <w:rPr>
                <w:rFonts w:hint="eastAsia" w:ascii="仿宋_GB2312" w:eastAsia="仿宋_GB2312"/>
                <w:sz w:val="24"/>
              </w:rPr>
            </w:pPr>
          </w:p>
          <w:p>
            <w:pPr>
              <w:pStyle w:val="27"/>
              <w:snapToGrid w:val="0"/>
              <w:rPr>
                <w:rFonts w:hint="eastAsia" w:ascii="仿宋_GB2312" w:eastAsia="仿宋_GB2312"/>
                <w:sz w:val="24"/>
              </w:rPr>
            </w:pPr>
          </w:p>
          <w:p>
            <w:pPr>
              <w:pStyle w:val="27"/>
              <w:snapToGrid w:val="0"/>
              <w:ind w:firstLine="942" w:firstLineChars="399"/>
              <w:rPr>
                <w:rFonts w:hint="eastAsia" w:ascii="仿宋_GB2312" w:eastAsia="仿宋_GB2312"/>
                <w:sz w:val="24"/>
              </w:rPr>
            </w:pPr>
            <w:r>
              <w:rPr>
                <w:rFonts w:hint="eastAsia" w:ascii="仿宋_GB2312" w:eastAsia="仿宋_GB2312"/>
                <w:sz w:val="24"/>
              </w:rPr>
              <w:t>法人（签字）：                        公章：        年   月   日</w:t>
            </w:r>
          </w:p>
          <w:p>
            <w:pPr>
              <w:pStyle w:val="27"/>
              <w:snapToGrid w:val="0"/>
              <w:ind w:firstLine="4366" w:firstLineChars="1850"/>
              <w:rPr>
                <w:rFonts w:hint="eastAsia" w:ascii="仿宋_GB2312" w:eastAsia="仿宋_GB2312"/>
                <w:sz w:val="24"/>
              </w:rPr>
            </w:pPr>
          </w:p>
        </w:tc>
      </w:tr>
      <w:tr>
        <w:trPr>
          <w:trHeight w:val="2138" w:hRule="atLeast"/>
          <w:jc w:val="center"/>
        </w:trPr>
        <w:tc>
          <w:tcPr>
            <w:tcW w:w="9060" w:type="dxa"/>
            <w:vAlign w:val="top"/>
          </w:tcPr>
          <w:p>
            <w:pPr>
              <w:pStyle w:val="27"/>
              <w:snapToGrid w:val="0"/>
              <w:rPr>
                <w:rFonts w:hint="eastAsia" w:eastAsia="仿宋_GB2312"/>
                <w:sz w:val="24"/>
              </w:rPr>
            </w:pPr>
            <w:r>
              <w:rPr>
                <w:rFonts w:eastAsia="仿宋_GB2312"/>
                <w:sz w:val="24"/>
              </w:rPr>
              <w:t>2．村委会意见</w:t>
            </w:r>
            <w:r>
              <w:rPr>
                <w:rFonts w:hint="eastAsia" w:eastAsia="仿宋_GB2312"/>
                <w:sz w:val="24"/>
              </w:rPr>
              <w:t>：</w:t>
            </w: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rPr>
                <w:rFonts w:hint="eastAsia" w:eastAsia="仿宋_GB2312"/>
                <w:sz w:val="24"/>
              </w:rPr>
            </w:pPr>
            <w:r>
              <w:rPr>
                <w:rFonts w:hint="eastAsia" w:eastAsia="仿宋_GB2312"/>
                <w:sz w:val="24"/>
              </w:rPr>
              <w:t xml:space="preserve">        审核人（签字）：                      </w:t>
            </w:r>
            <w:r>
              <w:rPr>
                <w:rFonts w:eastAsia="仿宋_GB2312"/>
                <w:sz w:val="24"/>
              </w:rPr>
              <w:t xml:space="preserve">公章：        年   月  </w:t>
            </w:r>
            <w:r>
              <w:rPr>
                <w:rFonts w:hint="eastAsia" w:eastAsia="仿宋_GB2312"/>
                <w:sz w:val="24"/>
              </w:rPr>
              <w:t xml:space="preserve"> </w:t>
            </w:r>
            <w:r>
              <w:rPr>
                <w:rFonts w:eastAsia="仿宋_GB2312"/>
                <w:sz w:val="24"/>
              </w:rPr>
              <w:t>日</w:t>
            </w:r>
            <w:r>
              <w:rPr>
                <w:rFonts w:hint="eastAsia" w:eastAsia="仿宋_GB2312"/>
                <w:sz w:val="24"/>
              </w:rPr>
              <w:t xml:space="preserve">      </w:t>
            </w:r>
          </w:p>
          <w:p>
            <w:pPr>
              <w:pStyle w:val="27"/>
              <w:snapToGrid w:val="0"/>
              <w:ind w:firstLine="5310" w:firstLineChars="2250"/>
              <w:rPr>
                <w:rFonts w:eastAsia="仿宋_GB2312"/>
                <w:sz w:val="24"/>
              </w:rPr>
            </w:pPr>
          </w:p>
        </w:tc>
      </w:tr>
      <w:tr>
        <w:trPr>
          <w:trHeight w:val="2140" w:hRule="atLeast"/>
          <w:jc w:val="center"/>
        </w:trPr>
        <w:tc>
          <w:tcPr>
            <w:tcW w:w="9060" w:type="dxa"/>
            <w:vAlign w:val="top"/>
          </w:tcPr>
          <w:p>
            <w:pPr>
              <w:pStyle w:val="27"/>
              <w:snapToGrid w:val="0"/>
              <w:rPr>
                <w:rFonts w:hint="eastAsia" w:eastAsia="仿宋_GB2312"/>
                <w:sz w:val="24"/>
              </w:rPr>
            </w:pPr>
            <w:r>
              <w:rPr>
                <w:rFonts w:eastAsia="仿宋_GB2312"/>
                <w:sz w:val="24"/>
              </w:rPr>
              <w:t>3．乡（镇、街道）政府意见</w:t>
            </w:r>
            <w:r>
              <w:rPr>
                <w:rFonts w:hint="eastAsia" w:eastAsia="仿宋_GB2312"/>
                <w:sz w:val="24"/>
              </w:rPr>
              <w:t>：</w:t>
            </w: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ind w:firstLine="944" w:firstLineChars="400"/>
              <w:rPr>
                <w:rFonts w:eastAsia="仿宋_GB2312"/>
                <w:sz w:val="24"/>
              </w:rPr>
            </w:pPr>
            <w:r>
              <w:rPr>
                <w:rFonts w:hint="eastAsia" w:eastAsia="仿宋_GB2312"/>
                <w:sz w:val="24"/>
              </w:rPr>
              <w:t xml:space="preserve">审核人（签字）：                      </w:t>
            </w:r>
            <w:r>
              <w:rPr>
                <w:rFonts w:eastAsia="仿宋_GB2312"/>
                <w:sz w:val="24"/>
              </w:rPr>
              <w:t xml:space="preserve">公章：        年   月  </w:t>
            </w:r>
            <w:r>
              <w:rPr>
                <w:rFonts w:hint="eastAsia" w:eastAsia="仿宋_GB2312"/>
                <w:sz w:val="24"/>
              </w:rPr>
              <w:t xml:space="preserve"> </w:t>
            </w:r>
            <w:r>
              <w:rPr>
                <w:rFonts w:eastAsia="仿宋_GB2312"/>
                <w:sz w:val="24"/>
              </w:rPr>
              <w:t>日</w:t>
            </w:r>
            <w:r>
              <w:rPr>
                <w:rFonts w:hint="eastAsia" w:eastAsia="仿宋_GB2312"/>
                <w:sz w:val="24"/>
              </w:rPr>
              <w:t xml:space="preserve">    </w:t>
            </w:r>
          </w:p>
        </w:tc>
      </w:tr>
      <w:tr>
        <w:trPr>
          <w:trHeight w:val="2047" w:hRule="atLeast"/>
          <w:jc w:val="center"/>
        </w:trPr>
        <w:tc>
          <w:tcPr>
            <w:tcW w:w="9060" w:type="dxa"/>
            <w:vAlign w:val="top"/>
          </w:tcPr>
          <w:p>
            <w:pPr>
              <w:pStyle w:val="27"/>
              <w:snapToGrid w:val="0"/>
              <w:rPr>
                <w:rFonts w:hint="eastAsia" w:eastAsia="仿宋_GB2312"/>
                <w:sz w:val="24"/>
              </w:rPr>
            </w:pPr>
            <w:r>
              <w:rPr>
                <w:rFonts w:eastAsia="仿宋_GB2312"/>
                <w:sz w:val="24"/>
              </w:rPr>
              <w:t>4．县</w:t>
            </w:r>
            <w:r>
              <w:rPr>
                <w:rFonts w:hint="eastAsia" w:eastAsia="仿宋_GB2312"/>
                <w:sz w:val="24"/>
              </w:rPr>
              <w:t>级农业机械化主管部门</w:t>
            </w:r>
            <w:r>
              <w:rPr>
                <w:rFonts w:eastAsia="仿宋_GB2312"/>
                <w:sz w:val="24"/>
              </w:rPr>
              <w:t>意见</w:t>
            </w:r>
            <w:r>
              <w:rPr>
                <w:rFonts w:hint="eastAsia" w:eastAsia="仿宋_GB2312"/>
                <w:sz w:val="24"/>
              </w:rPr>
              <w:t>：</w:t>
            </w: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ind w:firstLine="944" w:firstLineChars="400"/>
              <w:rPr>
                <w:rFonts w:eastAsia="仿宋_GB2312"/>
                <w:sz w:val="24"/>
              </w:rPr>
            </w:pPr>
            <w:bookmarkStart w:id="0" w:name="OLE_LINK1"/>
            <w:r>
              <w:rPr>
                <w:rFonts w:hint="eastAsia" w:eastAsia="仿宋_GB2312"/>
                <w:sz w:val="24"/>
              </w:rPr>
              <w:t xml:space="preserve">审核人（签字）：                      </w:t>
            </w:r>
            <w:r>
              <w:rPr>
                <w:rFonts w:eastAsia="仿宋_GB2312"/>
                <w:sz w:val="24"/>
              </w:rPr>
              <w:t xml:space="preserve">公章：        年   月  </w:t>
            </w:r>
            <w:r>
              <w:rPr>
                <w:rFonts w:hint="eastAsia" w:eastAsia="仿宋_GB2312"/>
                <w:sz w:val="24"/>
              </w:rPr>
              <w:t xml:space="preserve"> </w:t>
            </w:r>
            <w:r>
              <w:rPr>
                <w:rFonts w:eastAsia="仿宋_GB2312"/>
                <w:sz w:val="24"/>
              </w:rPr>
              <w:t>日</w:t>
            </w:r>
            <w:bookmarkEnd w:id="0"/>
          </w:p>
        </w:tc>
      </w:tr>
      <w:tr>
        <w:trPr>
          <w:trHeight w:val="2211" w:hRule="atLeast"/>
          <w:jc w:val="center"/>
        </w:trPr>
        <w:tc>
          <w:tcPr>
            <w:tcW w:w="9060" w:type="dxa"/>
            <w:vAlign w:val="top"/>
          </w:tcPr>
          <w:p>
            <w:pPr>
              <w:pStyle w:val="27"/>
              <w:snapToGrid w:val="0"/>
              <w:rPr>
                <w:rFonts w:eastAsia="仿宋_GB2312"/>
                <w:sz w:val="24"/>
              </w:rPr>
            </w:pPr>
            <w:r>
              <w:rPr>
                <w:rFonts w:hint="eastAsia" w:eastAsia="仿宋_GB2312"/>
                <w:sz w:val="24"/>
              </w:rPr>
              <w:t>5</w:t>
            </w:r>
            <w:r>
              <w:rPr>
                <w:rFonts w:eastAsia="仿宋_GB2312"/>
                <w:sz w:val="24"/>
              </w:rPr>
              <w:t>．县</w:t>
            </w:r>
            <w:r>
              <w:rPr>
                <w:rFonts w:hint="eastAsia" w:eastAsia="仿宋_GB2312"/>
                <w:sz w:val="24"/>
              </w:rPr>
              <w:t>级领导小组（或县人民政府）意见：</w:t>
            </w: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ind w:firstLine="944" w:firstLineChars="400"/>
              <w:rPr>
                <w:rFonts w:eastAsia="仿宋_GB2312"/>
                <w:sz w:val="24"/>
              </w:rPr>
            </w:pPr>
            <w:r>
              <w:rPr>
                <w:rFonts w:hint="eastAsia" w:eastAsia="仿宋_GB2312"/>
                <w:sz w:val="24"/>
              </w:rPr>
              <w:t xml:space="preserve">审核人（签字）：                      </w:t>
            </w:r>
            <w:r>
              <w:rPr>
                <w:rFonts w:eastAsia="仿宋_GB2312"/>
                <w:sz w:val="24"/>
              </w:rPr>
              <w:t xml:space="preserve">公章：        年   月  </w:t>
            </w:r>
            <w:r>
              <w:rPr>
                <w:rFonts w:hint="eastAsia" w:eastAsia="仿宋_GB2312"/>
                <w:sz w:val="24"/>
              </w:rPr>
              <w:t xml:space="preserve"> </w:t>
            </w:r>
            <w:r>
              <w:rPr>
                <w:rFonts w:eastAsia="仿宋_GB2312"/>
                <w:sz w:val="24"/>
              </w:rPr>
              <w:t>日</w:t>
            </w:r>
          </w:p>
        </w:tc>
      </w:tr>
      <w:tr>
        <w:trPr>
          <w:trHeight w:val="2144" w:hRule="atLeast"/>
          <w:jc w:val="center"/>
        </w:trPr>
        <w:tc>
          <w:tcPr>
            <w:tcW w:w="9060" w:type="dxa"/>
            <w:vAlign w:val="top"/>
          </w:tcPr>
          <w:p>
            <w:pPr>
              <w:pStyle w:val="27"/>
              <w:snapToGrid w:val="0"/>
              <w:rPr>
                <w:rFonts w:hint="eastAsia" w:eastAsia="仿宋_GB2312"/>
                <w:sz w:val="24"/>
              </w:rPr>
            </w:pPr>
            <w:r>
              <w:rPr>
                <w:rFonts w:hint="eastAsia" w:eastAsia="仿宋_GB2312"/>
                <w:sz w:val="24"/>
              </w:rPr>
              <w:t>6</w:t>
            </w:r>
            <w:r>
              <w:rPr>
                <w:rFonts w:eastAsia="仿宋_GB2312"/>
                <w:sz w:val="24"/>
              </w:rPr>
              <w:t>．</w:t>
            </w:r>
            <w:r>
              <w:rPr>
                <w:rFonts w:hint="eastAsia" w:eastAsia="仿宋_GB2312"/>
                <w:sz w:val="24"/>
              </w:rPr>
              <w:t>市（州）农业农村局复核</w:t>
            </w:r>
            <w:r>
              <w:rPr>
                <w:rFonts w:eastAsia="仿宋_GB2312"/>
                <w:sz w:val="24"/>
              </w:rPr>
              <w:t>意见</w:t>
            </w:r>
            <w:r>
              <w:rPr>
                <w:rFonts w:hint="eastAsia" w:eastAsia="仿宋_GB2312"/>
                <w:sz w:val="24"/>
              </w:rPr>
              <w:t>：</w:t>
            </w: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ind w:firstLine="944" w:firstLineChars="400"/>
              <w:rPr>
                <w:rFonts w:eastAsia="仿宋_GB2312"/>
                <w:sz w:val="24"/>
              </w:rPr>
            </w:pPr>
            <w:r>
              <w:rPr>
                <w:rFonts w:hint="eastAsia" w:eastAsia="仿宋_GB2312"/>
                <w:sz w:val="24"/>
              </w:rPr>
              <w:t xml:space="preserve">审核人（签字）：                      </w:t>
            </w:r>
            <w:r>
              <w:rPr>
                <w:rFonts w:eastAsia="仿宋_GB2312"/>
                <w:sz w:val="24"/>
              </w:rPr>
              <w:t xml:space="preserve">公章：        年   月  </w:t>
            </w:r>
            <w:r>
              <w:rPr>
                <w:rFonts w:hint="eastAsia" w:eastAsia="仿宋_GB2312"/>
                <w:sz w:val="24"/>
              </w:rPr>
              <w:t xml:space="preserve"> </w:t>
            </w:r>
            <w:r>
              <w:rPr>
                <w:rFonts w:eastAsia="仿宋_GB2312"/>
                <w:sz w:val="24"/>
              </w:rPr>
              <w:t>日</w:t>
            </w:r>
          </w:p>
        </w:tc>
      </w:tr>
    </w:tbl>
    <w:p>
      <w:pPr>
        <w:spacing w:line="500" w:lineRule="exact"/>
        <w:rPr>
          <w:rFonts w:hint="eastAsia" w:ascii="黑体" w:hAnsi="黑体" w:eastAsia="黑体"/>
          <w:sz w:val="28"/>
          <w:szCs w:val="28"/>
        </w:rPr>
        <w:sectPr>
          <w:pgSz w:w="11906" w:h="16838"/>
          <w:pgMar w:top="964" w:right="1531" w:bottom="850" w:left="1531" w:header="851" w:footer="1474" w:gutter="0"/>
          <w:paperSrc w:first="0" w:other="0"/>
          <w:cols w:space="720" w:num="1"/>
          <w:docGrid w:type="linesAndChars" w:linePitch="579" w:charSpace="-849"/>
        </w:sectPr>
      </w:pPr>
      <w:r>
        <w:rPr>
          <w:rFonts w:hint="eastAsia" w:ascii="黑体" w:hAnsi="黑体" w:eastAsia="黑体"/>
          <w:sz w:val="28"/>
          <w:szCs w:val="28"/>
        </w:rPr>
        <w:t>备注：审核意见各栏需明确签署“同意”字样并由审核人签字。</w:t>
      </w:r>
    </w:p>
    <w:p>
      <w:pPr>
        <w:pStyle w:val="27"/>
        <w:snapToGrid w:val="0"/>
        <w:jc w:val="left"/>
        <w:rPr>
          <w:rFonts w:hint="eastAsia" w:eastAsia="黑体"/>
        </w:rPr>
      </w:pPr>
      <w:r>
        <w:rPr>
          <w:rFonts w:hint="eastAsia" w:eastAsia="黑体"/>
        </w:rPr>
        <w:t>六、承诺书</w:t>
      </w:r>
    </w:p>
    <w:p>
      <w:pPr>
        <w:pStyle w:val="27"/>
        <w:snapToGrid w:val="0"/>
        <w:spacing w:line="300" w:lineRule="exact"/>
        <w:jc w:val="left"/>
        <w:rPr>
          <w:rFonts w:hint="eastAsia" w:eastAsia="黑体"/>
        </w:rPr>
      </w:pPr>
    </w:p>
    <w:p>
      <w:pPr>
        <w:pStyle w:val="27"/>
        <w:snapToGrid w:val="0"/>
        <w:jc w:val="center"/>
        <w:rPr>
          <w:rFonts w:hint="eastAsia" w:eastAsia="方正小标宋简体"/>
          <w:sz w:val="44"/>
        </w:rPr>
      </w:pPr>
      <w:r>
        <w:rPr>
          <w:rFonts w:hint="eastAsia" w:eastAsia="方正小标宋简体"/>
          <w:sz w:val="44"/>
          <w:lang w:eastAsia="zh-CN"/>
        </w:rPr>
        <w:t>梨树</w:t>
      </w:r>
      <w:r>
        <w:rPr>
          <w:rFonts w:hint="eastAsia" w:eastAsia="方正小标宋简体"/>
          <w:sz w:val="44"/>
        </w:rPr>
        <w:t>县全程机械化新型农业经营</w:t>
      </w:r>
    </w:p>
    <w:p>
      <w:pPr>
        <w:pStyle w:val="27"/>
        <w:snapToGrid w:val="0"/>
        <w:jc w:val="center"/>
        <w:rPr>
          <w:rFonts w:eastAsia="方正小标宋简体"/>
          <w:sz w:val="44"/>
        </w:rPr>
      </w:pPr>
      <w:r>
        <w:rPr>
          <w:rFonts w:hint="eastAsia" w:eastAsia="方正小标宋简体"/>
          <w:sz w:val="44"/>
        </w:rPr>
        <w:t>主体农机装备建设承诺</w:t>
      </w:r>
      <w:r>
        <w:rPr>
          <w:rFonts w:eastAsia="方正小标宋简体"/>
          <w:sz w:val="44"/>
        </w:rPr>
        <w:t>书</w:t>
      </w:r>
    </w:p>
    <w:p>
      <w:pPr>
        <w:spacing w:line="460" w:lineRule="exact"/>
        <w:ind w:firstLine="592" w:firstLineChars="200"/>
        <w:rPr>
          <w:rFonts w:hint="eastAsia" w:eastAsia="仿宋_GB2312"/>
          <w:snapToGrid w:val="0"/>
          <w:kern w:val="32"/>
          <w:sz w:val="30"/>
          <w:szCs w:val="30"/>
        </w:rPr>
      </w:pPr>
      <w:r>
        <w:rPr>
          <w:rFonts w:hint="eastAsia" w:eastAsia="仿宋_GB2312"/>
          <w:snapToGrid w:val="0"/>
          <w:kern w:val="32"/>
          <w:sz w:val="30"/>
          <w:szCs w:val="30"/>
        </w:rPr>
        <w:t>本人（或单位）自愿申报吉林省2021年全程机械化新型农业经营主体农机装备建设，严格按照《实施方案》要求执行，并作出如下承诺：</w:t>
      </w:r>
    </w:p>
    <w:p>
      <w:pPr>
        <w:spacing w:line="460" w:lineRule="exact"/>
        <w:ind w:firstLine="592" w:firstLineChars="200"/>
        <w:rPr>
          <w:rFonts w:hint="eastAsia" w:eastAsia="仿宋_GB2312"/>
          <w:snapToGrid w:val="0"/>
          <w:kern w:val="32"/>
          <w:sz w:val="30"/>
          <w:szCs w:val="30"/>
        </w:rPr>
      </w:pPr>
      <w:r>
        <w:rPr>
          <w:rFonts w:hint="eastAsia" w:eastAsia="仿宋_GB2312"/>
          <w:snapToGrid w:val="0"/>
          <w:kern w:val="32"/>
          <w:sz w:val="30"/>
          <w:szCs w:val="30"/>
        </w:rPr>
        <w:t>一、自愿申报、自觉接受农业机械化主管部门的指导，按时完成全程机械化新型农业经营主体农机装备建设相关工作；</w:t>
      </w:r>
    </w:p>
    <w:p>
      <w:pPr>
        <w:spacing w:line="460" w:lineRule="exact"/>
        <w:ind w:firstLine="592" w:firstLineChars="200"/>
        <w:rPr>
          <w:rFonts w:hint="eastAsia" w:eastAsia="仿宋_GB2312"/>
          <w:snapToGrid w:val="0"/>
          <w:kern w:val="32"/>
          <w:sz w:val="30"/>
          <w:szCs w:val="30"/>
        </w:rPr>
      </w:pPr>
      <w:r>
        <w:rPr>
          <w:rFonts w:hint="eastAsia" w:eastAsia="仿宋_GB2312"/>
          <w:snapToGrid w:val="0"/>
          <w:kern w:val="32"/>
          <w:sz w:val="30"/>
          <w:szCs w:val="30"/>
        </w:rPr>
        <w:t>二、积极配合农业机械化主管部门对全程机械化新型农业经营主体农机装备建设所需农机具、农机具库等进行检查和监管；</w:t>
      </w:r>
    </w:p>
    <w:p>
      <w:pPr>
        <w:spacing w:line="460" w:lineRule="exact"/>
        <w:ind w:firstLine="592" w:firstLineChars="200"/>
        <w:rPr>
          <w:rFonts w:hint="eastAsia" w:eastAsia="仿宋_GB2312"/>
          <w:snapToGrid w:val="0"/>
          <w:kern w:val="32"/>
          <w:sz w:val="30"/>
          <w:szCs w:val="30"/>
        </w:rPr>
      </w:pPr>
      <w:r>
        <w:rPr>
          <w:rFonts w:hint="eastAsia" w:eastAsia="仿宋_GB2312"/>
          <w:snapToGrid w:val="0"/>
          <w:kern w:val="32"/>
          <w:sz w:val="30"/>
          <w:szCs w:val="30"/>
        </w:rPr>
        <w:t>三、承诺全程机械化新型农业经营主体农机装备建设新购置机具应是列入《2021年全程机械化新型农业经营主体农机装备建设机具配置参照表》中的机具，机具先进适用，安全可靠，自新购之日起三年内不出售、不转让、不租赁、不抵债，从事农业生产以本地作业为主。机具库用于停放农机具。必要时，所有农机具自愿接受农业机械化主管部门调度，为全省农业生产服务；</w:t>
      </w:r>
    </w:p>
    <w:p>
      <w:pPr>
        <w:spacing w:line="460" w:lineRule="exact"/>
        <w:ind w:firstLine="592" w:firstLineChars="200"/>
        <w:rPr>
          <w:rFonts w:hint="eastAsia" w:eastAsia="仿宋_GB2312"/>
          <w:snapToGrid w:val="0"/>
          <w:kern w:val="32"/>
          <w:sz w:val="30"/>
          <w:szCs w:val="30"/>
        </w:rPr>
      </w:pPr>
      <w:r>
        <w:rPr>
          <w:rFonts w:hint="eastAsia" w:eastAsia="仿宋_GB2312"/>
          <w:snapToGrid w:val="0"/>
          <w:kern w:val="32"/>
          <w:sz w:val="30"/>
          <w:szCs w:val="30"/>
        </w:rPr>
        <w:t>四、因不可抗力等特殊情况，确需在三年内将项目建设购置农机具进行出售、转让、租赁、抵债或建设农机具库用做为他用的，应及时向当地县级农业机械化主管部门书面申请；</w:t>
      </w:r>
    </w:p>
    <w:p>
      <w:pPr>
        <w:spacing w:line="460" w:lineRule="exact"/>
        <w:ind w:firstLine="592" w:firstLineChars="200"/>
        <w:rPr>
          <w:rFonts w:hint="eastAsia" w:eastAsia="仿宋_GB2312"/>
          <w:snapToGrid w:val="0"/>
          <w:kern w:val="32"/>
          <w:sz w:val="30"/>
          <w:szCs w:val="30"/>
        </w:rPr>
      </w:pPr>
      <w:r>
        <w:rPr>
          <w:rFonts w:hint="eastAsia" w:eastAsia="仿宋_GB2312"/>
          <w:snapToGrid w:val="0"/>
          <w:kern w:val="32"/>
          <w:sz w:val="30"/>
          <w:szCs w:val="30"/>
        </w:rPr>
        <w:t>五、如违反本承诺及有关规定，自愿接受有关部门处罚，自觉退还全部省级补助资金。如有倒卖全程机械化新型农业经营主体农机装备建设的机具或转让农机具库、违造虚假材料</w:t>
      </w:r>
      <w:r>
        <w:rPr>
          <w:rFonts w:hint="eastAsia" w:ascii="宋体" w:hAnsi="宋体" w:cs="宋体"/>
          <w:snapToGrid w:val="0"/>
          <w:kern w:val="32"/>
          <w:sz w:val="30"/>
          <w:szCs w:val="30"/>
        </w:rPr>
        <w:t>及其它</w:t>
      </w:r>
      <w:r>
        <w:rPr>
          <w:rFonts w:hint="eastAsia" w:eastAsia="仿宋_GB2312"/>
          <w:snapToGrid w:val="0"/>
          <w:kern w:val="32"/>
          <w:sz w:val="30"/>
          <w:szCs w:val="30"/>
        </w:rPr>
        <w:t>骗取财政补助资金的行为，自愿承担违法责任，涉嫌违法犯罪的由公安部门追究责任。</w:t>
      </w:r>
    </w:p>
    <w:p>
      <w:pPr>
        <w:spacing w:line="300" w:lineRule="exact"/>
        <w:rPr>
          <w:rFonts w:hint="eastAsia" w:eastAsia="仿宋_GB2312"/>
          <w:snapToGrid w:val="0"/>
          <w:kern w:val="32"/>
          <w:sz w:val="30"/>
          <w:szCs w:val="30"/>
        </w:rPr>
      </w:pPr>
    </w:p>
    <w:p>
      <w:pPr>
        <w:spacing w:line="500" w:lineRule="exact"/>
        <w:jc w:val="center"/>
        <w:rPr>
          <w:rFonts w:hint="eastAsia" w:eastAsia="仿宋_GB2312"/>
          <w:snapToGrid w:val="0"/>
          <w:kern w:val="32"/>
          <w:sz w:val="30"/>
          <w:szCs w:val="30"/>
        </w:rPr>
      </w:pPr>
      <w:r>
        <w:rPr>
          <w:rFonts w:hint="eastAsia" w:eastAsia="仿宋_GB2312"/>
          <w:snapToGrid w:val="0"/>
          <w:kern w:val="32"/>
          <w:sz w:val="30"/>
          <w:szCs w:val="30"/>
        </w:rPr>
        <w:t>法定代表人签字：            公章：</w:t>
      </w:r>
    </w:p>
    <w:p>
      <w:pPr>
        <w:spacing w:line="300" w:lineRule="exact"/>
        <w:jc w:val="center"/>
        <w:rPr>
          <w:rFonts w:hint="eastAsia" w:eastAsia="仿宋_GB2312"/>
          <w:snapToGrid w:val="0"/>
          <w:kern w:val="32"/>
          <w:sz w:val="30"/>
          <w:szCs w:val="30"/>
        </w:rPr>
      </w:pPr>
      <w:r>
        <w:rPr>
          <w:rFonts w:hint="eastAsia" w:eastAsia="仿宋_GB2312"/>
          <w:snapToGrid w:val="0"/>
          <w:kern w:val="32"/>
          <w:sz w:val="30"/>
          <w:szCs w:val="30"/>
        </w:rPr>
        <w:t xml:space="preserve">   </w:t>
      </w:r>
    </w:p>
    <w:p>
      <w:pPr>
        <w:spacing w:line="500" w:lineRule="exact"/>
        <w:rPr>
          <w:rFonts w:eastAsia="仿宋_GB2312"/>
          <w:sz w:val="30"/>
          <w:szCs w:val="30"/>
        </w:rPr>
      </w:pPr>
      <w:r>
        <w:rPr>
          <w:rFonts w:hint="eastAsia" w:eastAsia="仿宋_GB2312"/>
          <w:snapToGrid w:val="0"/>
          <w:kern w:val="32"/>
          <w:sz w:val="30"/>
          <w:szCs w:val="30"/>
        </w:rPr>
        <w:t xml:space="preserve">                                   年   月   日</w:t>
      </w:r>
    </w:p>
    <w:p>
      <w:pPr>
        <w:pStyle w:val="27"/>
        <w:jc w:val="left"/>
        <w:rPr>
          <w:rFonts w:hint="eastAsia" w:ascii="黑体" w:hAnsi="黑体" w:eastAsia="黑体"/>
          <w:szCs w:val="30"/>
        </w:rPr>
      </w:pPr>
      <w:r>
        <w:rPr>
          <w:rFonts w:ascii="黑体" w:hAnsi="黑体" w:eastAsia="黑体"/>
          <w:sz w:val="30"/>
          <w:szCs w:val="30"/>
        </w:rPr>
        <w:br w:type="page"/>
      </w:r>
      <w:r>
        <w:rPr>
          <w:rFonts w:hint="eastAsia" w:ascii="黑体" w:hAnsi="黑体" w:eastAsia="黑体"/>
          <w:szCs w:val="30"/>
        </w:rPr>
        <w:t>附件</w:t>
      </w:r>
      <w:r>
        <w:rPr>
          <w:rFonts w:hint="eastAsia" w:ascii="黑体" w:hAnsi="黑体" w:eastAsia="黑体"/>
          <w:szCs w:val="30"/>
          <w:lang w:val="en-US" w:eastAsia="zh-CN"/>
        </w:rPr>
        <w:t>4</w:t>
      </w:r>
    </w:p>
    <w:p>
      <w:pPr>
        <w:pStyle w:val="27"/>
        <w:snapToGrid w:val="0"/>
        <w:spacing w:line="300" w:lineRule="exact"/>
        <w:jc w:val="center"/>
        <w:rPr>
          <w:rFonts w:hint="eastAsia" w:ascii="方正小标宋简体" w:eastAsia="方正小标宋简体"/>
          <w:sz w:val="44"/>
        </w:rPr>
      </w:pPr>
    </w:p>
    <w:p>
      <w:pPr>
        <w:pStyle w:val="27"/>
        <w:snapToGrid w:val="0"/>
        <w:jc w:val="center"/>
        <w:rPr>
          <w:rFonts w:hint="eastAsia" w:ascii="方正小标宋简体" w:eastAsia="方正小标宋简体"/>
          <w:sz w:val="44"/>
        </w:rPr>
      </w:pPr>
      <w:r>
        <w:rPr>
          <w:rFonts w:hint="eastAsia" w:ascii="方正小标宋简体" w:eastAsia="方正小标宋简体"/>
          <w:sz w:val="44"/>
        </w:rPr>
        <w:t>2021年全程机械化新型农业经营主体</w:t>
      </w:r>
    </w:p>
    <w:p>
      <w:pPr>
        <w:pStyle w:val="27"/>
        <w:snapToGrid w:val="0"/>
        <w:jc w:val="center"/>
        <w:rPr>
          <w:rFonts w:hint="eastAsia" w:ascii="方正小标宋简体" w:eastAsia="方正小标宋简体"/>
          <w:sz w:val="44"/>
        </w:rPr>
      </w:pPr>
      <w:r>
        <w:rPr>
          <w:rFonts w:hint="eastAsia" w:ascii="方正小标宋简体" w:eastAsia="方正小标宋简体"/>
          <w:sz w:val="44"/>
        </w:rPr>
        <w:t>农机装备建设核验办法</w:t>
      </w:r>
    </w:p>
    <w:p>
      <w:pPr>
        <w:pStyle w:val="27"/>
        <w:spacing w:line="300" w:lineRule="exact"/>
        <w:ind w:firstLine="632" w:firstLineChars="200"/>
        <w:rPr>
          <w:rFonts w:hint="eastAsia" w:eastAsia="仿宋_GB2312"/>
        </w:rPr>
      </w:pP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为切实做好</w:t>
      </w:r>
      <w:r>
        <w:rPr>
          <w:rFonts w:hint="eastAsia" w:eastAsia="仿宋_GB2312"/>
          <w:snapToGrid w:val="0"/>
          <w:kern w:val="32"/>
        </w:rPr>
        <w:t>全程机械化新型农业经营主体农机装备建设</w:t>
      </w:r>
      <w:r>
        <w:rPr>
          <w:rFonts w:eastAsia="仿宋_GB2312"/>
          <w:snapToGrid w:val="0"/>
          <w:kern w:val="32"/>
        </w:rPr>
        <w:t>，达到建设目标，发挥建设作用，制定本办法。</w:t>
      </w:r>
    </w:p>
    <w:p>
      <w:pPr>
        <w:pStyle w:val="27"/>
        <w:widowControl w:val="0"/>
        <w:wordWrap/>
        <w:adjustRightInd/>
        <w:snapToGrid/>
        <w:spacing w:line="520" w:lineRule="exact"/>
        <w:ind w:firstLine="632" w:firstLineChars="200"/>
        <w:textAlignment w:val="auto"/>
        <w:outlineLvl w:val="9"/>
        <w:rPr>
          <w:rFonts w:eastAsia="黑体"/>
          <w:snapToGrid w:val="0"/>
          <w:kern w:val="32"/>
        </w:rPr>
      </w:pPr>
      <w:r>
        <w:rPr>
          <w:rFonts w:eastAsia="黑体"/>
          <w:snapToGrid w:val="0"/>
          <w:kern w:val="32"/>
        </w:rPr>
        <w:t>一、</w:t>
      </w:r>
      <w:r>
        <w:rPr>
          <w:rFonts w:hint="eastAsia" w:eastAsia="黑体"/>
          <w:snapToGrid w:val="0"/>
          <w:kern w:val="32"/>
        </w:rPr>
        <w:t>核</w:t>
      </w:r>
      <w:r>
        <w:rPr>
          <w:rFonts w:eastAsia="黑体"/>
          <w:snapToGrid w:val="0"/>
          <w:kern w:val="32"/>
        </w:rPr>
        <w:t>验时间</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20</w:t>
      </w:r>
      <w:r>
        <w:rPr>
          <w:rFonts w:hint="eastAsia" w:eastAsia="仿宋_GB2312"/>
          <w:snapToGrid w:val="0"/>
          <w:kern w:val="32"/>
        </w:rPr>
        <w:t>21</w:t>
      </w:r>
      <w:r>
        <w:rPr>
          <w:rFonts w:eastAsia="仿宋_GB2312"/>
          <w:snapToGrid w:val="0"/>
          <w:kern w:val="32"/>
        </w:rPr>
        <w:t>年</w:t>
      </w:r>
      <w:r>
        <w:rPr>
          <w:rFonts w:hint="eastAsia" w:eastAsia="仿宋_GB2312"/>
          <w:snapToGrid w:val="0"/>
          <w:kern w:val="32"/>
        </w:rPr>
        <w:t>11</w:t>
      </w:r>
      <w:r>
        <w:rPr>
          <w:rFonts w:eastAsia="仿宋_GB2312"/>
          <w:snapToGrid w:val="0"/>
          <w:kern w:val="32"/>
        </w:rPr>
        <w:t>月3</w:t>
      </w:r>
      <w:r>
        <w:rPr>
          <w:rFonts w:hint="eastAsia" w:eastAsia="仿宋_GB2312"/>
          <w:snapToGrid w:val="0"/>
          <w:kern w:val="32"/>
        </w:rPr>
        <w:t>0</w:t>
      </w:r>
      <w:r>
        <w:rPr>
          <w:rFonts w:eastAsia="仿宋_GB2312"/>
          <w:snapToGrid w:val="0"/>
          <w:kern w:val="32"/>
        </w:rPr>
        <w:t>日前，完成</w:t>
      </w:r>
      <w:r>
        <w:rPr>
          <w:rFonts w:hint="eastAsia" w:eastAsia="仿宋_GB2312"/>
          <w:snapToGrid w:val="0"/>
          <w:kern w:val="32"/>
        </w:rPr>
        <w:t>核</w:t>
      </w:r>
      <w:r>
        <w:rPr>
          <w:rFonts w:eastAsia="仿宋_GB2312"/>
          <w:snapToGrid w:val="0"/>
          <w:kern w:val="32"/>
        </w:rPr>
        <w:t>验工作。</w:t>
      </w:r>
    </w:p>
    <w:p>
      <w:pPr>
        <w:pStyle w:val="27"/>
        <w:widowControl w:val="0"/>
        <w:wordWrap/>
        <w:adjustRightInd/>
        <w:snapToGrid/>
        <w:spacing w:line="520" w:lineRule="exact"/>
        <w:ind w:firstLine="632" w:firstLineChars="200"/>
        <w:textAlignment w:val="auto"/>
        <w:outlineLvl w:val="9"/>
        <w:rPr>
          <w:rFonts w:eastAsia="黑体"/>
          <w:snapToGrid w:val="0"/>
          <w:kern w:val="32"/>
        </w:rPr>
      </w:pPr>
      <w:r>
        <w:rPr>
          <w:rFonts w:eastAsia="黑体"/>
          <w:snapToGrid w:val="0"/>
          <w:kern w:val="32"/>
        </w:rPr>
        <w:t>二、检查验收标准</w:t>
      </w:r>
    </w:p>
    <w:p>
      <w:pPr>
        <w:pStyle w:val="27"/>
        <w:widowControl w:val="0"/>
        <w:wordWrap/>
        <w:adjustRightInd/>
        <w:snapToGrid/>
        <w:spacing w:line="520" w:lineRule="exact"/>
        <w:ind w:firstLine="632" w:firstLineChars="200"/>
        <w:textAlignment w:val="auto"/>
        <w:outlineLvl w:val="9"/>
        <w:rPr>
          <w:rFonts w:hint="eastAsia" w:eastAsia="楷体_GB2312"/>
          <w:snapToGrid w:val="0"/>
          <w:kern w:val="32"/>
        </w:rPr>
      </w:pPr>
      <w:r>
        <w:rPr>
          <w:rFonts w:hint="eastAsia" w:eastAsia="仿宋_GB2312"/>
          <w:snapToGrid w:val="0"/>
          <w:kern w:val="32"/>
        </w:rPr>
        <w:t>全程机械化新型农业经营主体农机装备建设总投资300万元及以上，且机具库建筑面积1000平方米及以上。</w:t>
      </w:r>
    </w:p>
    <w:p>
      <w:pPr>
        <w:pStyle w:val="27"/>
        <w:widowControl w:val="0"/>
        <w:wordWrap/>
        <w:adjustRightInd/>
        <w:snapToGrid/>
        <w:spacing w:line="520" w:lineRule="exact"/>
        <w:ind w:firstLine="632" w:firstLineChars="200"/>
        <w:textAlignment w:val="auto"/>
        <w:outlineLvl w:val="9"/>
        <w:rPr>
          <w:rFonts w:eastAsia="楷体_GB2312"/>
          <w:snapToGrid w:val="0"/>
          <w:kern w:val="32"/>
        </w:rPr>
      </w:pPr>
      <w:r>
        <w:rPr>
          <w:rFonts w:eastAsia="楷体_GB2312"/>
          <w:snapToGrid w:val="0"/>
          <w:kern w:val="32"/>
        </w:rPr>
        <w:t>（一）购置机具</w:t>
      </w:r>
      <w:r>
        <w:rPr>
          <w:rFonts w:hint="eastAsia" w:eastAsia="楷体_GB2312"/>
          <w:snapToGrid w:val="0"/>
          <w:kern w:val="32"/>
        </w:rPr>
        <w:t>核</w:t>
      </w:r>
      <w:r>
        <w:rPr>
          <w:rFonts w:eastAsia="楷体_GB2312"/>
          <w:snapToGrid w:val="0"/>
          <w:kern w:val="32"/>
        </w:rPr>
        <w:t>验</w:t>
      </w:r>
    </w:p>
    <w:p>
      <w:pPr>
        <w:pStyle w:val="27"/>
        <w:widowControl w:val="0"/>
        <w:wordWrap/>
        <w:adjustRightInd/>
        <w:snapToGrid/>
        <w:spacing w:line="520" w:lineRule="exact"/>
        <w:ind w:firstLine="632" w:firstLineChars="200"/>
        <w:textAlignment w:val="auto"/>
        <w:outlineLvl w:val="9"/>
        <w:rPr>
          <w:rFonts w:hint="eastAsia" w:eastAsia="仿宋_GB2312"/>
          <w:snapToGrid w:val="0"/>
          <w:kern w:val="32"/>
        </w:rPr>
      </w:pPr>
      <w:r>
        <w:rPr>
          <w:rFonts w:hint="eastAsia" w:eastAsia="仿宋_GB2312"/>
          <w:snapToGrid w:val="0"/>
          <w:kern w:val="32"/>
        </w:rPr>
        <w:t>新购农机具装备为列入《2021年全程机械化新型农业经营主体农机装备建设机具配置参照表》中的机具并符合要求。新购及原有机具的品种及数量能够满足粮食生产全程机械化作业要求。</w:t>
      </w:r>
    </w:p>
    <w:p>
      <w:pPr>
        <w:pStyle w:val="27"/>
        <w:widowControl w:val="0"/>
        <w:wordWrap/>
        <w:adjustRightInd/>
        <w:snapToGrid/>
        <w:spacing w:line="520" w:lineRule="exact"/>
        <w:ind w:firstLine="632" w:firstLineChars="200"/>
        <w:textAlignment w:val="auto"/>
        <w:outlineLvl w:val="9"/>
        <w:rPr>
          <w:rFonts w:eastAsia="楷体_GB2312"/>
          <w:snapToGrid w:val="0"/>
          <w:kern w:val="32"/>
        </w:rPr>
      </w:pPr>
      <w:r>
        <w:rPr>
          <w:rFonts w:eastAsia="楷体_GB2312"/>
          <w:snapToGrid w:val="0"/>
          <w:kern w:val="32"/>
        </w:rPr>
        <w:t>（二）机具</w:t>
      </w:r>
      <w:r>
        <w:rPr>
          <w:rFonts w:hint="eastAsia" w:eastAsia="楷体_GB2312"/>
          <w:snapToGrid w:val="0"/>
          <w:kern w:val="32"/>
        </w:rPr>
        <w:t>库</w:t>
      </w:r>
      <w:r>
        <w:rPr>
          <w:rFonts w:eastAsia="楷体_GB2312"/>
          <w:snapToGrid w:val="0"/>
          <w:kern w:val="32"/>
        </w:rPr>
        <w:t>建设</w:t>
      </w:r>
      <w:r>
        <w:rPr>
          <w:rFonts w:hint="eastAsia" w:eastAsia="楷体_GB2312"/>
          <w:snapToGrid w:val="0"/>
          <w:kern w:val="32"/>
        </w:rPr>
        <w:t>核</w:t>
      </w:r>
      <w:r>
        <w:rPr>
          <w:rFonts w:eastAsia="楷体_GB2312"/>
          <w:snapToGrid w:val="0"/>
          <w:kern w:val="32"/>
        </w:rPr>
        <w:t>验</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机具</w:t>
      </w:r>
      <w:r>
        <w:rPr>
          <w:rFonts w:hint="eastAsia" w:eastAsia="仿宋_GB2312"/>
          <w:snapToGrid w:val="0"/>
          <w:kern w:val="32"/>
        </w:rPr>
        <w:t>库</w:t>
      </w:r>
      <w:r>
        <w:rPr>
          <w:rFonts w:eastAsia="仿宋_GB2312"/>
          <w:snapToGrid w:val="0"/>
          <w:kern w:val="32"/>
        </w:rPr>
        <w:t>建设达到防雨、防风、防晒的功能。</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机具</w:t>
      </w:r>
      <w:r>
        <w:rPr>
          <w:rFonts w:hint="eastAsia" w:eastAsia="仿宋_GB2312"/>
          <w:snapToGrid w:val="0"/>
          <w:kern w:val="32"/>
        </w:rPr>
        <w:t>库</w:t>
      </w:r>
      <w:r>
        <w:rPr>
          <w:rFonts w:eastAsia="仿宋_GB2312"/>
          <w:snapToGrid w:val="0"/>
          <w:kern w:val="32"/>
        </w:rPr>
        <w:t>建设</w:t>
      </w:r>
      <w:r>
        <w:rPr>
          <w:rFonts w:hint="eastAsia" w:eastAsia="仿宋_GB2312"/>
          <w:snapToGrid w:val="0"/>
          <w:kern w:val="32"/>
        </w:rPr>
        <w:t>应</w:t>
      </w:r>
      <w:r>
        <w:rPr>
          <w:rFonts w:eastAsia="仿宋_GB2312"/>
          <w:snapToGrid w:val="0"/>
          <w:kern w:val="32"/>
        </w:rPr>
        <w:t>符合</w:t>
      </w:r>
      <w:r>
        <w:rPr>
          <w:rFonts w:hint="eastAsia" w:eastAsia="仿宋_GB2312"/>
          <w:snapToGrid w:val="0"/>
          <w:kern w:val="32"/>
        </w:rPr>
        <w:t>下列</w:t>
      </w:r>
      <w:r>
        <w:rPr>
          <w:rFonts w:eastAsia="仿宋_GB2312"/>
          <w:snapToGrid w:val="0"/>
          <w:kern w:val="32"/>
        </w:rPr>
        <w:t>建设要求：</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1.采用全封闭式建筑结构</w:t>
      </w:r>
      <w:r>
        <w:rPr>
          <w:rFonts w:hint="eastAsia" w:eastAsia="仿宋_GB2312"/>
          <w:snapToGrid w:val="0"/>
          <w:kern w:val="32"/>
        </w:rPr>
        <w:t>。</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2.采用砖混结构或钢架结构</w:t>
      </w:r>
      <w:r>
        <w:rPr>
          <w:rFonts w:hint="eastAsia" w:eastAsia="仿宋_GB2312"/>
          <w:snapToGrid w:val="0"/>
          <w:kern w:val="32"/>
        </w:rPr>
        <w:t>。</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3.采用硬化地面，钢架房梁，彩钢房盖，耐火材料</w:t>
      </w:r>
      <w:r>
        <w:rPr>
          <w:rFonts w:hint="eastAsia" w:eastAsia="仿宋_GB2312"/>
          <w:snapToGrid w:val="0"/>
          <w:kern w:val="32"/>
        </w:rPr>
        <w:t>。</w:t>
      </w:r>
      <w:r>
        <w:rPr>
          <w:rFonts w:eastAsia="仿宋_GB2312"/>
          <w:snapToGrid w:val="0"/>
          <w:kern w:val="32"/>
        </w:rPr>
        <w:t xml:space="preserve"> </w:t>
      </w:r>
    </w:p>
    <w:p>
      <w:pPr>
        <w:pStyle w:val="27"/>
        <w:widowControl w:val="0"/>
        <w:wordWrap/>
        <w:adjustRightInd/>
        <w:snapToGrid/>
        <w:spacing w:line="520" w:lineRule="exact"/>
        <w:ind w:firstLine="632" w:firstLineChars="200"/>
        <w:textAlignment w:val="auto"/>
        <w:outlineLvl w:val="9"/>
        <w:rPr>
          <w:rFonts w:hint="eastAsia" w:eastAsia="仿宋_GB2312"/>
          <w:snapToGrid w:val="0"/>
          <w:kern w:val="32"/>
        </w:rPr>
      </w:pPr>
      <w:r>
        <w:rPr>
          <w:rFonts w:eastAsia="仿宋_GB2312"/>
          <w:snapToGrid w:val="0"/>
          <w:kern w:val="32"/>
        </w:rPr>
        <w:t>4.</w:t>
      </w:r>
      <w:r>
        <w:rPr>
          <w:rFonts w:hint="eastAsia" w:eastAsia="仿宋_GB2312"/>
          <w:snapToGrid w:val="0"/>
          <w:kern w:val="32"/>
        </w:rPr>
        <w:t>机具库建筑面积不小于1000平方米。机具库檐口高度不小于4.5米，进出口高度不小于4米，跨度不小于10米。</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hint="eastAsia" w:eastAsia="仿宋_GB2312"/>
          <w:snapToGrid w:val="0"/>
          <w:kern w:val="32"/>
        </w:rPr>
        <w:t>5.机具库外墙统一为蓝色，并在显著位置喷涂“吉林省全程机械化新型农业经营主体农机装备建设”字样和标志。字样字体为宋体、颜色为白色，字体长宽均为100厘米。</w:t>
      </w:r>
    </w:p>
    <w:p>
      <w:pPr>
        <w:pStyle w:val="27"/>
        <w:widowControl w:val="0"/>
        <w:wordWrap/>
        <w:adjustRightInd/>
        <w:snapToGrid/>
        <w:spacing w:line="520" w:lineRule="exact"/>
        <w:ind w:firstLine="632" w:firstLineChars="200"/>
        <w:textAlignment w:val="auto"/>
        <w:outlineLvl w:val="9"/>
        <w:rPr>
          <w:rFonts w:eastAsia="黑体"/>
          <w:snapToGrid w:val="0"/>
          <w:kern w:val="32"/>
        </w:rPr>
      </w:pPr>
      <w:r>
        <w:rPr>
          <w:rFonts w:eastAsia="黑体"/>
          <w:snapToGrid w:val="0"/>
          <w:kern w:val="32"/>
        </w:rPr>
        <w:t>三、</w:t>
      </w:r>
      <w:r>
        <w:rPr>
          <w:rFonts w:hint="eastAsia" w:eastAsia="黑体"/>
          <w:snapToGrid w:val="0"/>
          <w:kern w:val="32"/>
        </w:rPr>
        <w:t>核</w:t>
      </w:r>
      <w:r>
        <w:rPr>
          <w:rFonts w:eastAsia="黑体"/>
          <w:snapToGrid w:val="0"/>
          <w:kern w:val="32"/>
        </w:rPr>
        <w:t>验内容</w:t>
      </w:r>
    </w:p>
    <w:p>
      <w:pPr>
        <w:pStyle w:val="27"/>
        <w:widowControl w:val="0"/>
        <w:wordWrap/>
        <w:adjustRightInd/>
        <w:snapToGrid/>
        <w:spacing w:line="520" w:lineRule="exact"/>
        <w:ind w:firstLine="632" w:firstLineChars="200"/>
        <w:textAlignment w:val="auto"/>
        <w:outlineLvl w:val="9"/>
        <w:rPr>
          <w:rFonts w:eastAsia="楷体_GB2312"/>
          <w:snapToGrid w:val="0"/>
          <w:kern w:val="32"/>
        </w:rPr>
      </w:pPr>
      <w:r>
        <w:rPr>
          <w:rFonts w:eastAsia="楷体_GB2312"/>
          <w:snapToGrid w:val="0"/>
          <w:kern w:val="32"/>
        </w:rPr>
        <w:t>（一）购置机具</w:t>
      </w:r>
      <w:r>
        <w:rPr>
          <w:rFonts w:hint="eastAsia" w:eastAsia="楷体_GB2312"/>
          <w:snapToGrid w:val="0"/>
          <w:kern w:val="32"/>
        </w:rPr>
        <w:t>核</w:t>
      </w:r>
      <w:r>
        <w:rPr>
          <w:rFonts w:eastAsia="楷体_GB2312"/>
          <w:snapToGrid w:val="0"/>
          <w:kern w:val="32"/>
        </w:rPr>
        <w:t>验内容</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1.</w:t>
      </w:r>
      <w:r>
        <w:rPr>
          <w:rFonts w:hint="eastAsia" w:eastAsia="仿宋_GB2312"/>
          <w:snapToGrid w:val="0"/>
          <w:kern w:val="32"/>
        </w:rPr>
        <w:t>农</w:t>
      </w:r>
      <w:r>
        <w:rPr>
          <w:rFonts w:eastAsia="仿宋_GB2312"/>
          <w:snapToGrid w:val="0"/>
          <w:kern w:val="32"/>
        </w:rPr>
        <w:t>机具权属。</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2.现场实地核实并填写《20</w:t>
      </w:r>
      <w:r>
        <w:rPr>
          <w:rFonts w:hint="eastAsia" w:eastAsia="仿宋_GB2312"/>
          <w:snapToGrid w:val="0"/>
          <w:kern w:val="32"/>
        </w:rPr>
        <w:t>21</w:t>
      </w:r>
      <w:r>
        <w:rPr>
          <w:rFonts w:eastAsia="仿宋_GB2312"/>
          <w:snapToGrid w:val="0"/>
          <w:kern w:val="32"/>
        </w:rPr>
        <w:t>年</w:t>
      </w:r>
      <w:r>
        <w:rPr>
          <w:rFonts w:hint="eastAsia" w:eastAsia="仿宋_GB2312"/>
          <w:snapToGrid w:val="0"/>
          <w:kern w:val="32"/>
        </w:rPr>
        <w:t>全程机械化新型农业经营主体农机装备建设</w:t>
      </w:r>
      <w:r>
        <w:rPr>
          <w:rFonts w:eastAsia="仿宋_GB2312"/>
          <w:snapToGrid w:val="0"/>
          <w:kern w:val="32"/>
        </w:rPr>
        <w:t>机具</w:t>
      </w:r>
      <w:r>
        <w:rPr>
          <w:rFonts w:hint="eastAsia" w:eastAsia="仿宋_GB2312"/>
          <w:snapToGrid w:val="0"/>
          <w:kern w:val="32"/>
        </w:rPr>
        <w:t>核</w:t>
      </w:r>
      <w:r>
        <w:rPr>
          <w:rFonts w:eastAsia="仿宋_GB2312"/>
          <w:snapToGrid w:val="0"/>
          <w:kern w:val="32"/>
        </w:rPr>
        <w:t>验表》（表1）。</w:t>
      </w:r>
    </w:p>
    <w:p>
      <w:pPr>
        <w:pStyle w:val="27"/>
        <w:widowControl w:val="0"/>
        <w:wordWrap/>
        <w:adjustRightInd/>
        <w:snapToGrid/>
        <w:spacing w:line="520" w:lineRule="exact"/>
        <w:ind w:firstLine="632" w:firstLineChars="200"/>
        <w:textAlignment w:val="auto"/>
        <w:outlineLvl w:val="9"/>
        <w:rPr>
          <w:rFonts w:eastAsia="楷体_GB2312"/>
          <w:snapToGrid w:val="0"/>
          <w:kern w:val="32"/>
        </w:rPr>
      </w:pPr>
      <w:r>
        <w:rPr>
          <w:rFonts w:eastAsia="楷体_GB2312"/>
          <w:snapToGrid w:val="0"/>
          <w:kern w:val="32"/>
        </w:rPr>
        <w:t>（二）</w:t>
      </w:r>
      <w:r>
        <w:rPr>
          <w:rFonts w:hint="eastAsia" w:eastAsia="楷体_GB2312"/>
          <w:snapToGrid w:val="0"/>
          <w:kern w:val="32"/>
        </w:rPr>
        <w:t>机具库核</w:t>
      </w:r>
      <w:r>
        <w:rPr>
          <w:rFonts w:eastAsia="楷体_GB2312"/>
          <w:snapToGrid w:val="0"/>
          <w:kern w:val="32"/>
        </w:rPr>
        <w:t>验内容</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1.</w:t>
      </w:r>
      <w:r>
        <w:rPr>
          <w:rFonts w:hint="eastAsia" w:eastAsia="仿宋_GB2312"/>
          <w:snapToGrid w:val="0"/>
          <w:kern w:val="32"/>
        </w:rPr>
        <w:t>机具库</w:t>
      </w:r>
      <w:r>
        <w:rPr>
          <w:rFonts w:eastAsia="仿宋_GB2312"/>
          <w:snapToGrid w:val="0"/>
          <w:kern w:val="32"/>
        </w:rPr>
        <w:t>权属。</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2.现场勘查测量。</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3.填写《</w:t>
      </w:r>
      <w:r>
        <w:rPr>
          <w:rFonts w:hint="eastAsia" w:eastAsia="仿宋_GB2312"/>
          <w:snapToGrid w:val="0"/>
          <w:kern w:val="32"/>
        </w:rPr>
        <w:t>2021年全程机械化新型农业经营主体农机装备建设机具库核</w:t>
      </w:r>
      <w:r>
        <w:rPr>
          <w:rFonts w:eastAsia="仿宋_GB2312"/>
          <w:snapToGrid w:val="0"/>
          <w:kern w:val="32"/>
        </w:rPr>
        <w:t>验表》（表2）。</w:t>
      </w:r>
    </w:p>
    <w:p>
      <w:pPr>
        <w:pStyle w:val="27"/>
        <w:widowControl w:val="0"/>
        <w:wordWrap/>
        <w:adjustRightInd/>
        <w:snapToGrid/>
        <w:spacing w:line="520" w:lineRule="exact"/>
        <w:ind w:firstLine="632" w:firstLineChars="200"/>
        <w:textAlignment w:val="auto"/>
        <w:outlineLvl w:val="9"/>
        <w:rPr>
          <w:rFonts w:eastAsia="黑体"/>
          <w:snapToGrid w:val="0"/>
          <w:kern w:val="32"/>
        </w:rPr>
      </w:pPr>
      <w:r>
        <w:rPr>
          <w:rFonts w:eastAsia="黑体"/>
          <w:snapToGrid w:val="0"/>
          <w:kern w:val="32"/>
        </w:rPr>
        <w:t>四、相关要求</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（一）</w:t>
      </w:r>
      <w:r>
        <w:rPr>
          <w:rFonts w:hint="eastAsia" w:eastAsia="仿宋_GB2312"/>
          <w:snapToGrid w:val="0"/>
          <w:kern w:val="32"/>
        </w:rPr>
        <w:t>机具库</w:t>
      </w:r>
      <w:r>
        <w:rPr>
          <w:rFonts w:eastAsia="仿宋_GB2312"/>
          <w:snapToGrid w:val="0"/>
          <w:kern w:val="32"/>
        </w:rPr>
        <w:t>和农机装备两项建设均达到本办法建设要求的，给予</w:t>
      </w:r>
      <w:r>
        <w:rPr>
          <w:rFonts w:hint="eastAsia" w:eastAsia="仿宋_GB2312"/>
          <w:snapToGrid w:val="0"/>
          <w:kern w:val="32"/>
        </w:rPr>
        <w:t>省级建设</w:t>
      </w:r>
      <w:r>
        <w:rPr>
          <w:rFonts w:eastAsia="仿宋_GB2312"/>
          <w:snapToGrid w:val="0"/>
          <w:kern w:val="32"/>
        </w:rPr>
        <w:t>补助。对只进行</w:t>
      </w:r>
      <w:r>
        <w:rPr>
          <w:rFonts w:hint="eastAsia" w:eastAsia="仿宋_GB2312"/>
          <w:snapToGrid w:val="0"/>
          <w:kern w:val="32"/>
        </w:rPr>
        <w:t>机具库</w:t>
      </w:r>
      <w:r>
        <w:rPr>
          <w:rFonts w:eastAsia="仿宋_GB2312"/>
          <w:snapToGrid w:val="0"/>
          <w:kern w:val="32"/>
        </w:rPr>
        <w:t>建设而未进行机具装备建设的，或只进行机具装备建设而</w:t>
      </w:r>
      <w:r>
        <w:rPr>
          <w:rFonts w:hint="eastAsia" w:eastAsia="仿宋_GB2312"/>
          <w:snapToGrid w:val="0"/>
          <w:kern w:val="32"/>
        </w:rPr>
        <w:t>机具库</w:t>
      </w:r>
      <w:r>
        <w:rPr>
          <w:rFonts w:eastAsia="仿宋_GB2312"/>
          <w:snapToGrid w:val="0"/>
          <w:kern w:val="32"/>
        </w:rPr>
        <w:t>建设未达到</w:t>
      </w:r>
      <w:r>
        <w:rPr>
          <w:rFonts w:hint="eastAsia" w:eastAsia="仿宋_GB2312"/>
          <w:snapToGrid w:val="0"/>
          <w:kern w:val="32"/>
        </w:rPr>
        <w:t>机具库</w:t>
      </w:r>
      <w:r>
        <w:rPr>
          <w:rFonts w:eastAsia="仿宋_GB2312"/>
          <w:snapToGrid w:val="0"/>
          <w:kern w:val="32"/>
        </w:rPr>
        <w:t>建设要求的，均不给予</w:t>
      </w:r>
      <w:r>
        <w:rPr>
          <w:rFonts w:hint="eastAsia" w:eastAsia="仿宋_GB2312"/>
          <w:snapToGrid w:val="0"/>
          <w:kern w:val="32"/>
        </w:rPr>
        <w:t>省级建设</w:t>
      </w:r>
      <w:r>
        <w:rPr>
          <w:rFonts w:eastAsia="仿宋_GB2312"/>
          <w:snapToGrid w:val="0"/>
          <w:kern w:val="32"/>
        </w:rPr>
        <w:t>补助。</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（二）</w:t>
      </w:r>
      <w:r>
        <w:rPr>
          <w:rFonts w:hint="eastAsia" w:eastAsia="仿宋_GB2312"/>
          <w:snapToGrid w:val="0"/>
          <w:kern w:val="32"/>
        </w:rPr>
        <w:t>机具库</w:t>
      </w:r>
      <w:r>
        <w:rPr>
          <w:rFonts w:eastAsia="仿宋_GB2312"/>
          <w:snapToGrid w:val="0"/>
          <w:kern w:val="32"/>
        </w:rPr>
        <w:t>权属与项目单位相符，现场勘查测量达到建设要求。</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（三）</w:t>
      </w:r>
      <w:r>
        <w:rPr>
          <w:rFonts w:hint="eastAsia" w:eastAsia="仿宋_GB2312"/>
          <w:snapToGrid w:val="0"/>
          <w:kern w:val="32"/>
        </w:rPr>
        <w:t>县级农业机械化主管部门</w:t>
      </w:r>
      <w:r>
        <w:rPr>
          <w:rFonts w:eastAsia="仿宋_GB2312"/>
          <w:snapToGrid w:val="0"/>
          <w:kern w:val="32"/>
        </w:rPr>
        <w:t>出具《</w:t>
      </w:r>
      <w:r>
        <w:rPr>
          <w:rFonts w:hint="eastAsia" w:eastAsia="仿宋_GB2312"/>
          <w:snapToGrid w:val="0"/>
          <w:kern w:val="32"/>
        </w:rPr>
        <w:t>2021年全程机械化新型农业经营主体农机装备建设机具核验表</w:t>
      </w:r>
      <w:r>
        <w:rPr>
          <w:rFonts w:eastAsia="仿宋_GB2312"/>
          <w:snapToGrid w:val="0"/>
          <w:kern w:val="32"/>
        </w:rPr>
        <w:t>》表明合格。</w:t>
      </w:r>
    </w:p>
    <w:p>
      <w:pPr>
        <w:pStyle w:val="27"/>
        <w:widowControl w:val="0"/>
        <w:wordWrap/>
        <w:adjustRightInd/>
        <w:snapToGrid/>
        <w:spacing w:line="520" w:lineRule="exact"/>
        <w:ind w:firstLine="632" w:firstLineChars="200"/>
        <w:textAlignment w:val="auto"/>
        <w:outlineLvl w:val="9"/>
        <w:rPr>
          <w:rFonts w:eastAsia="仿宋_GB2312"/>
          <w:snapToGrid w:val="0"/>
          <w:kern w:val="32"/>
        </w:rPr>
      </w:pPr>
      <w:r>
        <w:rPr>
          <w:rFonts w:eastAsia="仿宋_GB2312"/>
          <w:snapToGrid w:val="0"/>
          <w:kern w:val="32"/>
        </w:rPr>
        <w:t>（四）</w:t>
      </w:r>
      <w:r>
        <w:rPr>
          <w:rFonts w:hint="eastAsia" w:eastAsia="仿宋_GB2312"/>
          <w:snapToGrid w:val="0"/>
          <w:kern w:val="32"/>
        </w:rPr>
        <w:t>县级农业机械化主管部门</w:t>
      </w:r>
      <w:r>
        <w:rPr>
          <w:rFonts w:eastAsia="仿宋_GB2312"/>
          <w:snapToGrid w:val="0"/>
          <w:kern w:val="32"/>
        </w:rPr>
        <w:t>和财政部门出具《</w:t>
      </w:r>
      <w:r>
        <w:rPr>
          <w:rFonts w:hint="eastAsia" w:eastAsia="仿宋_GB2312"/>
          <w:snapToGrid w:val="0"/>
          <w:kern w:val="32"/>
        </w:rPr>
        <w:t>2021年吉林省全程机械化新型农业经营主体农机装备建设情况备案表</w:t>
      </w:r>
      <w:r>
        <w:rPr>
          <w:rFonts w:eastAsia="仿宋_GB2312"/>
          <w:snapToGrid w:val="0"/>
          <w:kern w:val="32"/>
        </w:rPr>
        <w:t>》（表3）。</w:t>
      </w:r>
    </w:p>
    <w:p>
      <w:pPr>
        <w:pStyle w:val="27"/>
        <w:widowControl w:val="0"/>
        <w:wordWrap/>
        <w:adjustRightInd/>
        <w:snapToGrid/>
        <w:spacing w:line="520" w:lineRule="exact"/>
        <w:ind w:firstLine="632" w:firstLineChars="200"/>
        <w:textAlignment w:val="auto"/>
        <w:outlineLvl w:val="9"/>
        <w:rPr>
          <w:rFonts w:eastAsia="仿宋_GB2312"/>
        </w:rPr>
      </w:pPr>
      <w:r>
        <w:rPr>
          <w:rFonts w:eastAsia="仿宋_GB2312"/>
          <w:snapToGrid w:val="0"/>
          <w:kern w:val="32"/>
        </w:rPr>
        <w:t>（五）</w:t>
      </w:r>
      <w:r>
        <w:rPr>
          <w:rFonts w:hint="eastAsia" w:eastAsia="仿宋_GB2312"/>
          <w:snapToGrid w:val="0"/>
          <w:kern w:val="32"/>
        </w:rPr>
        <w:t>县级农业机械化主管部门</w:t>
      </w:r>
      <w:r>
        <w:rPr>
          <w:rFonts w:eastAsia="仿宋_GB2312"/>
          <w:snapToGrid w:val="0"/>
          <w:kern w:val="32"/>
        </w:rPr>
        <w:t>出具</w:t>
      </w:r>
      <w:r>
        <w:rPr>
          <w:rFonts w:hint="eastAsia" w:eastAsia="仿宋_GB2312"/>
          <w:snapToGrid w:val="0"/>
          <w:kern w:val="32"/>
        </w:rPr>
        <w:t>核</w:t>
      </w:r>
      <w:r>
        <w:rPr>
          <w:rFonts w:eastAsia="仿宋_GB2312"/>
          <w:snapToGrid w:val="0"/>
          <w:kern w:val="32"/>
        </w:rPr>
        <w:t>验材料（表</w:t>
      </w:r>
      <w:r>
        <w:rPr>
          <w:rFonts w:hint="eastAsia" w:eastAsia="仿宋_GB2312"/>
          <w:snapToGrid w:val="0"/>
          <w:kern w:val="32"/>
        </w:rPr>
        <w:t>4</w:t>
      </w:r>
      <w:r>
        <w:rPr>
          <w:rFonts w:eastAsia="仿宋_GB2312"/>
          <w:snapToGrid w:val="0"/>
          <w:kern w:val="32"/>
        </w:rPr>
        <w:t>）。</w:t>
      </w:r>
    </w:p>
    <w:p>
      <w:pPr>
        <w:rPr>
          <w:rFonts w:eastAsia="仿宋_GB2312"/>
        </w:rPr>
      </w:pPr>
    </w:p>
    <w:p>
      <w:pPr>
        <w:rPr>
          <w:rFonts w:eastAsia="仿宋_GB2312"/>
        </w:rPr>
        <w:sectPr>
          <w:headerReference r:id="rId12" w:type="even"/>
          <w:pgSz w:w="11906" w:h="16838"/>
          <w:pgMar w:top="567" w:right="1531" w:bottom="454" w:left="1531" w:header="851" w:footer="1474" w:gutter="0"/>
          <w:paperSrc w:first="0" w:other="0"/>
          <w:cols w:space="720" w:num="1"/>
          <w:docGrid w:type="linesAndChars" w:linePitch="585" w:charSpace="-849"/>
        </w:sectPr>
      </w:pPr>
    </w:p>
    <w:p>
      <w:pPr>
        <w:pStyle w:val="27"/>
        <w:jc w:val="left"/>
        <w:rPr>
          <w:rFonts w:ascii="黑体" w:hAnsi="黑体" w:eastAsia="黑体"/>
          <w:szCs w:val="30"/>
        </w:rPr>
      </w:pPr>
      <w:r>
        <w:rPr>
          <w:rFonts w:ascii="黑体" w:hAnsi="黑体" w:eastAsia="黑体"/>
          <w:szCs w:val="30"/>
        </w:rPr>
        <w:t>表1</w:t>
      </w:r>
    </w:p>
    <w:tbl>
      <w:tblPr>
        <w:tblW w:w="1396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535"/>
        <w:gridCol w:w="1333"/>
        <w:gridCol w:w="3216"/>
        <w:gridCol w:w="590"/>
        <w:gridCol w:w="797"/>
        <w:gridCol w:w="703"/>
        <w:gridCol w:w="1454"/>
        <w:gridCol w:w="797"/>
        <w:gridCol w:w="452"/>
        <w:gridCol w:w="718"/>
        <w:gridCol w:w="585"/>
        <w:gridCol w:w="1413"/>
        <w:gridCol w:w="1367"/>
      </w:tblGrid>
      <w:tr>
        <w:trPr>
          <w:trHeight w:val="590" w:hRule="atLeast"/>
          <w:jc w:val="center"/>
        </w:trPr>
        <w:tc>
          <w:tcPr>
            <w:tcW w:w="13960" w:type="dxa"/>
            <w:gridSpan w:val="13"/>
            <w:vAlign w:val="top"/>
          </w:tcPr>
          <w:p>
            <w:pPr>
              <w:pStyle w:val="27"/>
              <w:widowControl/>
              <w:snapToGrid w:val="0"/>
              <w:jc w:val="center"/>
              <w:rPr>
                <w:rFonts w:hint="eastAsia" w:ascii="方正小标宋简体" w:eastAsia="方正小标宋简体"/>
                <w:bCs/>
                <w:sz w:val="36"/>
                <w:szCs w:val="36"/>
              </w:rPr>
            </w:pPr>
            <w:r>
              <w:rPr>
                <w:rFonts w:hint="eastAsia" w:ascii="方正小标宋简体" w:eastAsia="方正小标宋简体"/>
                <w:bCs/>
                <w:sz w:val="36"/>
                <w:szCs w:val="36"/>
              </w:rPr>
              <w:t>2021年全程机械化新型农业经营主体农机装备建设机具核验表</w:t>
            </w:r>
          </w:p>
        </w:tc>
      </w:tr>
      <w:tr>
        <w:trPr>
          <w:trHeight w:val="327" w:hRule="atLeast"/>
          <w:jc w:val="center"/>
        </w:trPr>
        <w:tc>
          <w:tcPr>
            <w:tcW w:w="13960" w:type="dxa"/>
            <w:gridSpan w:val="13"/>
            <w:tcBorders>
              <w:bottom w:val="single" w:color="auto" w:sz="4" w:space="0"/>
              <w:right w:val="nil"/>
            </w:tcBorders>
            <w:vAlign w:val="top"/>
          </w:tcPr>
          <w:p>
            <w:pPr>
              <w:pStyle w:val="27"/>
              <w:widowControl/>
              <w:snapToGrid w:val="0"/>
              <w:jc w:val="center"/>
              <w:rPr>
                <w:rFonts w:hint="eastAsia" w:ascii="仿宋_GB2312" w:eastAsia="仿宋_GB2312"/>
                <w:sz w:val="22"/>
              </w:rPr>
            </w:pPr>
            <w:r>
              <w:rPr>
                <w:sz w:val="22"/>
              </w:rPr>
              <w:t xml:space="preserve">                                             </w:t>
            </w:r>
            <w:r>
              <w:rPr>
                <w:rFonts w:hint="eastAsia"/>
                <w:sz w:val="22"/>
              </w:rPr>
              <w:t xml:space="preserve">                              </w:t>
            </w:r>
            <w:r>
              <w:rPr>
                <w:sz w:val="22"/>
              </w:rPr>
              <w:t xml:space="preserve">     </w:t>
            </w:r>
            <w:r>
              <w:rPr>
                <w:rFonts w:hint="eastAsia" w:ascii="仿宋_GB2312" w:eastAsia="仿宋_GB2312"/>
                <w:sz w:val="22"/>
              </w:rPr>
              <w:t>单位：台、元</w:t>
            </w:r>
          </w:p>
        </w:tc>
      </w:tr>
      <w:tr>
        <w:trPr>
          <w:trHeight w:val="428" w:hRule="atLeast"/>
          <w:jc w:val="center"/>
        </w:trPr>
        <w:tc>
          <w:tcPr>
            <w:tcW w:w="1868"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单位名称</w:t>
            </w:r>
          </w:p>
        </w:tc>
        <w:tc>
          <w:tcPr>
            <w:tcW w:w="3806"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　</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建设地点</w:t>
            </w:r>
          </w:p>
        </w:tc>
        <w:tc>
          <w:tcPr>
            <w:tcW w:w="4006" w:type="dxa"/>
            <w:gridSpan w:val="5"/>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780" w:type="dxa"/>
            <w:gridSpan w:val="2"/>
            <w:vMerge w:val="restart"/>
            <w:tcBorders>
              <w:top w:val="single" w:color="auto" w:sz="4" w:space="0"/>
              <w:left w:val="single" w:color="auto" w:sz="4" w:space="0"/>
              <w:bottom w:val="single" w:color="auto" w:sz="4" w:space="0"/>
              <w:right w:val="single" w:color="auto" w:sz="4" w:space="0"/>
            </w:tcBorders>
            <w:vAlign w:val="center"/>
          </w:tcPr>
          <w:p>
            <w:pPr>
              <w:pStyle w:val="27"/>
              <w:widowControl/>
              <w:snapToGrid w:val="0"/>
              <w:spacing w:line="400" w:lineRule="exact"/>
              <w:jc w:val="center"/>
              <w:rPr>
                <w:rFonts w:hint="eastAsia" w:ascii="仿宋_GB2312" w:eastAsia="仿宋_GB2312"/>
                <w:sz w:val="22"/>
              </w:rPr>
            </w:pPr>
            <w:r>
              <w:rPr>
                <w:rFonts w:hint="eastAsia" w:ascii="仿宋_GB2312" w:eastAsia="仿宋_GB2312"/>
                <w:sz w:val="24"/>
                <w:szCs w:val="36"/>
              </w:rPr>
              <w:t>合   计</w:t>
            </w:r>
          </w:p>
        </w:tc>
      </w:tr>
      <w:tr>
        <w:trPr>
          <w:trHeight w:val="423" w:hRule="atLeast"/>
          <w:jc w:val="center"/>
        </w:trPr>
        <w:tc>
          <w:tcPr>
            <w:tcW w:w="1868"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单位负责人</w:t>
            </w:r>
          </w:p>
        </w:tc>
        <w:tc>
          <w:tcPr>
            <w:tcW w:w="3806"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　</w:t>
            </w:r>
          </w:p>
        </w:tc>
        <w:tc>
          <w:tcPr>
            <w:tcW w:w="150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联系电话</w:t>
            </w:r>
          </w:p>
        </w:tc>
        <w:tc>
          <w:tcPr>
            <w:tcW w:w="4006" w:type="dxa"/>
            <w:gridSpan w:val="5"/>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780"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r>
      <w:tr>
        <w:trPr>
          <w:trHeight w:val="336"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序号</w:t>
            </w:r>
          </w:p>
        </w:tc>
        <w:tc>
          <w:tcPr>
            <w:tcW w:w="1333"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szCs w:val="18"/>
              </w:rPr>
            </w:pPr>
            <w:r>
              <w:rPr>
                <w:rFonts w:hint="eastAsia" w:ascii="仿宋_GB2312" w:eastAsia="仿宋_GB2312"/>
                <w:sz w:val="22"/>
                <w:szCs w:val="18"/>
              </w:rPr>
              <w:t>机具品目</w:t>
            </w:r>
          </w:p>
        </w:tc>
        <w:tc>
          <w:tcPr>
            <w:tcW w:w="3216"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szCs w:val="18"/>
              </w:rPr>
            </w:pPr>
            <w:r>
              <w:rPr>
                <w:rFonts w:hint="eastAsia" w:ascii="仿宋_GB2312" w:eastAsia="仿宋_GB2312"/>
                <w:sz w:val="22"/>
                <w:szCs w:val="18"/>
              </w:rPr>
              <w:t>生产企业名称</w:t>
            </w:r>
          </w:p>
        </w:tc>
        <w:tc>
          <w:tcPr>
            <w:tcW w:w="138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szCs w:val="18"/>
              </w:rPr>
            </w:pPr>
            <w:r>
              <w:rPr>
                <w:rFonts w:hint="eastAsia" w:ascii="仿宋_GB2312" w:eastAsia="仿宋_GB2312"/>
                <w:sz w:val="22"/>
                <w:szCs w:val="18"/>
              </w:rPr>
              <w:t>机具型号</w:t>
            </w:r>
          </w:p>
        </w:tc>
        <w:tc>
          <w:tcPr>
            <w:tcW w:w="215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szCs w:val="18"/>
              </w:rPr>
            </w:pPr>
            <w:r>
              <w:rPr>
                <w:rFonts w:hint="eastAsia" w:ascii="仿宋_GB2312" w:eastAsia="仿宋_GB2312"/>
                <w:sz w:val="22"/>
                <w:szCs w:val="18"/>
              </w:rPr>
              <w:t>机具主要性能指标</w:t>
            </w:r>
          </w:p>
        </w:tc>
        <w:tc>
          <w:tcPr>
            <w:tcW w:w="797"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szCs w:val="18"/>
              </w:rPr>
            </w:pPr>
            <w:r>
              <w:rPr>
                <w:rFonts w:hint="eastAsia" w:ascii="仿宋_GB2312" w:eastAsia="仿宋_GB2312"/>
                <w:sz w:val="22"/>
                <w:szCs w:val="18"/>
              </w:rPr>
              <w:t>数量</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szCs w:val="18"/>
              </w:rPr>
            </w:pPr>
            <w:r>
              <w:rPr>
                <w:rFonts w:hint="eastAsia" w:ascii="仿宋_GB2312" w:eastAsia="仿宋_GB2312"/>
                <w:sz w:val="22"/>
                <w:szCs w:val="18"/>
              </w:rPr>
              <w:t>购机额小计</w:t>
            </w:r>
          </w:p>
        </w:tc>
        <w:tc>
          <w:tcPr>
            <w:tcW w:w="58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szCs w:val="18"/>
              </w:rPr>
            </w:pPr>
            <w:r>
              <w:rPr>
                <w:rFonts w:hint="eastAsia" w:ascii="仿宋_GB2312" w:eastAsia="仿宋_GB2312"/>
                <w:sz w:val="22"/>
                <w:szCs w:val="18"/>
              </w:rPr>
              <w:t>备注</w:t>
            </w:r>
          </w:p>
        </w:tc>
        <w:tc>
          <w:tcPr>
            <w:tcW w:w="2780"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szCs w:val="18"/>
              </w:rPr>
            </w:pPr>
          </w:p>
        </w:tc>
      </w:tr>
      <w:tr>
        <w:trPr>
          <w:trHeight w:val="324"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1</w:t>
            </w:r>
          </w:p>
        </w:tc>
        <w:tc>
          <w:tcPr>
            <w:tcW w:w="1333"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3216"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797"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58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780" w:type="dxa"/>
            <w:gridSpan w:val="2"/>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r>
      <w:tr>
        <w:trPr>
          <w:trHeight w:val="313"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2</w:t>
            </w:r>
          </w:p>
        </w:tc>
        <w:tc>
          <w:tcPr>
            <w:tcW w:w="1333"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3216"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797"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58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413" w:type="dxa"/>
            <w:vMerge w:val="restart"/>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新购机具数量</w:t>
            </w:r>
          </w:p>
        </w:tc>
        <w:tc>
          <w:tcPr>
            <w:tcW w:w="1367" w:type="dxa"/>
            <w:vMerge w:val="restart"/>
            <w:tcBorders>
              <w:top w:val="single" w:color="auto" w:sz="4" w:space="0"/>
              <w:left w:val="single" w:color="auto" w:sz="4" w:space="0"/>
              <w:bottom w:val="single" w:color="auto" w:sz="4" w:space="0"/>
              <w:right w:val="single" w:color="auto" w:sz="4" w:space="0"/>
            </w:tcBorders>
            <w:vAlign w:val="center"/>
          </w:tcPr>
          <w:p>
            <w:pPr>
              <w:pStyle w:val="27"/>
              <w:widowControl/>
              <w:snapToGrid w:val="0"/>
              <w:jc w:val="right"/>
              <w:rPr>
                <w:rFonts w:hint="eastAsia" w:ascii="仿宋_GB2312" w:eastAsia="仿宋_GB2312"/>
                <w:sz w:val="22"/>
              </w:rPr>
            </w:pPr>
            <w:r>
              <w:rPr>
                <w:rFonts w:hint="eastAsia" w:ascii="仿宋_GB2312" w:eastAsia="仿宋_GB2312"/>
                <w:sz w:val="21"/>
                <w:szCs w:val="28"/>
              </w:rPr>
              <w:t>台(套)</w:t>
            </w:r>
          </w:p>
        </w:tc>
      </w:tr>
      <w:tr>
        <w:trPr>
          <w:trHeight w:val="308"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3</w:t>
            </w:r>
          </w:p>
        </w:tc>
        <w:tc>
          <w:tcPr>
            <w:tcW w:w="1333"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3216"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797"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58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413" w:type="dxa"/>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67" w:type="dxa"/>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right"/>
              <w:rPr>
                <w:rFonts w:hint="eastAsia" w:ascii="仿宋_GB2312" w:eastAsia="仿宋_GB2312"/>
                <w:sz w:val="22"/>
              </w:rPr>
            </w:pPr>
          </w:p>
        </w:tc>
      </w:tr>
      <w:tr>
        <w:trPr>
          <w:trHeight w:val="308"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4</w:t>
            </w:r>
          </w:p>
        </w:tc>
        <w:tc>
          <w:tcPr>
            <w:tcW w:w="1333"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3216"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797"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58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413" w:type="dxa"/>
            <w:vMerge w:val="restart"/>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w w:val="120"/>
                <w:sz w:val="22"/>
              </w:rPr>
              <w:t>新购机总额</w:t>
            </w:r>
          </w:p>
        </w:tc>
        <w:tc>
          <w:tcPr>
            <w:tcW w:w="1367" w:type="dxa"/>
            <w:vMerge w:val="restart"/>
            <w:tcBorders>
              <w:top w:val="single" w:color="auto" w:sz="4" w:space="0"/>
              <w:left w:val="single" w:color="auto" w:sz="4" w:space="0"/>
              <w:bottom w:val="single" w:color="auto" w:sz="4" w:space="0"/>
              <w:right w:val="single" w:color="auto" w:sz="4" w:space="0"/>
            </w:tcBorders>
            <w:vAlign w:val="center"/>
          </w:tcPr>
          <w:p>
            <w:pPr>
              <w:pStyle w:val="27"/>
              <w:widowControl/>
              <w:snapToGrid w:val="0"/>
              <w:jc w:val="right"/>
              <w:rPr>
                <w:rFonts w:hint="eastAsia" w:ascii="仿宋_GB2312" w:eastAsia="仿宋_GB2312"/>
                <w:sz w:val="21"/>
                <w:szCs w:val="28"/>
              </w:rPr>
            </w:pPr>
            <w:r>
              <w:rPr>
                <w:rFonts w:hint="eastAsia" w:ascii="仿宋_GB2312" w:eastAsia="仿宋_GB2312"/>
                <w:sz w:val="21"/>
                <w:szCs w:val="28"/>
              </w:rPr>
              <w:t>元</w:t>
            </w:r>
          </w:p>
        </w:tc>
      </w:tr>
      <w:tr>
        <w:trPr>
          <w:trHeight w:val="308"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5</w:t>
            </w:r>
          </w:p>
        </w:tc>
        <w:tc>
          <w:tcPr>
            <w:tcW w:w="1333"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3216"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797"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58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413" w:type="dxa"/>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67" w:type="dxa"/>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right"/>
              <w:rPr>
                <w:rFonts w:hint="eastAsia" w:ascii="仿宋_GB2312" w:eastAsia="仿宋_GB2312"/>
                <w:sz w:val="21"/>
                <w:szCs w:val="28"/>
              </w:rPr>
            </w:pPr>
          </w:p>
        </w:tc>
      </w:tr>
      <w:tr>
        <w:trPr>
          <w:trHeight w:val="308"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6</w:t>
            </w:r>
          </w:p>
        </w:tc>
        <w:tc>
          <w:tcPr>
            <w:tcW w:w="1333"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3216"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797"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58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413" w:type="dxa"/>
            <w:vMerge w:val="restart"/>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中央购机补贴</w:t>
            </w:r>
          </w:p>
        </w:tc>
        <w:tc>
          <w:tcPr>
            <w:tcW w:w="1367" w:type="dxa"/>
            <w:vMerge w:val="restart"/>
            <w:tcBorders>
              <w:top w:val="single" w:color="auto" w:sz="4" w:space="0"/>
              <w:left w:val="single" w:color="auto" w:sz="4" w:space="0"/>
              <w:bottom w:val="single" w:color="auto" w:sz="4" w:space="0"/>
              <w:right w:val="single" w:color="auto" w:sz="4" w:space="0"/>
            </w:tcBorders>
            <w:vAlign w:val="center"/>
          </w:tcPr>
          <w:p>
            <w:pPr>
              <w:pStyle w:val="27"/>
              <w:widowControl/>
              <w:snapToGrid w:val="0"/>
              <w:jc w:val="right"/>
              <w:rPr>
                <w:rFonts w:hint="eastAsia" w:ascii="仿宋_GB2312" w:eastAsia="仿宋_GB2312"/>
                <w:sz w:val="21"/>
                <w:szCs w:val="28"/>
              </w:rPr>
            </w:pPr>
            <w:r>
              <w:rPr>
                <w:rFonts w:hint="eastAsia" w:ascii="仿宋_GB2312" w:eastAsia="仿宋_GB2312"/>
                <w:sz w:val="21"/>
                <w:szCs w:val="28"/>
              </w:rPr>
              <w:t>元</w:t>
            </w:r>
          </w:p>
        </w:tc>
      </w:tr>
      <w:tr>
        <w:trPr>
          <w:trHeight w:val="308"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7</w:t>
            </w:r>
          </w:p>
        </w:tc>
        <w:tc>
          <w:tcPr>
            <w:tcW w:w="1333"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3216"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797"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58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413" w:type="dxa"/>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67" w:type="dxa"/>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right"/>
              <w:rPr>
                <w:rFonts w:hint="eastAsia" w:ascii="仿宋_GB2312" w:eastAsia="仿宋_GB2312"/>
                <w:sz w:val="21"/>
                <w:szCs w:val="28"/>
              </w:rPr>
            </w:pPr>
          </w:p>
        </w:tc>
      </w:tr>
      <w:tr>
        <w:trPr>
          <w:trHeight w:val="308"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8</w:t>
            </w:r>
          </w:p>
        </w:tc>
        <w:tc>
          <w:tcPr>
            <w:tcW w:w="1333"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3216"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797"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58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413" w:type="dxa"/>
            <w:vMerge w:val="restart"/>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其它</w:t>
            </w:r>
          </w:p>
        </w:tc>
        <w:tc>
          <w:tcPr>
            <w:tcW w:w="1367" w:type="dxa"/>
            <w:vMerge w:val="restart"/>
            <w:tcBorders>
              <w:top w:val="single" w:color="auto" w:sz="4" w:space="0"/>
              <w:left w:val="single" w:color="auto" w:sz="4" w:space="0"/>
              <w:bottom w:val="single" w:color="auto" w:sz="4" w:space="0"/>
              <w:right w:val="single" w:color="auto" w:sz="4" w:space="0"/>
            </w:tcBorders>
            <w:vAlign w:val="center"/>
          </w:tcPr>
          <w:p>
            <w:pPr>
              <w:pStyle w:val="27"/>
              <w:widowControl/>
              <w:snapToGrid w:val="0"/>
              <w:jc w:val="right"/>
              <w:rPr>
                <w:rFonts w:hint="eastAsia" w:ascii="仿宋_GB2312" w:eastAsia="仿宋_GB2312"/>
                <w:sz w:val="21"/>
                <w:szCs w:val="28"/>
              </w:rPr>
            </w:pPr>
          </w:p>
        </w:tc>
      </w:tr>
      <w:tr>
        <w:trPr>
          <w:trHeight w:val="308"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r>
              <w:rPr>
                <w:rFonts w:hint="eastAsia" w:ascii="仿宋_GB2312" w:eastAsia="仿宋_GB2312"/>
                <w:sz w:val="22"/>
              </w:rPr>
              <w:t>…</w:t>
            </w:r>
          </w:p>
        </w:tc>
        <w:tc>
          <w:tcPr>
            <w:tcW w:w="1333"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3216"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797"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585" w:type="dxa"/>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413" w:type="dxa"/>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c>
          <w:tcPr>
            <w:tcW w:w="1367" w:type="dxa"/>
            <w:vMerge w:val="continue"/>
            <w:tcBorders>
              <w:top w:val="single" w:color="auto" w:sz="4" w:space="0"/>
              <w:left w:val="single" w:color="auto" w:sz="4" w:space="0"/>
              <w:bottom w:val="single" w:color="auto" w:sz="4" w:space="0"/>
              <w:right w:val="single" w:color="auto" w:sz="4" w:space="0"/>
            </w:tcBorders>
            <w:vAlign w:val="center"/>
          </w:tcPr>
          <w:p>
            <w:pPr>
              <w:pStyle w:val="27"/>
              <w:widowControl/>
              <w:snapToGrid w:val="0"/>
              <w:jc w:val="center"/>
              <w:rPr>
                <w:rFonts w:hint="eastAsia" w:ascii="仿宋_GB2312" w:eastAsia="仿宋_GB2312"/>
                <w:sz w:val="22"/>
              </w:rPr>
            </w:pPr>
          </w:p>
        </w:tc>
      </w:tr>
      <w:tr>
        <w:trPr>
          <w:trHeight w:val="1973" w:hRule="atLeast"/>
          <w:jc w:val="center"/>
        </w:trPr>
        <w:tc>
          <w:tcPr>
            <w:tcW w:w="5084" w:type="dxa"/>
            <w:gridSpan w:val="3"/>
            <w:tcBorders>
              <w:top w:val="single" w:color="auto" w:sz="4" w:space="0"/>
              <w:left w:val="single" w:color="auto" w:sz="4" w:space="0"/>
              <w:bottom w:val="single" w:color="auto" w:sz="4" w:space="0"/>
              <w:right w:val="single" w:color="auto" w:sz="4" w:space="0"/>
            </w:tcBorders>
            <w:vAlign w:val="top"/>
          </w:tcPr>
          <w:p>
            <w:pPr>
              <w:pStyle w:val="27"/>
              <w:widowControl/>
              <w:snapToGrid w:val="0"/>
              <w:rPr>
                <w:rFonts w:hint="eastAsia" w:ascii="仿宋_GB2312" w:eastAsia="仿宋_GB2312"/>
                <w:sz w:val="24"/>
              </w:rPr>
            </w:pPr>
            <w:r>
              <w:rPr>
                <w:rFonts w:hint="eastAsia" w:ascii="仿宋_GB2312" w:eastAsia="仿宋_GB2312"/>
                <w:sz w:val="24"/>
              </w:rPr>
              <w:t>县级农业机械化主管部门核验意见：</w:t>
            </w:r>
          </w:p>
          <w:p>
            <w:pPr>
              <w:pStyle w:val="27"/>
              <w:widowControl/>
              <w:snapToGrid w:val="0"/>
              <w:rPr>
                <w:rFonts w:hint="eastAsia" w:ascii="仿宋_GB2312" w:eastAsia="仿宋_GB2312"/>
                <w:sz w:val="24"/>
              </w:rPr>
            </w:pPr>
          </w:p>
          <w:p>
            <w:pPr>
              <w:pStyle w:val="27"/>
              <w:widowControl/>
              <w:snapToGrid w:val="0"/>
              <w:rPr>
                <w:rFonts w:hint="eastAsia" w:ascii="仿宋_GB2312" w:eastAsia="仿宋_GB2312"/>
                <w:sz w:val="24"/>
              </w:rPr>
            </w:pPr>
          </w:p>
          <w:p>
            <w:pPr>
              <w:pStyle w:val="27"/>
              <w:widowControl/>
              <w:snapToGrid w:val="0"/>
              <w:rPr>
                <w:rFonts w:hint="eastAsia" w:ascii="仿宋_GB2312" w:eastAsia="仿宋_GB2312"/>
                <w:sz w:val="24"/>
              </w:rPr>
            </w:pPr>
          </w:p>
          <w:p>
            <w:pPr>
              <w:pStyle w:val="27"/>
              <w:widowControl/>
              <w:snapToGrid w:val="0"/>
              <w:rPr>
                <w:rFonts w:hint="eastAsia" w:ascii="仿宋_GB2312" w:eastAsia="仿宋_GB2312"/>
                <w:sz w:val="22"/>
              </w:rPr>
            </w:pPr>
            <w:r>
              <w:rPr>
                <w:rFonts w:hint="eastAsia" w:ascii="仿宋_GB2312" w:eastAsia="仿宋_GB2312"/>
                <w:sz w:val="24"/>
              </w:rPr>
              <w:t>负责人：                   公  章</w:t>
            </w:r>
          </w:p>
          <w:p>
            <w:pPr>
              <w:pStyle w:val="27"/>
              <w:widowControl/>
              <w:snapToGrid w:val="0"/>
              <w:rPr>
                <w:rFonts w:hint="eastAsia" w:ascii="仿宋_GB2312" w:eastAsia="仿宋_GB2312"/>
                <w:sz w:val="24"/>
              </w:rPr>
            </w:pPr>
            <w:r>
              <w:rPr>
                <w:rFonts w:hint="eastAsia" w:ascii="仿宋_GB2312" w:eastAsia="仿宋_GB2312"/>
                <w:sz w:val="24"/>
              </w:rPr>
              <w:t xml:space="preserve">                     年   月   日</w:t>
            </w:r>
          </w:p>
        </w:tc>
        <w:tc>
          <w:tcPr>
            <w:tcW w:w="4793" w:type="dxa"/>
            <w:gridSpan w:val="6"/>
            <w:tcBorders>
              <w:top w:val="single" w:color="auto" w:sz="4" w:space="0"/>
              <w:left w:val="single" w:color="auto" w:sz="4" w:space="0"/>
              <w:bottom w:val="single" w:color="auto" w:sz="4" w:space="0"/>
              <w:right w:val="single" w:color="auto" w:sz="4" w:space="0"/>
            </w:tcBorders>
            <w:vAlign w:val="top"/>
          </w:tcPr>
          <w:p>
            <w:pPr>
              <w:pStyle w:val="27"/>
              <w:widowControl/>
              <w:snapToGrid w:val="0"/>
              <w:rPr>
                <w:rFonts w:hint="eastAsia" w:ascii="仿宋_GB2312" w:eastAsia="仿宋_GB2312"/>
                <w:sz w:val="24"/>
              </w:rPr>
            </w:pPr>
            <w:r>
              <w:rPr>
                <w:rFonts w:hint="eastAsia" w:ascii="仿宋_GB2312" w:eastAsia="仿宋_GB2312"/>
                <w:sz w:val="24"/>
              </w:rPr>
              <w:t>核验人员意见：</w:t>
            </w:r>
          </w:p>
          <w:p>
            <w:pPr>
              <w:pStyle w:val="27"/>
              <w:widowControl/>
              <w:snapToGrid w:val="0"/>
              <w:ind w:firstLine="3000" w:firstLineChars="1250"/>
              <w:rPr>
                <w:rFonts w:hint="eastAsia" w:ascii="仿宋_GB2312" w:eastAsia="仿宋_GB2312"/>
                <w:sz w:val="24"/>
              </w:rPr>
            </w:pPr>
          </w:p>
          <w:p>
            <w:pPr>
              <w:pStyle w:val="27"/>
              <w:widowControl/>
              <w:snapToGrid w:val="0"/>
              <w:ind w:firstLine="3000" w:firstLineChars="1250"/>
              <w:rPr>
                <w:rFonts w:hint="eastAsia" w:ascii="仿宋_GB2312" w:eastAsia="仿宋_GB2312"/>
                <w:sz w:val="24"/>
              </w:rPr>
            </w:pPr>
          </w:p>
          <w:p>
            <w:pPr>
              <w:pStyle w:val="27"/>
              <w:widowControl/>
              <w:snapToGrid w:val="0"/>
              <w:ind w:firstLine="3000" w:firstLineChars="1250"/>
              <w:rPr>
                <w:rFonts w:hint="eastAsia" w:ascii="仿宋_GB2312" w:eastAsia="仿宋_GB2312"/>
                <w:sz w:val="24"/>
              </w:rPr>
            </w:pPr>
          </w:p>
          <w:p>
            <w:pPr>
              <w:pStyle w:val="27"/>
              <w:widowControl/>
              <w:snapToGrid w:val="0"/>
              <w:ind w:firstLine="3000" w:firstLineChars="1250"/>
              <w:rPr>
                <w:rFonts w:hint="eastAsia" w:ascii="仿宋_GB2312" w:eastAsia="仿宋_GB2312"/>
                <w:sz w:val="24"/>
              </w:rPr>
            </w:pPr>
          </w:p>
          <w:p>
            <w:pPr>
              <w:pStyle w:val="27"/>
              <w:widowControl/>
              <w:snapToGrid w:val="0"/>
              <w:ind w:firstLine="1200" w:firstLineChars="500"/>
              <w:rPr>
                <w:rFonts w:hint="eastAsia" w:ascii="仿宋_GB2312" w:eastAsia="仿宋_GB2312"/>
                <w:sz w:val="24"/>
              </w:rPr>
            </w:pPr>
            <w:r>
              <w:rPr>
                <w:rFonts w:hint="eastAsia" w:ascii="仿宋_GB2312" w:eastAsia="仿宋_GB2312"/>
                <w:sz w:val="24"/>
              </w:rPr>
              <w:t>签字：         年   月   日</w:t>
            </w:r>
          </w:p>
        </w:tc>
        <w:tc>
          <w:tcPr>
            <w:tcW w:w="4083" w:type="dxa"/>
            <w:gridSpan w:val="4"/>
            <w:tcBorders>
              <w:top w:val="single" w:color="auto" w:sz="4" w:space="0"/>
              <w:left w:val="single" w:color="auto" w:sz="4" w:space="0"/>
              <w:bottom w:val="single" w:color="auto" w:sz="4" w:space="0"/>
              <w:right w:val="single" w:color="auto" w:sz="4" w:space="0"/>
            </w:tcBorders>
            <w:vAlign w:val="top"/>
          </w:tcPr>
          <w:p>
            <w:pPr>
              <w:pStyle w:val="27"/>
              <w:widowControl/>
              <w:snapToGrid w:val="0"/>
              <w:rPr>
                <w:rFonts w:hint="eastAsia" w:ascii="仿宋_GB2312" w:eastAsia="仿宋_GB2312"/>
                <w:sz w:val="24"/>
              </w:rPr>
            </w:pPr>
            <w:r>
              <w:rPr>
                <w:rFonts w:hint="eastAsia" w:ascii="仿宋_GB2312" w:eastAsia="仿宋_GB2312"/>
                <w:sz w:val="24"/>
              </w:rPr>
              <w:t>项目单位意见：</w:t>
            </w:r>
          </w:p>
          <w:p>
            <w:pPr>
              <w:pStyle w:val="27"/>
              <w:widowControl/>
              <w:snapToGrid w:val="0"/>
              <w:rPr>
                <w:rFonts w:hint="eastAsia" w:ascii="仿宋_GB2312" w:eastAsia="仿宋_GB2312"/>
                <w:sz w:val="24"/>
              </w:rPr>
            </w:pPr>
          </w:p>
          <w:p>
            <w:pPr>
              <w:pStyle w:val="27"/>
              <w:widowControl/>
              <w:snapToGrid w:val="0"/>
              <w:rPr>
                <w:rFonts w:hint="eastAsia" w:ascii="仿宋_GB2312" w:eastAsia="仿宋_GB2312"/>
                <w:sz w:val="24"/>
              </w:rPr>
            </w:pPr>
          </w:p>
          <w:p>
            <w:pPr>
              <w:pStyle w:val="27"/>
              <w:widowControl/>
              <w:snapToGrid w:val="0"/>
              <w:rPr>
                <w:rFonts w:hint="eastAsia" w:ascii="仿宋_GB2312" w:eastAsia="仿宋_GB2312"/>
                <w:sz w:val="24"/>
              </w:rPr>
            </w:pPr>
          </w:p>
          <w:p>
            <w:pPr>
              <w:pStyle w:val="27"/>
              <w:widowControl/>
              <w:snapToGrid w:val="0"/>
              <w:rPr>
                <w:rFonts w:hint="eastAsia" w:ascii="仿宋_GB2312" w:eastAsia="仿宋_GB2312"/>
                <w:sz w:val="24"/>
              </w:rPr>
            </w:pPr>
            <w:r>
              <w:rPr>
                <w:rFonts w:hint="eastAsia" w:ascii="仿宋_GB2312" w:eastAsia="仿宋_GB2312"/>
                <w:sz w:val="24"/>
              </w:rPr>
              <w:t>负责人：               公  章</w:t>
            </w:r>
          </w:p>
          <w:p>
            <w:pPr>
              <w:pStyle w:val="27"/>
              <w:widowControl/>
              <w:snapToGrid w:val="0"/>
              <w:rPr>
                <w:rFonts w:hint="eastAsia" w:ascii="仿宋_GB2312" w:eastAsia="仿宋_GB2312"/>
                <w:sz w:val="22"/>
              </w:rPr>
            </w:pPr>
            <w:r>
              <w:rPr>
                <w:rFonts w:hint="eastAsia" w:ascii="仿宋_GB2312" w:eastAsia="仿宋_GB2312"/>
                <w:sz w:val="24"/>
              </w:rPr>
              <w:t xml:space="preserve">                 年   月   日</w:t>
            </w:r>
          </w:p>
        </w:tc>
      </w:tr>
    </w:tbl>
    <w:p>
      <w:pPr>
        <w:pStyle w:val="27"/>
        <w:widowControl/>
        <w:spacing w:line="300" w:lineRule="exact"/>
        <w:rPr>
          <w:rFonts w:hint="eastAsia" w:eastAsia="仿宋_GB2312"/>
          <w:sz w:val="24"/>
        </w:rPr>
      </w:pPr>
      <w:r>
        <w:rPr>
          <w:rFonts w:eastAsia="仿宋_GB2312"/>
          <w:sz w:val="24"/>
        </w:rPr>
        <w:t>注：1.</w:t>
      </w:r>
      <w:r>
        <w:rPr>
          <w:rFonts w:hint="eastAsia" w:eastAsia="仿宋_GB2312"/>
          <w:sz w:val="24"/>
        </w:rPr>
        <w:t>机具主要性能指标填写内容参考《2021年全程机械化新型农业经营主体农机装备建设机具配置参照表》、</w:t>
      </w:r>
      <w:r>
        <w:rPr>
          <w:rFonts w:eastAsia="仿宋_GB2312"/>
          <w:sz w:val="24"/>
        </w:rPr>
        <w:t>备注栏填写“原有”或“新购”</w:t>
      </w:r>
      <w:r>
        <w:rPr>
          <w:rFonts w:hint="eastAsia" w:eastAsia="仿宋_GB2312"/>
          <w:sz w:val="24"/>
        </w:rPr>
        <w:t>；</w:t>
      </w:r>
    </w:p>
    <w:p>
      <w:pPr>
        <w:pStyle w:val="27"/>
        <w:widowControl/>
        <w:spacing w:line="300" w:lineRule="exact"/>
        <w:ind w:firstLine="480" w:firstLineChars="200"/>
        <w:rPr>
          <w:rFonts w:hint="eastAsia" w:eastAsia="仿宋_GB2312"/>
          <w:sz w:val="24"/>
        </w:rPr>
      </w:pPr>
      <w:r>
        <w:rPr>
          <w:rFonts w:eastAsia="仿宋_GB2312"/>
          <w:sz w:val="24"/>
        </w:rPr>
        <w:t>2.</w:t>
      </w:r>
      <w:r>
        <w:rPr>
          <w:rFonts w:hint="eastAsia" w:eastAsia="仿宋_GB2312"/>
          <w:sz w:val="24"/>
        </w:rPr>
        <w:t>表中填写的原有机具和新购机具整体应满足全程机械化作业要求，其中</w:t>
      </w:r>
      <w:r>
        <w:rPr>
          <w:rFonts w:eastAsia="仿宋_GB2312"/>
          <w:sz w:val="24"/>
        </w:rPr>
        <w:t>原有机具</w:t>
      </w:r>
      <w:r>
        <w:rPr>
          <w:rFonts w:hint="eastAsia" w:eastAsia="仿宋_GB2312"/>
          <w:sz w:val="24"/>
        </w:rPr>
        <w:t>不填写</w:t>
      </w:r>
      <w:r>
        <w:rPr>
          <w:rFonts w:eastAsia="仿宋_GB2312"/>
          <w:sz w:val="24"/>
        </w:rPr>
        <w:t>“</w:t>
      </w:r>
      <w:r>
        <w:rPr>
          <w:rFonts w:hint="eastAsia" w:eastAsia="仿宋_GB2312"/>
          <w:sz w:val="24"/>
        </w:rPr>
        <w:t>购机额小计</w:t>
      </w:r>
      <w:r>
        <w:rPr>
          <w:rFonts w:eastAsia="仿宋_GB2312"/>
          <w:sz w:val="24"/>
        </w:rPr>
        <w:t>”</w:t>
      </w:r>
      <w:r>
        <w:rPr>
          <w:rFonts w:hint="eastAsia" w:eastAsia="仿宋_GB2312"/>
          <w:sz w:val="24"/>
        </w:rPr>
        <w:t>；</w:t>
      </w:r>
    </w:p>
    <w:p>
      <w:pPr>
        <w:pStyle w:val="27"/>
        <w:widowControl/>
        <w:spacing w:line="300" w:lineRule="exact"/>
        <w:ind w:firstLine="480" w:firstLineChars="200"/>
        <w:rPr>
          <w:rFonts w:hint="eastAsia" w:eastAsia="仿宋_GB2312"/>
          <w:sz w:val="24"/>
        </w:rPr>
      </w:pPr>
      <w:r>
        <w:rPr>
          <w:rFonts w:hint="eastAsia" w:eastAsia="仿宋_GB2312"/>
          <w:sz w:val="24"/>
        </w:rPr>
        <w:t>3.核验意见各栏需明确签署“</w:t>
      </w:r>
      <w:r>
        <w:rPr>
          <w:rFonts w:hint="eastAsia" w:eastAsia="仿宋_GB2312"/>
          <w:b/>
          <w:bCs/>
          <w:sz w:val="24"/>
        </w:rPr>
        <w:t>同意</w:t>
      </w:r>
      <w:r>
        <w:rPr>
          <w:rFonts w:hint="eastAsia" w:eastAsia="仿宋_GB2312"/>
          <w:sz w:val="24"/>
        </w:rPr>
        <w:t>”字样并由</w:t>
      </w:r>
      <w:r>
        <w:rPr>
          <w:rFonts w:hint="eastAsia" w:eastAsia="仿宋_GB2312"/>
          <w:b/>
          <w:bCs/>
          <w:sz w:val="24"/>
        </w:rPr>
        <w:t>相关负责人、核验人员签字</w:t>
      </w:r>
      <w:r>
        <w:rPr>
          <w:rFonts w:hint="eastAsia" w:eastAsia="仿宋_GB2312"/>
          <w:sz w:val="24"/>
        </w:rPr>
        <w:t>。</w:t>
      </w:r>
    </w:p>
    <w:p>
      <w:pPr>
        <w:rPr>
          <w:rFonts w:eastAsia="仿宋_GB2312"/>
          <w:sz w:val="24"/>
        </w:rPr>
        <w:sectPr>
          <w:pgSz w:w="16838" w:h="11906" w:orient="landscape"/>
          <w:pgMar w:top="1531" w:right="850" w:bottom="1531" w:left="850" w:header="851" w:footer="1134" w:gutter="0"/>
          <w:paperSrc w:first="0" w:other="0"/>
          <w:cols w:space="720" w:num="1"/>
          <w:docGrid w:type="linesAndChars" w:linePitch="312"/>
        </w:sectPr>
      </w:pPr>
    </w:p>
    <w:p>
      <w:pPr>
        <w:pStyle w:val="27"/>
        <w:jc w:val="left"/>
        <w:rPr>
          <w:rFonts w:ascii="黑体" w:hAnsi="黑体" w:eastAsia="黑体"/>
          <w:szCs w:val="30"/>
        </w:rPr>
      </w:pPr>
      <w:r>
        <w:rPr>
          <w:rFonts w:ascii="黑体" w:hAnsi="黑体" w:eastAsia="黑体"/>
          <w:szCs w:val="30"/>
        </w:rPr>
        <w:t>表2</w:t>
      </w:r>
    </w:p>
    <w:p>
      <w:pPr>
        <w:pStyle w:val="27"/>
        <w:snapToGrid w:val="0"/>
        <w:jc w:val="center"/>
        <w:rPr>
          <w:rFonts w:hint="eastAsia" w:ascii="方正小标宋简体" w:eastAsia="方正小标宋简体"/>
          <w:sz w:val="36"/>
          <w:szCs w:val="36"/>
        </w:rPr>
      </w:pPr>
      <w:r>
        <w:rPr>
          <w:rFonts w:hint="eastAsia" w:ascii="方正小标宋简体" w:eastAsia="方正小标宋简体"/>
          <w:sz w:val="36"/>
          <w:szCs w:val="36"/>
        </w:rPr>
        <w:t>2021年全程机械化新型农业经营主体</w:t>
      </w:r>
    </w:p>
    <w:p>
      <w:pPr>
        <w:pStyle w:val="27"/>
        <w:snapToGrid w:val="0"/>
        <w:jc w:val="center"/>
        <w:rPr>
          <w:rFonts w:hint="eastAsia" w:ascii="方正小标宋简体" w:eastAsia="方正小标宋简体"/>
          <w:sz w:val="36"/>
          <w:szCs w:val="36"/>
        </w:rPr>
      </w:pPr>
      <w:r>
        <w:rPr>
          <w:rFonts w:hint="eastAsia" w:ascii="方正小标宋简体" w:eastAsia="方正小标宋简体"/>
          <w:sz w:val="36"/>
          <w:szCs w:val="36"/>
        </w:rPr>
        <w:t>农机装备建设机具库核验表</w:t>
      </w:r>
    </w:p>
    <w:tbl>
      <w:tblPr>
        <w:tblpPr w:leftFromText="180" w:rightFromText="180" w:vertAnchor="text" w:horzAnchor="page" w:tblpXSpec="center" w:tblpY="160"/>
        <w:tblOverlap w:val="never"/>
        <w:tblW w:w="896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978"/>
        <w:gridCol w:w="61"/>
        <w:gridCol w:w="144"/>
        <w:gridCol w:w="953"/>
        <w:gridCol w:w="1308"/>
        <w:gridCol w:w="112"/>
        <w:gridCol w:w="1093"/>
        <w:gridCol w:w="575"/>
        <w:gridCol w:w="266"/>
        <w:gridCol w:w="73"/>
        <w:gridCol w:w="180"/>
        <w:gridCol w:w="2217"/>
      </w:tblGrid>
      <w:tr>
        <w:trPr>
          <w:trHeight w:val="567" w:hRule="exact"/>
          <w:jc w:val="center"/>
        </w:trPr>
        <w:tc>
          <w:tcPr>
            <w:tcW w:w="2183" w:type="dxa"/>
            <w:gridSpan w:val="3"/>
            <w:vAlign w:val="center"/>
          </w:tcPr>
          <w:p>
            <w:pPr>
              <w:pStyle w:val="27"/>
              <w:snapToGrid w:val="0"/>
              <w:jc w:val="center"/>
              <w:rPr>
                <w:rFonts w:eastAsia="仿宋_GB2312"/>
                <w:sz w:val="24"/>
              </w:rPr>
            </w:pPr>
            <w:r>
              <w:rPr>
                <w:rFonts w:hint="eastAsia" w:eastAsia="仿宋_GB2312"/>
                <w:sz w:val="24"/>
              </w:rPr>
              <w:t xml:space="preserve">单  位  </w:t>
            </w:r>
            <w:r>
              <w:rPr>
                <w:rFonts w:eastAsia="仿宋_GB2312"/>
                <w:sz w:val="24"/>
              </w:rPr>
              <w:t>名</w:t>
            </w:r>
            <w:r>
              <w:rPr>
                <w:rFonts w:hint="eastAsia" w:eastAsia="仿宋_GB2312"/>
                <w:sz w:val="24"/>
              </w:rPr>
              <w:t xml:space="preserve">  </w:t>
            </w:r>
            <w:r>
              <w:rPr>
                <w:rFonts w:eastAsia="仿宋_GB2312"/>
                <w:sz w:val="24"/>
              </w:rPr>
              <w:t>称</w:t>
            </w:r>
          </w:p>
        </w:tc>
        <w:tc>
          <w:tcPr>
            <w:tcW w:w="6777" w:type="dxa"/>
            <w:gridSpan w:val="9"/>
            <w:vAlign w:val="center"/>
          </w:tcPr>
          <w:p>
            <w:pPr>
              <w:pStyle w:val="27"/>
              <w:snapToGrid w:val="0"/>
              <w:jc w:val="center"/>
              <w:rPr>
                <w:rFonts w:eastAsia="仿宋_GB2312"/>
                <w:sz w:val="24"/>
              </w:rPr>
            </w:pPr>
          </w:p>
        </w:tc>
      </w:tr>
      <w:tr>
        <w:trPr>
          <w:trHeight w:val="567" w:hRule="exact"/>
          <w:jc w:val="center"/>
        </w:trPr>
        <w:tc>
          <w:tcPr>
            <w:tcW w:w="2183" w:type="dxa"/>
            <w:gridSpan w:val="3"/>
            <w:vAlign w:val="center"/>
          </w:tcPr>
          <w:p>
            <w:pPr>
              <w:pStyle w:val="27"/>
              <w:snapToGrid w:val="0"/>
              <w:jc w:val="center"/>
              <w:rPr>
                <w:rFonts w:eastAsia="仿宋_GB2312"/>
                <w:sz w:val="24"/>
              </w:rPr>
            </w:pPr>
            <w:r>
              <w:rPr>
                <w:rFonts w:eastAsia="仿宋_GB2312"/>
                <w:sz w:val="24"/>
              </w:rPr>
              <w:t>建  设  地  点</w:t>
            </w:r>
          </w:p>
        </w:tc>
        <w:tc>
          <w:tcPr>
            <w:tcW w:w="6777" w:type="dxa"/>
            <w:gridSpan w:val="9"/>
            <w:vAlign w:val="center"/>
          </w:tcPr>
          <w:p>
            <w:pPr>
              <w:pStyle w:val="27"/>
              <w:snapToGrid w:val="0"/>
              <w:jc w:val="center"/>
              <w:rPr>
                <w:rFonts w:eastAsia="仿宋_GB2312"/>
                <w:sz w:val="24"/>
              </w:rPr>
            </w:pPr>
          </w:p>
        </w:tc>
      </w:tr>
      <w:tr>
        <w:trPr>
          <w:trHeight w:val="567" w:hRule="exact"/>
          <w:jc w:val="center"/>
        </w:trPr>
        <w:tc>
          <w:tcPr>
            <w:tcW w:w="2183" w:type="dxa"/>
            <w:gridSpan w:val="3"/>
            <w:vAlign w:val="center"/>
          </w:tcPr>
          <w:p>
            <w:pPr>
              <w:pStyle w:val="27"/>
              <w:snapToGrid w:val="0"/>
              <w:jc w:val="center"/>
              <w:rPr>
                <w:rFonts w:eastAsia="仿宋_GB2312"/>
                <w:sz w:val="24"/>
              </w:rPr>
            </w:pPr>
            <w:r>
              <w:rPr>
                <w:rFonts w:eastAsia="仿宋_GB2312"/>
                <w:sz w:val="24"/>
              </w:rPr>
              <w:t>单 位 负 责 人</w:t>
            </w:r>
          </w:p>
        </w:tc>
        <w:tc>
          <w:tcPr>
            <w:tcW w:w="2373" w:type="dxa"/>
            <w:gridSpan w:val="3"/>
            <w:vAlign w:val="center"/>
          </w:tcPr>
          <w:p>
            <w:pPr>
              <w:pStyle w:val="27"/>
              <w:snapToGrid w:val="0"/>
              <w:jc w:val="center"/>
              <w:rPr>
                <w:rFonts w:eastAsia="仿宋_GB2312"/>
                <w:sz w:val="24"/>
              </w:rPr>
            </w:pPr>
          </w:p>
        </w:tc>
        <w:tc>
          <w:tcPr>
            <w:tcW w:w="2007" w:type="dxa"/>
            <w:gridSpan w:val="4"/>
            <w:vAlign w:val="center"/>
          </w:tcPr>
          <w:p>
            <w:pPr>
              <w:pStyle w:val="27"/>
              <w:snapToGrid w:val="0"/>
              <w:jc w:val="center"/>
              <w:rPr>
                <w:rFonts w:eastAsia="仿宋_GB2312"/>
                <w:sz w:val="24"/>
              </w:rPr>
            </w:pPr>
            <w:r>
              <w:rPr>
                <w:rFonts w:eastAsia="仿宋_GB2312"/>
                <w:sz w:val="24"/>
              </w:rPr>
              <w:t>联  系  电  话</w:t>
            </w:r>
          </w:p>
        </w:tc>
        <w:tc>
          <w:tcPr>
            <w:tcW w:w="2397" w:type="dxa"/>
            <w:gridSpan w:val="2"/>
            <w:vAlign w:val="center"/>
          </w:tcPr>
          <w:p>
            <w:pPr>
              <w:pStyle w:val="27"/>
              <w:snapToGrid w:val="0"/>
              <w:jc w:val="center"/>
              <w:rPr>
                <w:rFonts w:eastAsia="仿宋_GB2312"/>
                <w:sz w:val="24"/>
              </w:rPr>
            </w:pPr>
          </w:p>
        </w:tc>
      </w:tr>
      <w:tr>
        <w:trPr>
          <w:trHeight w:val="567" w:hRule="exact"/>
          <w:jc w:val="center"/>
        </w:trPr>
        <w:tc>
          <w:tcPr>
            <w:tcW w:w="2183" w:type="dxa"/>
            <w:gridSpan w:val="3"/>
            <w:vAlign w:val="center"/>
          </w:tcPr>
          <w:p>
            <w:pPr>
              <w:pStyle w:val="27"/>
              <w:snapToGrid w:val="0"/>
              <w:jc w:val="center"/>
              <w:rPr>
                <w:rFonts w:eastAsia="仿宋_GB2312"/>
                <w:sz w:val="24"/>
              </w:rPr>
            </w:pPr>
            <w:r>
              <w:rPr>
                <w:rFonts w:eastAsia="仿宋_GB2312"/>
                <w:sz w:val="24"/>
              </w:rPr>
              <w:t>原有机具库面积</w:t>
            </w:r>
          </w:p>
        </w:tc>
        <w:tc>
          <w:tcPr>
            <w:tcW w:w="6777" w:type="dxa"/>
            <w:gridSpan w:val="9"/>
            <w:vAlign w:val="center"/>
          </w:tcPr>
          <w:p>
            <w:pPr>
              <w:pStyle w:val="27"/>
              <w:snapToGrid w:val="0"/>
              <w:jc w:val="center"/>
              <w:rPr>
                <w:rFonts w:eastAsia="仿宋_GB2312"/>
                <w:sz w:val="24"/>
              </w:rPr>
            </w:pPr>
            <w:r>
              <w:rPr>
                <w:rFonts w:eastAsia="仿宋_GB2312"/>
                <w:sz w:val="24"/>
              </w:rPr>
              <w:t xml:space="preserve">           平方米</w:t>
            </w:r>
          </w:p>
        </w:tc>
      </w:tr>
      <w:tr>
        <w:trPr>
          <w:trHeight w:val="567" w:hRule="exact"/>
          <w:jc w:val="center"/>
        </w:trPr>
        <w:tc>
          <w:tcPr>
            <w:tcW w:w="8960" w:type="dxa"/>
            <w:gridSpan w:val="12"/>
            <w:vAlign w:val="center"/>
          </w:tcPr>
          <w:p>
            <w:pPr>
              <w:pStyle w:val="27"/>
              <w:snapToGrid w:val="0"/>
              <w:jc w:val="center"/>
              <w:rPr>
                <w:rFonts w:eastAsia="仿宋_GB2312"/>
                <w:sz w:val="24"/>
              </w:rPr>
            </w:pPr>
            <w:r>
              <w:rPr>
                <w:rFonts w:eastAsia="仿宋_GB2312"/>
                <w:sz w:val="24"/>
              </w:rPr>
              <w:t>新建、扩建机具</w:t>
            </w:r>
            <w:r>
              <w:rPr>
                <w:rFonts w:hint="eastAsia" w:eastAsia="仿宋_GB2312"/>
                <w:sz w:val="24"/>
              </w:rPr>
              <w:t>库</w:t>
            </w:r>
            <w:r>
              <w:rPr>
                <w:rFonts w:eastAsia="仿宋_GB2312"/>
                <w:sz w:val="24"/>
              </w:rPr>
              <w:t>勘查</w:t>
            </w:r>
            <w:r>
              <w:rPr>
                <w:rFonts w:hint="eastAsia" w:eastAsia="仿宋_GB2312"/>
                <w:sz w:val="24"/>
              </w:rPr>
              <w:t>核</w:t>
            </w:r>
            <w:r>
              <w:rPr>
                <w:rFonts w:eastAsia="仿宋_GB2312"/>
                <w:sz w:val="24"/>
              </w:rPr>
              <w:t>验情况</w:t>
            </w:r>
          </w:p>
        </w:tc>
      </w:tr>
      <w:tr>
        <w:trPr>
          <w:trHeight w:val="567" w:hRule="exact"/>
          <w:jc w:val="center"/>
        </w:trPr>
        <w:tc>
          <w:tcPr>
            <w:tcW w:w="1978" w:type="dxa"/>
            <w:vAlign w:val="center"/>
          </w:tcPr>
          <w:p>
            <w:pPr>
              <w:pStyle w:val="27"/>
              <w:snapToGrid w:val="0"/>
              <w:jc w:val="center"/>
              <w:rPr>
                <w:rFonts w:eastAsia="仿宋_GB2312"/>
                <w:sz w:val="24"/>
              </w:rPr>
            </w:pPr>
            <w:r>
              <w:rPr>
                <w:rFonts w:eastAsia="仿宋_GB2312"/>
                <w:sz w:val="24"/>
              </w:rPr>
              <w:t>建筑形式</w:t>
            </w:r>
          </w:p>
        </w:tc>
        <w:tc>
          <w:tcPr>
            <w:tcW w:w="3671" w:type="dxa"/>
            <w:gridSpan w:val="6"/>
            <w:vAlign w:val="center"/>
          </w:tcPr>
          <w:p>
            <w:pPr>
              <w:pStyle w:val="27"/>
              <w:snapToGrid w:val="0"/>
              <w:jc w:val="center"/>
              <w:rPr>
                <w:rFonts w:eastAsia="仿宋_GB2312"/>
                <w:sz w:val="24"/>
              </w:rPr>
            </w:pPr>
            <w:r>
              <w:rPr>
                <w:rFonts w:hint="eastAsia" w:eastAsia="仿宋_GB2312"/>
                <w:sz w:val="24"/>
              </w:rPr>
              <w:t>机具库</w:t>
            </w:r>
            <w:r>
              <w:rPr>
                <w:rFonts w:eastAsia="仿宋_GB2312"/>
                <w:sz w:val="24"/>
              </w:rPr>
              <w:t>一体全封闭式：（     ）</w:t>
            </w:r>
          </w:p>
        </w:tc>
        <w:tc>
          <w:tcPr>
            <w:tcW w:w="1094" w:type="dxa"/>
            <w:gridSpan w:val="4"/>
            <w:vAlign w:val="center"/>
          </w:tcPr>
          <w:p>
            <w:pPr>
              <w:pStyle w:val="27"/>
              <w:snapToGrid w:val="0"/>
              <w:jc w:val="center"/>
              <w:rPr>
                <w:rFonts w:eastAsia="仿宋_GB2312"/>
                <w:sz w:val="24"/>
              </w:rPr>
            </w:pPr>
            <w:r>
              <w:rPr>
                <w:rFonts w:eastAsia="仿宋_GB2312"/>
                <w:sz w:val="24"/>
              </w:rPr>
              <w:t>地  面</w:t>
            </w:r>
          </w:p>
        </w:tc>
        <w:tc>
          <w:tcPr>
            <w:tcW w:w="2217" w:type="dxa"/>
            <w:vAlign w:val="center"/>
          </w:tcPr>
          <w:p>
            <w:pPr>
              <w:pStyle w:val="27"/>
              <w:snapToGrid w:val="0"/>
              <w:jc w:val="center"/>
              <w:rPr>
                <w:rFonts w:eastAsia="仿宋_GB2312"/>
                <w:sz w:val="24"/>
              </w:rPr>
            </w:pPr>
            <w:r>
              <w:rPr>
                <w:rFonts w:eastAsia="仿宋_GB2312"/>
                <w:sz w:val="24"/>
              </w:rPr>
              <w:t>硬化：     （   ）</w:t>
            </w:r>
          </w:p>
        </w:tc>
      </w:tr>
      <w:tr>
        <w:trPr>
          <w:trHeight w:val="567" w:hRule="exact"/>
          <w:jc w:val="center"/>
        </w:trPr>
        <w:tc>
          <w:tcPr>
            <w:tcW w:w="1978" w:type="dxa"/>
            <w:vAlign w:val="center"/>
          </w:tcPr>
          <w:p>
            <w:pPr>
              <w:pStyle w:val="27"/>
              <w:snapToGrid w:val="0"/>
              <w:jc w:val="center"/>
              <w:rPr>
                <w:rFonts w:eastAsia="仿宋_GB2312"/>
                <w:sz w:val="24"/>
              </w:rPr>
            </w:pPr>
            <w:r>
              <w:rPr>
                <w:rFonts w:eastAsia="仿宋_GB2312"/>
                <w:sz w:val="24"/>
              </w:rPr>
              <w:t>建筑材料</w:t>
            </w:r>
          </w:p>
        </w:tc>
        <w:tc>
          <w:tcPr>
            <w:tcW w:w="3671" w:type="dxa"/>
            <w:gridSpan w:val="6"/>
            <w:vAlign w:val="center"/>
          </w:tcPr>
          <w:p>
            <w:pPr>
              <w:pStyle w:val="27"/>
              <w:snapToGrid w:val="0"/>
              <w:jc w:val="center"/>
              <w:rPr>
                <w:rFonts w:eastAsia="仿宋_GB2312"/>
                <w:sz w:val="24"/>
              </w:rPr>
            </w:pPr>
            <w:r>
              <w:rPr>
                <w:rFonts w:eastAsia="仿宋_GB2312"/>
                <w:sz w:val="24"/>
              </w:rPr>
              <w:t>耐火材料：         （     ）</w:t>
            </w:r>
          </w:p>
        </w:tc>
        <w:tc>
          <w:tcPr>
            <w:tcW w:w="1094" w:type="dxa"/>
            <w:gridSpan w:val="4"/>
            <w:vAlign w:val="center"/>
          </w:tcPr>
          <w:p>
            <w:pPr>
              <w:pStyle w:val="27"/>
              <w:snapToGrid w:val="0"/>
              <w:jc w:val="center"/>
              <w:rPr>
                <w:rFonts w:eastAsia="仿宋_GB2312"/>
                <w:sz w:val="24"/>
              </w:rPr>
            </w:pPr>
            <w:r>
              <w:rPr>
                <w:rFonts w:eastAsia="仿宋_GB2312"/>
                <w:sz w:val="24"/>
              </w:rPr>
              <w:t>房  梁</w:t>
            </w:r>
          </w:p>
        </w:tc>
        <w:tc>
          <w:tcPr>
            <w:tcW w:w="2217" w:type="dxa"/>
            <w:vAlign w:val="center"/>
          </w:tcPr>
          <w:p>
            <w:pPr>
              <w:pStyle w:val="27"/>
              <w:snapToGrid w:val="0"/>
              <w:jc w:val="center"/>
              <w:rPr>
                <w:rFonts w:eastAsia="仿宋_GB2312"/>
                <w:sz w:val="24"/>
              </w:rPr>
            </w:pPr>
            <w:r>
              <w:rPr>
                <w:rFonts w:eastAsia="仿宋_GB2312"/>
                <w:sz w:val="24"/>
              </w:rPr>
              <w:t>钢架：     （   ）</w:t>
            </w:r>
          </w:p>
        </w:tc>
      </w:tr>
      <w:tr>
        <w:trPr>
          <w:trHeight w:val="567" w:hRule="exact"/>
          <w:jc w:val="center"/>
        </w:trPr>
        <w:tc>
          <w:tcPr>
            <w:tcW w:w="1978" w:type="dxa"/>
            <w:vAlign w:val="center"/>
          </w:tcPr>
          <w:p>
            <w:pPr>
              <w:pStyle w:val="27"/>
              <w:snapToGrid w:val="0"/>
              <w:jc w:val="center"/>
              <w:rPr>
                <w:rFonts w:eastAsia="仿宋_GB2312"/>
                <w:sz w:val="24"/>
              </w:rPr>
            </w:pPr>
            <w:r>
              <w:rPr>
                <w:rFonts w:eastAsia="仿宋_GB2312"/>
                <w:sz w:val="24"/>
              </w:rPr>
              <w:t>外墙颜色和标识</w:t>
            </w:r>
          </w:p>
        </w:tc>
        <w:tc>
          <w:tcPr>
            <w:tcW w:w="3671" w:type="dxa"/>
            <w:gridSpan w:val="6"/>
            <w:vAlign w:val="center"/>
          </w:tcPr>
          <w:p>
            <w:pPr>
              <w:pStyle w:val="27"/>
              <w:snapToGrid w:val="0"/>
              <w:jc w:val="center"/>
              <w:rPr>
                <w:rFonts w:eastAsia="仿宋_GB2312"/>
                <w:sz w:val="24"/>
              </w:rPr>
            </w:pPr>
            <w:r>
              <w:rPr>
                <w:rFonts w:eastAsia="仿宋_GB2312"/>
                <w:sz w:val="24"/>
              </w:rPr>
              <w:t>颜色和标识：       （     ）</w:t>
            </w:r>
          </w:p>
        </w:tc>
        <w:tc>
          <w:tcPr>
            <w:tcW w:w="1094" w:type="dxa"/>
            <w:gridSpan w:val="4"/>
            <w:vAlign w:val="center"/>
          </w:tcPr>
          <w:p>
            <w:pPr>
              <w:pStyle w:val="27"/>
              <w:snapToGrid w:val="0"/>
              <w:jc w:val="center"/>
              <w:rPr>
                <w:rFonts w:eastAsia="仿宋_GB2312"/>
                <w:sz w:val="24"/>
              </w:rPr>
            </w:pPr>
            <w:r>
              <w:rPr>
                <w:rFonts w:eastAsia="仿宋_GB2312"/>
                <w:sz w:val="24"/>
              </w:rPr>
              <w:t>房  盖</w:t>
            </w:r>
          </w:p>
        </w:tc>
        <w:tc>
          <w:tcPr>
            <w:tcW w:w="2217" w:type="dxa"/>
            <w:vAlign w:val="center"/>
          </w:tcPr>
          <w:p>
            <w:pPr>
              <w:pStyle w:val="27"/>
              <w:snapToGrid w:val="0"/>
              <w:jc w:val="center"/>
              <w:rPr>
                <w:rFonts w:eastAsia="仿宋_GB2312"/>
                <w:sz w:val="24"/>
              </w:rPr>
            </w:pPr>
            <w:r>
              <w:rPr>
                <w:rFonts w:eastAsia="仿宋_GB2312"/>
                <w:sz w:val="24"/>
              </w:rPr>
              <w:t>彩钢：     （   ）</w:t>
            </w:r>
          </w:p>
        </w:tc>
      </w:tr>
      <w:tr>
        <w:trPr>
          <w:trHeight w:val="567" w:hRule="exact"/>
          <w:jc w:val="center"/>
        </w:trPr>
        <w:tc>
          <w:tcPr>
            <w:tcW w:w="4444" w:type="dxa"/>
            <w:gridSpan w:val="5"/>
            <w:vAlign w:val="center"/>
          </w:tcPr>
          <w:p>
            <w:pPr>
              <w:pStyle w:val="27"/>
              <w:snapToGrid w:val="0"/>
              <w:jc w:val="center"/>
              <w:rPr>
                <w:rFonts w:eastAsia="仿宋_GB2312"/>
                <w:sz w:val="24"/>
              </w:rPr>
            </w:pPr>
            <w:r>
              <w:rPr>
                <w:rFonts w:eastAsia="仿宋_GB2312"/>
                <w:sz w:val="24"/>
              </w:rPr>
              <w:t>结构形式：砖混结构           （   ）</w:t>
            </w:r>
          </w:p>
        </w:tc>
        <w:tc>
          <w:tcPr>
            <w:tcW w:w="4516" w:type="dxa"/>
            <w:gridSpan w:val="7"/>
            <w:vAlign w:val="center"/>
          </w:tcPr>
          <w:p>
            <w:pPr>
              <w:pStyle w:val="27"/>
              <w:snapToGrid w:val="0"/>
              <w:jc w:val="center"/>
              <w:rPr>
                <w:rFonts w:eastAsia="仿宋_GB2312"/>
                <w:sz w:val="24"/>
              </w:rPr>
            </w:pPr>
            <w:r>
              <w:rPr>
                <w:rFonts w:eastAsia="仿宋_GB2312"/>
                <w:sz w:val="24"/>
              </w:rPr>
              <w:t>结构形式：钢架结构             （   ）</w:t>
            </w:r>
          </w:p>
        </w:tc>
      </w:tr>
      <w:tr>
        <w:trPr>
          <w:trHeight w:val="567" w:hRule="exact"/>
          <w:jc w:val="center"/>
        </w:trPr>
        <w:tc>
          <w:tcPr>
            <w:tcW w:w="2039" w:type="dxa"/>
            <w:gridSpan w:val="2"/>
            <w:vAlign w:val="center"/>
          </w:tcPr>
          <w:p>
            <w:pPr>
              <w:pStyle w:val="27"/>
              <w:snapToGrid w:val="0"/>
              <w:jc w:val="center"/>
              <w:rPr>
                <w:rFonts w:eastAsia="仿宋_GB2312"/>
                <w:sz w:val="24"/>
              </w:rPr>
            </w:pPr>
            <w:r>
              <w:rPr>
                <w:rFonts w:eastAsia="仿宋_GB2312"/>
                <w:sz w:val="24"/>
              </w:rPr>
              <w:t>内容</w:t>
            </w:r>
          </w:p>
        </w:tc>
        <w:tc>
          <w:tcPr>
            <w:tcW w:w="2405" w:type="dxa"/>
            <w:gridSpan w:val="3"/>
            <w:vAlign w:val="center"/>
          </w:tcPr>
          <w:p>
            <w:pPr>
              <w:pStyle w:val="27"/>
              <w:snapToGrid w:val="0"/>
              <w:jc w:val="center"/>
              <w:rPr>
                <w:rFonts w:eastAsia="仿宋_GB2312"/>
                <w:sz w:val="24"/>
              </w:rPr>
            </w:pPr>
            <w:r>
              <w:rPr>
                <w:rFonts w:hint="eastAsia" w:eastAsia="仿宋_GB2312"/>
                <w:spacing w:val="-8"/>
                <w:sz w:val="24"/>
              </w:rPr>
              <w:t>机具库</w:t>
            </w:r>
          </w:p>
        </w:tc>
        <w:tc>
          <w:tcPr>
            <w:tcW w:w="2046" w:type="dxa"/>
            <w:gridSpan w:val="4"/>
            <w:vAlign w:val="center"/>
          </w:tcPr>
          <w:p>
            <w:pPr>
              <w:pStyle w:val="27"/>
              <w:snapToGrid w:val="0"/>
              <w:jc w:val="center"/>
              <w:rPr>
                <w:rFonts w:eastAsia="仿宋_GB2312"/>
                <w:sz w:val="24"/>
              </w:rPr>
            </w:pPr>
            <w:r>
              <w:rPr>
                <w:rFonts w:eastAsia="仿宋_GB2312"/>
                <w:sz w:val="24"/>
              </w:rPr>
              <w:t>内容</w:t>
            </w:r>
          </w:p>
        </w:tc>
        <w:tc>
          <w:tcPr>
            <w:tcW w:w="2470" w:type="dxa"/>
            <w:gridSpan w:val="3"/>
            <w:vAlign w:val="center"/>
          </w:tcPr>
          <w:p>
            <w:pPr>
              <w:pStyle w:val="27"/>
              <w:snapToGrid w:val="0"/>
              <w:jc w:val="center"/>
              <w:rPr>
                <w:rFonts w:eastAsia="仿宋_GB2312"/>
                <w:sz w:val="24"/>
              </w:rPr>
            </w:pPr>
            <w:r>
              <w:rPr>
                <w:rFonts w:hint="eastAsia" w:eastAsia="仿宋_GB2312"/>
                <w:spacing w:val="-8"/>
                <w:sz w:val="24"/>
              </w:rPr>
              <w:t>机具库</w:t>
            </w:r>
          </w:p>
        </w:tc>
      </w:tr>
      <w:tr>
        <w:trPr>
          <w:trHeight w:val="567" w:hRule="exact"/>
          <w:jc w:val="center"/>
        </w:trPr>
        <w:tc>
          <w:tcPr>
            <w:tcW w:w="2039" w:type="dxa"/>
            <w:gridSpan w:val="2"/>
            <w:vAlign w:val="center"/>
          </w:tcPr>
          <w:p>
            <w:pPr>
              <w:pStyle w:val="27"/>
              <w:snapToGrid w:val="0"/>
              <w:jc w:val="center"/>
              <w:rPr>
                <w:rFonts w:eastAsia="仿宋_GB2312"/>
                <w:sz w:val="24"/>
              </w:rPr>
            </w:pPr>
            <w:r>
              <w:rPr>
                <w:rFonts w:eastAsia="仿宋_GB2312"/>
                <w:sz w:val="24"/>
              </w:rPr>
              <w:t>实测面积（平方米）</w:t>
            </w:r>
          </w:p>
        </w:tc>
        <w:tc>
          <w:tcPr>
            <w:tcW w:w="2405" w:type="dxa"/>
            <w:gridSpan w:val="3"/>
            <w:vAlign w:val="center"/>
          </w:tcPr>
          <w:p>
            <w:pPr>
              <w:pStyle w:val="27"/>
              <w:snapToGrid w:val="0"/>
              <w:jc w:val="center"/>
              <w:rPr>
                <w:rFonts w:eastAsia="仿宋_GB2312"/>
                <w:sz w:val="24"/>
              </w:rPr>
            </w:pPr>
          </w:p>
        </w:tc>
        <w:tc>
          <w:tcPr>
            <w:tcW w:w="2046" w:type="dxa"/>
            <w:gridSpan w:val="4"/>
            <w:vAlign w:val="center"/>
          </w:tcPr>
          <w:p>
            <w:pPr>
              <w:pStyle w:val="27"/>
              <w:snapToGrid w:val="0"/>
              <w:jc w:val="center"/>
              <w:rPr>
                <w:rFonts w:eastAsia="仿宋_GB2312"/>
                <w:sz w:val="24"/>
              </w:rPr>
            </w:pPr>
            <w:r>
              <w:rPr>
                <w:rFonts w:eastAsia="仿宋_GB2312"/>
                <w:sz w:val="24"/>
              </w:rPr>
              <w:t>实测面积（平方米）</w:t>
            </w:r>
          </w:p>
        </w:tc>
        <w:tc>
          <w:tcPr>
            <w:tcW w:w="2470" w:type="dxa"/>
            <w:gridSpan w:val="3"/>
            <w:vAlign w:val="center"/>
          </w:tcPr>
          <w:p>
            <w:pPr>
              <w:pStyle w:val="27"/>
              <w:snapToGrid w:val="0"/>
              <w:jc w:val="center"/>
              <w:rPr>
                <w:rFonts w:eastAsia="仿宋_GB2312"/>
                <w:sz w:val="24"/>
              </w:rPr>
            </w:pPr>
          </w:p>
        </w:tc>
      </w:tr>
      <w:tr>
        <w:trPr>
          <w:trHeight w:val="567" w:hRule="exact"/>
          <w:jc w:val="center"/>
        </w:trPr>
        <w:tc>
          <w:tcPr>
            <w:tcW w:w="2039" w:type="dxa"/>
            <w:gridSpan w:val="2"/>
            <w:vAlign w:val="center"/>
          </w:tcPr>
          <w:p>
            <w:pPr>
              <w:pStyle w:val="27"/>
              <w:snapToGrid w:val="0"/>
              <w:jc w:val="center"/>
              <w:rPr>
                <w:rFonts w:eastAsia="仿宋_GB2312"/>
                <w:sz w:val="24"/>
              </w:rPr>
            </w:pPr>
            <w:r>
              <w:rPr>
                <w:rFonts w:eastAsia="仿宋_GB2312"/>
                <w:sz w:val="24"/>
              </w:rPr>
              <w:t>实测</w:t>
            </w:r>
            <w:r>
              <w:rPr>
                <w:rFonts w:hint="eastAsia" w:eastAsia="仿宋_GB2312"/>
                <w:sz w:val="24"/>
              </w:rPr>
              <w:t>檐口高度</w:t>
            </w:r>
            <w:r>
              <w:rPr>
                <w:rFonts w:eastAsia="仿宋_GB2312"/>
                <w:sz w:val="24"/>
              </w:rPr>
              <w:t>（米）</w:t>
            </w:r>
          </w:p>
        </w:tc>
        <w:tc>
          <w:tcPr>
            <w:tcW w:w="2405" w:type="dxa"/>
            <w:gridSpan w:val="3"/>
            <w:vAlign w:val="center"/>
          </w:tcPr>
          <w:p>
            <w:pPr>
              <w:pStyle w:val="27"/>
              <w:snapToGrid w:val="0"/>
              <w:jc w:val="center"/>
              <w:rPr>
                <w:rFonts w:eastAsia="仿宋_GB2312"/>
                <w:sz w:val="24"/>
              </w:rPr>
            </w:pPr>
          </w:p>
        </w:tc>
        <w:tc>
          <w:tcPr>
            <w:tcW w:w="2046" w:type="dxa"/>
            <w:gridSpan w:val="4"/>
            <w:vAlign w:val="center"/>
          </w:tcPr>
          <w:p>
            <w:pPr>
              <w:pStyle w:val="27"/>
              <w:snapToGrid w:val="0"/>
              <w:jc w:val="center"/>
              <w:rPr>
                <w:rFonts w:eastAsia="仿宋_GB2312"/>
                <w:sz w:val="24"/>
              </w:rPr>
            </w:pPr>
            <w:r>
              <w:rPr>
                <w:rFonts w:eastAsia="仿宋_GB2312"/>
                <w:sz w:val="24"/>
              </w:rPr>
              <w:t>实测</w:t>
            </w:r>
            <w:r>
              <w:rPr>
                <w:rFonts w:hint="eastAsia" w:eastAsia="仿宋_GB2312"/>
                <w:sz w:val="24"/>
              </w:rPr>
              <w:t>檐口高度</w:t>
            </w:r>
            <w:r>
              <w:rPr>
                <w:rFonts w:eastAsia="仿宋_GB2312"/>
                <w:sz w:val="24"/>
              </w:rPr>
              <w:t>（米）</w:t>
            </w:r>
          </w:p>
        </w:tc>
        <w:tc>
          <w:tcPr>
            <w:tcW w:w="2470" w:type="dxa"/>
            <w:gridSpan w:val="3"/>
            <w:vAlign w:val="center"/>
          </w:tcPr>
          <w:p>
            <w:pPr>
              <w:pStyle w:val="27"/>
              <w:snapToGrid w:val="0"/>
              <w:jc w:val="center"/>
              <w:rPr>
                <w:rFonts w:eastAsia="仿宋_GB2312"/>
                <w:sz w:val="24"/>
              </w:rPr>
            </w:pPr>
          </w:p>
        </w:tc>
      </w:tr>
      <w:tr>
        <w:trPr>
          <w:trHeight w:val="567" w:hRule="exact"/>
          <w:jc w:val="center"/>
        </w:trPr>
        <w:tc>
          <w:tcPr>
            <w:tcW w:w="2039" w:type="dxa"/>
            <w:gridSpan w:val="2"/>
            <w:vAlign w:val="center"/>
          </w:tcPr>
          <w:p>
            <w:pPr>
              <w:pStyle w:val="27"/>
              <w:snapToGrid w:val="0"/>
              <w:jc w:val="center"/>
              <w:rPr>
                <w:rFonts w:eastAsia="仿宋_GB2312"/>
                <w:sz w:val="24"/>
              </w:rPr>
            </w:pPr>
            <w:r>
              <w:rPr>
                <w:rFonts w:eastAsia="仿宋_GB2312"/>
                <w:sz w:val="24"/>
              </w:rPr>
              <w:t>实测跨度    （米）</w:t>
            </w:r>
          </w:p>
        </w:tc>
        <w:tc>
          <w:tcPr>
            <w:tcW w:w="2405" w:type="dxa"/>
            <w:gridSpan w:val="3"/>
            <w:vAlign w:val="center"/>
          </w:tcPr>
          <w:p>
            <w:pPr>
              <w:pStyle w:val="27"/>
              <w:snapToGrid w:val="0"/>
              <w:jc w:val="center"/>
              <w:rPr>
                <w:rFonts w:eastAsia="仿宋_GB2312"/>
                <w:sz w:val="24"/>
              </w:rPr>
            </w:pPr>
          </w:p>
        </w:tc>
        <w:tc>
          <w:tcPr>
            <w:tcW w:w="2046" w:type="dxa"/>
            <w:gridSpan w:val="4"/>
            <w:vAlign w:val="center"/>
          </w:tcPr>
          <w:p>
            <w:pPr>
              <w:pStyle w:val="27"/>
              <w:snapToGrid w:val="0"/>
              <w:jc w:val="center"/>
              <w:rPr>
                <w:rFonts w:eastAsia="仿宋_GB2312"/>
                <w:sz w:val="24"/>
              </w:rPr>
            </w:pPr>
            <w:r>
              <w:rPr>
                <w:rFonts w:eastAsia="仿宋_GB2312"/>
                <w:sz w:val="24"/>
              </w:rPr>
              <w:t>实测跨度    （米）</w:t>
            </w:r>
          </w:p>
        </w:tc>
        <w:tc>
          <w:tcPr>
            <w:tcW w:w="2470" w:type="dxa"/>
            <w:gridSpan w:val="3"/>
            <w:vAlign w:val="center"/>
          </w:tcPr>
          <w:p>
            <w:pPr>
              <w:pStyle w:val="27"/>
              <w:snapToGrid w:val="0"/>
              <w:jc w:val="center"/>
              <w:rPr>
                <w:rFonts w:eastAsia="仿宋_GB2312"/>
                <w:sz w:val="24"/>
              </w:rPr>
            </w:pPr>
          </w:p>
        </w:tc>
      </w:tr>
      <w:tr>
        <w:trPr>
          <w:trHeight w:val="2149" w:hRule="atLeast"/>
          <w:jc w:val="center"/>
        </w:trPr>
        <w:tc>
          <w:tcPr>
            <w:tcW w:w="3136" w:type="dxa"/>
            <w:gridSpan w:val="4"/>
            <w:vAlign w:val="top"/>
          </w:tcPr>
          <w:p>
            <w:pPr>
              <w:pStyle w:val="27"/>
              <w:snapToGrid w:val="0"/>
              <w:rPr>
                <w:rFonts w:hint="eastAsia" w:eastAsia="仿宋_GB2312"/>
                <w:sz w:val="24"/>
              </w:rPr>
            </w:pPr>
            <w:r>
              <w:rPr>
                <w:rFonts w:hint="eastAsia" w:eastAsia="仿宋_GB2312"/>
                <w:sz w:val="24"/>
              </w:rPr>
              <w:t>县级农业机械化主管部门</w:t>
            </w:r>
          </w:p>
          <w:p>
            <w:pPr>
              <w:pStyle w:val="27"/>
              <w:snapToGrid w:val="0"/>
              <w:rPr>
                <w:rFonts w:eastAsia="仿宋_GB2312"/>
                <w:sz w:val="24"/>
              </w:rPr>
            </w:pPr>
            <w:r>
              <w:rPr>
                <w:rFonts w:hint="eastAsia" w:eastAsia="仿宋_GB2312"/>
                <w:sz w:val="24"/>
              </w:rPr>
              <w:t>核</w:t>
            </w:r>
            <w:r>
              <w:rPr>
                <w:rFonts w:eastAsia="仿宋_GB2312"/>
                <w:sz w:val="24"/>
              </w:rPr>
              <w:t>验意见：</w:t>
            </w: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r>
              <w:rPr>
                <w:rFonts w:eastAsia="仿宋_GB2312"/>
                <w:sz w:val="24"/>
              </w:rPr>
              <w:t xml:space="preserve"> 负责人：   </w:t>
            </w:r>
            <w:r>
              <w:rPr>
                <w:rFonts w:hint="eastAsia" w:eastAsia="仿宋_GB2312"/>
                <w:sz w:val="24"/>
              </w:rPr>
              <w:t xml:space="preserve">    </w:t>
            </w:r>
            <w:r>
              <w:rPr>
                <w:rFonts w:eastAsia="仿宋_GB2312"/>
                <w:sz w:val="24"/>
              </w:rPr>
              <w:t xml:space="preserve"> 公章</w:t>
            </w:r>
          </w:p>
          <w:p>
            <w:pPr>
              <w:pStyle w:val="27"/>
              <w:snapToGrid w:val="0"/>
              <w:rPr>
                <w:rFonts w:eastAsia="仿宋_GB2312"/>
                <w:sz w:val="24"/>
              </w:rPr>
            </w:pPr>
          </w:p>
          <w:p>
            <w:pPr>
              <w:pStyle w:val="27"/>
              <w:snapToGrid w:val="0"/>
              <w:rPr>
                <w:rFonts w:eastAsia="仿宋_GB2312"/>
                <w:sz w:val="24"/>
              </w:rPr>
            </w:pPr>
            <w:r>
              <w:rPr>
                <w:rFonts w:eastAsia="仿宋_GB2312"/>
                <w:sz w:val="24"/>
              </w:rPr>
              <w:t xml:space="preserve">          年   月   日</w:t>
            </w:r>
          </w:p>
        </w:tc>
        <w:tc>
          <w:tcPr>
            <w:tcW w:w="3088" w:type="dxa"/>
            <w:gridSpan w:val="4"/>
            <w:vAlign w:val="top"/>
          </w:tcPr>
          <w:p>
            <w:pPr>
              <w:pStyle w:val="27"/>
              <w:snapToGrid w:val="0"/>
              <w:rPr>
                <w:rFonts w:hint="eastAsia" w:eastAsia="仿宋_GB2312"/>
                <w:sz w:val="24"/>
              </w:rPr>
            </w:pPr>
            <w:r>
              <w:rPr>
                <w:rFonts w:hint="eastAsia" w:eastAsia="仿宋_GB2312"/>
                <w:sz w:val="24"/>
              </w:rPr>
              <w:t>核</w:t>
            </w:r>
            <w:r>
              <w:rPr>
                <w:rFonts w:eastAsia="仿宋_GB2312"/>
                <w:sz w:val="24"/>
              </w:rPr>
              <w:t>验人员意见</w:t>
            </w:r>
            <w:r>
              <w:rPr>
                <w:rFonts w:hint="eastAsia" w:eastAsia="仿宋_GB2312"/>
                <w:sz w:val="24"/>
              </w:rPr>
              <w:t>：</w:t>
            </w:r>
          </w:p>
          <w:p>
            <w:pPr>
              <w:pStyle w:val="27"/>
              <w:snapToGrid w:val="0"/>
              <w:rPr>
                <w:rFonts w:hint="eastAsia" w:eastAsia="仿宋_GB2312"/>
                <w:sz w:val="24"/>
              </w:rPr>
            </w:pPr>
          </w:p>
          <w:p>
            <w:pPr>
              <w:pStyle w:val="27"/>
              <w:snapToGrid w:val="0"/>
              <w:rPr>
                <w:rFonts w:hint="eastAsia" w:eastAsia="仿宋_GB2312"/>
                <w:sz w:val="24"/>
              </w:rPr>
            </w:pPr>
          </w:p>
          <w:p>
            <w:pPr>
              <w:pStyle w:val="27"/>
              <w:snapToGrid w:val="0"/>
              <w:rPr>
                <w:rFonts w:hint="eastAsia" w:eastAsia="仿宋_GB2312"/>
                <w:sz w:val="24"/>
              </w:rPr>
            </w:pPr>
          </w:p>
          <w:p>
            <w:pPr>
              <w:pStyle w:val="27"/>
              <w:snapToGrid w:val="0"/>
              <w:rPr>
                <w:rFonts w:eastAsia="仿宋_GB2312"/>
                <w:sz w:val="24"/>
              </w:rPr>
            </w:pPr>
            <w:r>
              <w:rPr>
                <w:rFonts w:eastAsia="仿宋_GB2312"/>
                <w:sz w:val="24"/>
              </w:rPr>
              <w:t xml:space="preserve">签字： </w:t>
            </w:r>
          </w:p>
          <w:p>
            <w:pPr>
              <w:pStyle w:val="27"/>
              <w:snapToGrid w:val="0"/>
              <w:rPr>
                <w:rFonts w:eastAsia="仿宋_GB2312"/>
                <w:sz w:val="24"/>
              </w:rPr>
            </w:pPr>
          </w:p>
          <w:p>
            <w:pPr>
              <w:pStyle w:val="27"/>
              <w:widowControl/>
              <w:snapToGrid w:val="0"/>
              <w:ind w:firstLine="944" w:firstLineChars="400"/>
              <w:rPr>
                <w:sz w:val="24"/>
              </w:rPr>
            </w:pPr>
            <w:r>
              <w:rPr>
                <w:rFonts w:eastAsia="仿宋_GB2312"/>
                <w:sz w:val="24"/>
              </w:rPr>
              <w:t xml:space="preserve">  年   月   日</w:t>
            </w:r>
          </w:p>
        </w:tc>
        <w:tc>
          <w:tcPr>
            <w:tcW w:w="2736" w:type="dxa"/>
            <w:gridSpan w:val="4"/>
            <w:vAlign w:val="top"/>
          </w:tcPr>
          <w:p>
            <w:pPr>
              <w:pStyle w:val="27"/>
              <w:snapToGrid w:val="0"/>
              <w:rPr>
                <w:rFonts w:eastAsia="仿宋_GB2312"/>
                <w:sz w:val="24"/>
              </w:rPr>
            </w:pPr>
            <w:r>
              <w:rPr>
                <w:rFonts w:eastAsia="仿宋_GB2312"/>
                <w:sz w:val="24"/>
              </w:rPr>
              <w:t>项目单位意见：</w:t>
            </w: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p>
          <w:p>
            <w:pPr>
              <w:pStyle w:val="27"/>
              <w:snapToGrid w:val="0"/>
              <w:rPr>
                <w:rFonts w:eastAsia="仿宋_GB2312"/>
                <w:sz w:val="24"/>
              </w:rPr>
            </w:pPr>
            <w:r>
              <w:rPr>
                <w:rFonts w:eastAsia="仿宋_GB2312"/>
                <w:sz w:val="24"/>
              </w:rPr>
              <w:t xml:space="preserve"> 负责人：  </w:t>
            </w:r>
            <w:r>
              <w:rPr>
                <w:rFonts w:hint="eastAsia" w:eastAsia="仿宋_GB2312"/>
                <w:sz w:val="24"/>
              </w:rPr>
              <w:t xml:space="preserve">   </w:t>
            </w:r>
            <w:r>
              <w:rPr>
                <w:rFonts w:eastAsia="仿宋_GB2312"/>
                <w:sz w:val="24"/>
              </w:rPr>
              <w:t xml:space="preserve">  公章</w:t>
            </w:r>
          </w:p>
          <w:p>
            <w:pPr>
              <w:pStyle w:val="27"/>
              <w:snapToGrid w:val="0"/>
              <w:rPr>
                <w:rFonts w:eastAsia="仿宋_GB2312"/>
                <w:sz w:val="24"/>
              </w:rPr>
            </w:pPr>
          </w:p>
          <w:p>
            <w:pPr>
              <w:pStyle w:val="27"/>
              <w:snapToGrid w:val="0"/>
              <w:rPr>
                <w:rFonts w:eastAsia="仿宋_GB2312"/>
                <w:sz w:val="24"/>
              </w:rPr>
            </w:pPr>
            <w:r>
              <w:rPr>
                <w:rFonts w:eastAsia="仿宋_GB2312"/>
                <w:sz w:val="24"/>
              </w:rPr>
              <w:t xml:space="preserve">          年   月   日</w:t>
            </w:r>
          </w:p>
        </w:tc>
      </w:tr>
    </w:tbl>
    <w:p>
      <w:pPr>
        <w:spacing w:line="300" w:lineRule="exact"/>
        <w:rPr>
          <w:rFonts w:eastAsia="仿宋_GB2312"/>
          <w:sz w:val="24"/>
        </w:rPr>
      </w:pPr>
      <w:r>
        <w:rPr>
          <w:rFonts w:eastAsia="仿宋_GB2312"/>
          <w:sz w:val="24"/>
        </w:rPr>
        <w:t xml:space="preserve">注： </w:t>
      </w:r>
      <w:r>
        <w:rPr>
          <w:rFonts w:hint="eastAsia" w:eastAsia="仿宋_GB2312"/>
          <w:sz w:val="24"/>
        </w:rPr>
        <w:t xml:space="preserve"> 1.</w:t>
      </w:r>
      <w:r>
        <w:rPr>
          <w:rFonts w:eastAsia="仿宋_GB2312"/>
          <w:sz w:val="24"/>
        </w:rPr>
        <w:t>在“（   ）”内填写“</w:t>
      </w:r>
      <w:r>
        <w:rPr>
          <w:rFonts w:eastAsia="仿宋_GB2312"/>
          <w:b/>
          <w:bCs/>
          <w:sz w:val="24"/>
        </w:rPr>
        <w:t>符合</w:t>
      </w:r>
      <w:r>
        <w:rPr>
          <w:rFonts w:eastAsia="仿宋_GB2312"/>
          <w:sz w:val="24"/>
        </w:rPr>
        <w:t>”或“</w:t>
      </w:r>
      <w:r>
        <w:rPr>
          <w:rFonts w:eastAsia="仿宋_GB2312"/>
          <w:b/>
          <w:bCs/>
          <w:sz w:val="24"/>
        </w:rPr>
        <w:t>不符合</w:t>
      </w:r>
      <w:r>
        <w:rPr>
          <w:rFonts w:eastAsia="仿宋_GB2312"/>
          <w:sz w:val="24"/>
        </w:rPr>
        <w:t>”的文字，表明勘察</w:t>
      </w:r>
      <w:r>
        <w:rPr>
          <w:rFonts w:hint="eastAsia" w:eastAsia="仿宋_GB2312"/>
          <w:sz w:val="24"/>
        </w:rPr>
        <w:t>核</w:t>
      </w:r>
      <w:r>
        <w:rPr>
          <w:rFonts w:eastAsia="仿宋_GB2312"/>
          <w:sz w:val="24"/>
        </w:rPr>
        <w:t>验结果。</w:t>
      </w:r>
    </w:p>
    <w:p>
      <w:pPr>
        <w:spacing w:line="300" w:lineRule="exact"/>
        <w:ind w:firstLine="708" w:firstLineChars="300"/>
        <w:rPr>
          <w:rFonts w:hint="eastAsia" w:eastAsia="仿宋_GB2312"/>
          <w:sz w:val="24"/>
        </w:rPr>
      </w:pPr>
      <w:r>
        <w:rPr>
          <w:rFonts w:hint="eastAsia" w:eastAsia="仿宋_GB2312"/>
          <w:sz w:val="24"/>
        </w:rPr>
        <w:t>2.核验意见各栏需明确签署“</w:t>
      </w:r>
      <w:r>
        <w:rPr>
          <w:rFonts w:hint="eastAsia" w:eastAsia="仿宋_GB2312"/>
          <w:b/>
          <w:bCs/>
          <w:sz w:val="24"/>
        </w:rPr>
        <w:t>同意</w:t>
      </w:r>
      <w:r>
        <w:rPr>
          <w:rFonts w:hint="eastAsia" w:eastAsia="仿宋_GB2312"/>
          <w:sz w:val="24"/>
        </w:rPr>
        <w:t>”字样并由</w:t>
      </w:r>
      <w:r>
        <w:rPr>
          <w:rFonts w:hint="eastAsia" w:eastAsia="仿宋_GB2312"/>
          <w:b/>
          <w:bCs/>
          <w:sz w:val="24"/>
        </w:rPr>
        <w:t>相关负责人、核验人员签字</w:t>
      </w:r>
      <w:r>
        <w:rPr>
          <w:rFonts w:hint="eastAsia" w:eastAsia="仿宋_GB2312"/>
          <w:sz w:val="24"/>
        </w:rPr>
        <w:t>。</w:t>
      </w:r>
    </w:p>
    <w:p>
      <w:pPr>
        <w:pStyle w:val="27"/>
        <w:rPr>
          <w:rFonts w:eastAsia="黑体"/>
        </w:rPr>
        <w:sectPr>
          <w:pgSz w:w="11906" w:h="16838"/>
          <w:pgMar w:top="2098" w:right="1531" w:bottom="1985" w:left="1531" w:header="851" w:footer="1474" w:gutter="0"/>
          <w:paperSrc w:first="0" w:other="0"/>
          <w:cols w:space="720" w:num="1"/>
          <w:docGrid w:type="linesAndChars" w:linePitch="579" w:charSpace="-849"/>
        </w:sectPr>
      </w:pPr>
    </w:p>
    <w:p>
      <w:pPr>
        <w:pStyle w:val="27"/>
        <w:jc w:val="left"/>
        <w:rPr>
          <w:rFonts w:ascii="黑体" w:hAnsi="黑体" w:eastAsia="黑体"/>
          <w:szCs w:val="30"/>
        </w:rPr>
      </w:pPr>
      <w:r>
        <w:rPr>
          <w:rFonts w:ascii="黑体" w:hAnsi="黑体" w:eastAsia="黑体"/>
          <w:szCs w:val="30"/>
        </w:rPr>
        <w:t>表3</w:t>
      </w:r>
    </w:p>
    <w:p>
      <w:pPr>
        <w:pStyle w:val="27"/>
        <w:widowControl/>
        <w:jc w:val="center"/>
        <w:rPr>
          <w:rFonts w:hint="eastAsia" w:ascii="方正小标宋简体" w:eastAsia="方正小标宋简体"/>
          <w:kern w:val="0"/>
          <w:sz w:val="36"/>
          <w:szCs w:val="36"/>
        </w:rPr>
      </w:pPr>
      <w:r>
        <w:rPr>
          <w:rFonts w:hint="eastAsia" w:ascii="方正小标宋简体" w:eastAsia="方正小标宋简体"/>
          <w:kern w:val="0"/>
          <w:sz w:val="36"/>
          <w:szCs w:val="36"/>
        </w:rPr>
        <w:t>2021年吉林省全程机械化新型农业经营主体农机装备建设情况备案表</w:t>
      </w:r>
    </w:p>
    <w:p>
      <w:pPr>
        <w:pStyle w:val="27"/>
        <w:widowControl/>
        <w:rPr>
          <w:rFonts w:eastAsia="仿宋_GB2312"/>
          <w:kern w:val="0"/>
          <w:sz w:val="24"/>
        </w:rPr>
      </w:pPr>
      <w:r>
        <w:rPr>
          <w:rFonts w:hint="eastAsia" w:eastAsia="仿宋_GB2312"/>
          <w:kern w:val="0"/>
          <w:sz w:val="24"/>
        </w:rPr>
        <w:t>县级农业机械化主管部门</w:t>
      </w:r>
      <w:r>
        <w:rPr>
          <w:rFonts w:eastAsia="仿宋_GB2312"/>
          <w:kern w:val="0"/>
          <w:sz w:val="24"/>
        </w:rPr>
        <w:t>（公章）</w:t>
      </w:r>
      <w:r>
        <w:rPr>
          <w:rFonts w:hint="eastAsia" w:eastAsia="仿宋_GB2312"/>
          <w:kern w:val="0"/>
          <w:sz w:val="24"/>
        </w:rPr>
        <w:t xml:space="preserve">：       </w:t>
      </w:r>
      <w:r>
        <w:rPr>
          <w:rFonts w:hint="eastAsia" w:eastAsia="仿宋_GB2312"/>
          <w:kern w:val="0"/>
          <w:sz w:val="24"/>
          <w:lang w:val="en-US" w:eastAsia="zh-CN"/>
        </w:rPr>
        <w:t xml:space="preserve">  </w:t>
      </w:r>
      <w:r>
        <w:rPr>
          <w:rFonts w:hint="eastAsia" w:eastAsia="仿宋_GB2312"/>
          <w:kern w:val="0"/>
          <w:sz w:val="24"/>
        </w:rPr>
        <w:t>县级财政部门</w:t>
      </w:r>
      <w:r>
        <w:rPr>
          <w:rFonts w:eastAsia="仿宋_GB2312"/>
          <w:kern w:val="0"/>
          <w:sz w:val="24"/>
        </w:rPr>
        <w:t>（公章）：           单位：万元、台（套）、平方米</w:t>
      </w:r>
    </w:p>
    <w:tbl>
      <w:tblPr>
        <w:tblW w:w="1275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357"/>
        <w:gridCol w:w="1985"/>
        <w:gridCol w:w="1204"/>
        <w:gridCol w:w="1216"/>
        <w:gridCol w:w="1205"/>
        <w:gridCol w:w="1439"/>
        <w:gridCol w:w="1604"/>
        <w:gridCol w:w="1342"/>
        <w:gridCol w:w="1406"/>
      </w:tblGrid>
      <w:tr>
        <w:trPr>
          <w:trHeight w:val="1204" w:hRule="atLeast"/>
          <w:jc w:val="center"/>
        </w:trPr>
        <w:tc>
          <w:tcPr>
            <w:tcW w:w="1357" w:type="dxa"/>
            <w:vAlign w:val="center"/>
          </w:tcPr>
          <w:p>
            <w:pPr>
              <w:pStyle w:val="27"/>
              <w:widowControl/>
              <w:jc w:val="center"/>
              <w:rPr>
                <w:rFonts w:ascii="黑体" w:hAnsi="黑体" w:eastAsia="黑体"/>
                <w:kern w:val="0"/>
                <w:sz w:val="24"/>
                <w:szCs w:val="24"/>
              </w:rPr>
            </w:pPr>
            <w:r>
              <w:rPr>
                <w:rFonts w:ascii="黑体" w:hAnsi="黑体" w:eastAsia="黑体"/>
                <w:kern w:val="0"/>
                <w:sz w:val="24"/>
                <w:szCs w:val="24"/>
              </w:rPr>
              <w:t>县</w:t>
            </w:r>
          </w:p>
          <w:p>
            <w:pPr>
              <w:pStyle w:val="27"/>
              <w:widowControl/>
              <w:jc w:val="center"/>
              <w:rPr>
                <w:rFonts w:ascii="黑体" w:hAnsi="黑体" w:eastAsia="黑体"/>
                <w:kern w:val="0"/>
                <w:sz w:val="24"/>
                <w:szCs w:val="24"/>
              </w:rPr>
            </w:pPr>
            <w:r>
              <w:rPr>
                <w:rFonts w:ascii="黑体" w:hAnsi="黑体" w:eastAsia="黑体"/>
                <w:kern w:val="0"/>
                <w:sz w:val="24"/>
                <w:szCs w:val="24"/>
              </w:rPr>
              <w:t>（市、区）</w:t>
            </w:r>
          </w:p>
        </w:tc>
        <w:tc>
          <w:tcPr>
            <w:tcW w:w="1985" w:type="dxa"/>
            <w:vAlign w:val="center"/>
          </w:tcPr>
          <w:p>
            <w:pPr>
              <w:pStyle w:val="27"/>
              <w:widowControl/>
              <w:jc w:val="center"/>
              <w:rPr>
                <w:rFonts w:ascii="黑体" w:hAnsi="黑体" w:eastAsia="黑体"/>
                <w:kern w:val="0"/>
                <w:sz w:val="24"/>
                <w:szCs w:val="24"/>
              </w:rPr>
            </w:pPr>
            <w:r>
              <w:rPr>
                <w:rFonts w:ascii="黑体" w:hAnsi="黑体" w:eastAsia="黑体"/>
                <w:kern w:val="0"/>
                <w:sz w:val="24"/>
                <w:szCs w:val="24"/>
              </w:rPr>
              <w:t>项目单位名称</w:t>
            </w:r>
          </w:p>
        </w:tc>
        <w:tc>
          <w:tcPr>
            <w:tcW w:w="1204" w:type="dxa"/>
            <w:vAlign w:val="center"/>
          </w:tcPr>
          <w:p>
            <w:pPr>
              <w:pStyle w:val="27"/>
              <w:widowControl/>
              <w:jc w:val="center"/>
              <w:rPr>
                <w:rFonts w:ascii="黑体" w:hAnsi="黑体" w:eastAsia="黑体"/>
                <w:kern w:val="0"/>
                <w:sz w:val="24"/>
                <w:szCs w:val="24"/>
              </w:rPr>
            </w:pPr>
            <w:r>
              <w:rPr>
                <w:rFonts w:hint="eastAsia" w:ascii="黑体" w:hAnsi="黑体" w:eastAsia="黑体"/>
                <w:kern w:val="0"/>
                <w:sz w:val="24"/>
                <w:szCs w:val="24"/>
              </w:rPr>
              <w:t>新</w:t>
            </w:r>
            <w:r>
              <w:rPr>
                <w:rFonts w:ascii="黑体" w:hAnsi="黑体" w:eastAsia="黑体"/>
                <w:kern w:val="0"/>
                <w:sz w:val="24"/>
                <w:szCs w:val="24"/>
              </w:rPr>
              <w:t>购置机</w:t>
            </w:r>
          </w:p>
          <w:p>
            <w:pPr>
              <w:pStyle w:val="27"/>
              <w:widowControl/>
              <w:jc w:val="center"/>
              <w:rPr>
                <w:rFonts w:ascii="黑体" w:hAnsi="黑体" w:eastAsia="黑体"/>
                <w:kern w:val="0"/>
                <w:sz w:val="24"/>
                <w:szCs w:val="24"/>
              </w:rPr>
            </w:pPr>
            <w:r>
              <w:rPr>
                <w:rFonts w:ascii="黑体" w:hAnsi="黑体" w:eastAsia="黑体"/>
                <w:kern w:val="0"/>
                <w:sz w:val="24"/>
                <w:szCs w:val="24"/>
              </w:rPr>
              <w:t>具数量</w:t>
            </w:r>
          </w:p>
        </w:tc>
        <w:tc>
          <w:tcPr>
            <w:tcW w:w="1216" w:type="dxa"/>
            <w:vAlign w:val="center"/>
          </w:tcPr>
          <w:p>
            <w:pPr>
              <w:pStyle w:val="27"/>
              <w:widowControl/>
              <w:jc w:val="center"/>
              <w:rPr>
                <w:rFonts w:ascii="黑体" w:hAnsi="黑体" w:eastAsia="黑体"/>
                <w:kern w:val="0"/>
                <w:sz w:val="24"/>
                <w:szCs w:val="24"/>
              </w:rPr>
            </w:pPr>
            <w:r>
              <w:rPr>
                <w:rFonts w:ascii="黑体" w:hAnsi="黑体" w:eastAsia="黑体"/>
                <w:kern w:val="0"/>
                <w:sz w:val="24"/>
                <w:szCs w:val="24"/>
              </w:rPr>
              <w:t>购置机具</w:t>
            </w:r>
          </w:p>
          <w:p>
            <w:pPr>
              <w:pStyle w:val="27"/>
              <w:widowControl/>
              <w:jc w:val="center"/>
              <w:rPr>
                <w:rFonts w:ascii="黑体" w:hAnsi="黑体" w:eastAsia="黑体"/>
                <w:kern w:val="0"/>
                <w:sz w:val="24"/>
                <w:szCs w:val="24"/>
              </w:rPr>
            </w:pPr>
            <w:r>
              <w:rPr>
                <w:rFonts w:ascii="黑体" w:hAnsi="黑体" w:eastAsia="黑体"/>
                <w:kern w:val="0"/>
                <w:sz w:val="24"/>
                <w:szCs w:val="24"/>
              </w:rPr>
              <w:t>总额</w:t>
            </w:r>
          </w:p>
        </w:tc>
        <w:tc>
          <w:tcPr>
            <w:tcW w:w="1205" w:type="dxa"/>
            <w:vAlign w:val="center"/>
          </w:tcPr>
          <w:p>
            <w:pPr>
              <w:pStyle w:val="27"/>
              <w:widowControl/>
              <w:jc w:val="center"/>
              <w:rPr>
                <w:rFonts w:ascii="黑体" w:hAnsi="黑体" w:eastAsia="黑体"/>
                <w:kern w:val="0"/>
                <w:sz w:val="24"/>
                <w:szCs w:val="24"/>
              </w:rPr>
            </w:pPr>
            <w:r>
              <w:rPr>
                <w:rFonts w:ascii="黑体" w:hAnsi="黑体" w:eastAsia="黑体"/>
                <w:kern w:val="0"/>
                <w:sz w:val="24"/>
                <w:szCs w:val="24"/>
              </w:rPr>
              <w:t>中央</w:t>
            </w:r>
            <w:r>
              <w:rPr>
                <w:rFonts w:hint="eastAsia" w:ascii="黑体" w:hAnsi="黑体" w:eastAsia="黑体"/>
                <w:kern w:val="0"/>
                <w:sz w:val="24"/>
                <w:szCs w:val="24"/>
              </w:rPr>
              <w:t>农</w:t>
            </w:r>
            <w:r>
              <w:rPr>
                <w:rFonts w:ascii="黑体" w:hAnsi="黑体" w:eastAsia="黑体"/>
                <w:kern w:val="0"/>
                <w:sz w:val="24"/>
                <w:szCs w:val="24"/>
              </w:rPr>
              <w:t>机</w:t>
            </w:r>
            <w:r>
              <w:rPr>
                <w:rFonts w:hint="eastAsia" w:ascii="黑体" w:hAnsi="黑体" w:eastAsia="黑体"/>
                <w:kern w:val="0"/>
                <w:sz w:val="24"/>
                <w:szCs w:val="24"/>
              </w:rPr>
              <w:t>购置</w:t>
            </w:r>
            <w:r>
              <w:rPr>
                <w:rFonts w:ascii="黑体" w:hAnsi="黑体" w:eastAsia="黑体"/>
                <w:kern w:val="0"/>
                <w:sz w:val="24"/>
                <w:szCs w:val="24"/>
              </w:rPr>
              <w:t>补贴金</w:t>
            </w:r>
            <w:r>
              <w:rPr>
                <w:rFonts w:hint="eastAsia" w:ascii="黑体" w:hAnsi="黑体" w:eastAsia="黑体"/>
                <w:kern w:val="0"/>
                <w:sz w:val="24"/>
                <w:szCs w:val="24"/>
              </w:rPr>
              <w:t>额</w:t>
            </w:r>
          </w:p>
        </w:tc>
        <w:tc>
          <w:tcPr>
            <w:tcW w:w="1439" w:type="dxa"/>
            <w:vAlign w:val="center"/>
          </w:tcPr>
          <w:p>
            <w:pPr>
              <w:pStyle w:val="27"/>
              <w:widowControl/>
              <w:jc w:val="center"/>
              <w:rPr>
                <w:rFonts w:ascii="黑体" w:hAnsi="黑体" w:eastAsia="黑体"/>
                <w:kern w:val="0"/>
                <w:sz w:val="24"/>
                <w:szCs w:val="24"/>
              </w:rPr>
            </w:pPr>
            <w:r>
              <w:rPr>
                <w:rFonts w:hint="eastAsia" w:ascii="黑体" w:hAnsi="黑体" w:eastAsia="黑体"/>
                <w:kern w:val="0"/>
                <w:sz w:val="24"/>
                <w:szCs w:val="24"/>
              </w:rPr>
              <w:t>机具库</w:t>
            </w:r>
            <w:r>
              <w:rPr>
                <w:rFonts w:ascii="黑体" w:hAnsi="黑体" w:eastAsia="黑体"/>
                <w:kern w:val="0"/>
                <w:sz w:val="24"/>
                <w:szCs w:val="24"/>
              </w:rPr>
              <w:t>面积</w:t>
            </w:r>
          </w:p>
        </w:tc>
        <w:tc>
          <w:tcPr>
            <w:tcW w:w="1604" w:type="dxa"/>
            <w:vAlign w:val="center"/>
          </w:tcPr>
          <w:p>
            <w:pPr>
              <w:pStyle w:val="27"/>
              <w:widowControl/>
              <w:jc w:val="center"/>
              <w:rPr>
                <w:rFonts w:hint="eastAsia" w:ascii="黑体" w:hAnsi="黑体" w:eastAsia="黑体"/>
                <w:kern w:val="0"/>
                <w:sz w:val="24"/>
                <w:szCs w:val="24"/>
              </w:rPr>
            </w:pPr>
            <w:r>
              <w:rPr>
                <w:rFonts w:hint="eastAsia" w:ascii="黑体" w:hAnsi="黑体" w:eastAsia="黑体"/>
                <w:kern w:val="0"/>
                <w:sz w:val="24"/>
                <w:szCs w:val="24"/>
              </w:rPr>
              <w:t>土建工程</w:t>
            </w:r>
          </w:p>
          <w:p>
            <w:pPr>
              <w:pStyle w:val="27"/>
              <w:widowControl/>
              <w:jc w:val="center"/>
              <w:rPr>
                <w:rFonts w:ascii="黑体" w:hAnsi="黑体" w:eastAsia="黑体"/>
                <w:kern w:val="0"/>
                <w:sz w:val="24"/>
                <w:szCs w:val="24"/>
              </w:rPr>
            </w:pPr>
            <w:r>
              <w:rPr>
                <w:rFonts w:hint="eastAsia" w:ascii="黑体" w:hAnsi="黑体" w:eastAsia="黑体"/>
                <w:kern w:val="0"/>
                <w:sz w:val="24"/>
                <w:szCs w:val="24"/>
              </w:rPr>
              <w:t>投资总额</w:t>
            </w:r>
          </w:p>
        </w:tc>
        <w:tc>
          <w:tcPr>
            <w:tcW w:w="1342" w:type="dxa"/>
            <w:vAlign w:val="center"/>
          </w:tcPr>
          <w:p>
            <w:pPr>
              <w:pStyle w:val="27"/>
              <w:widowControl/>
              <w:jc w:val="center"/>
              <w:rPr>
                <w:rFonts w:ascii="黑体" w:hAnsi="黑体" w:eastAsia="黑体"/>
                <w:kern w:val="0"/>
                <w:sz w:val="24"/>
                <w:szCs w:val="24"/>
              </w:rPr>
            </w:pPr>
            <w:r>
              <w:rPr>
                <w:rFonts w:hint="eastAsia" w:ascii="黑体" w:hAnsi="黑体" w:eastAsia="黑体"/>
                <w:kern w:val="0"/>
                <w:sz w:val="24"/>
                <w:szCs w:val="24"/>
              </w:rPr>
              <w:t>项目建设总投资额</w:t>
            </w:r>
          </w:p>
        </w:tc>
        <w:tc>
          <w:tcPr>
            <w:tcW w:w="1406" w:type="dxa"/>
            <w:vAlign w:val="center"/>
          </w:tcPr>
          <w:p>
            <w:pPr>
              <w:pStyle w:val="27"/>
              <w:widowControl/>
              <w:jc w:val="center"/>
              <w:rPr>
                <w:rFonts w:ascii="黑体" w:hAnsi="黑体" w:eastAsia="黑体"/>
                <w:kern w:val="0"/>
                <w:sz w:val="24"/>
                <w:szCs w:val="24"/>
              </w:rPr>
            </w:pPr>
            <w:r>
              <w:rPr>
                <w:rFonts w:ascii="黑体" w:hAnsi="黑体" w:eastAsia="黑体"/>
                <w:kern w:val="0"/>
                <w:sz w:val="24"/>
                <w:szCs w:val="24"/>
              </w:rPr>
              <w:t>省级补助</w:t>
            </w:r>
          </w:p>
          <w:p>
            <w:pPr>
              <w:pStyle w:val="27"/>
              <w:widowControl/>
              <w:jc w:val="center"/>
              <w:rPr>
                <w:rFonts w:ascii="黑体" w:hAnsi="黑体" w:eastAsia="黑体"/>
                <w:kern w:val="0"/>
                <w:sz w:val="24"/>
                <w:szCs w:val="24"/>
              </w:rPr>
            </w:pPr>
            <w:r>
              <w:rPr>
                <w:rFonts w:ascii="黑体" w:hAnsi="黑体" w:eastAsia="黑体"/>
                <w:kern w:val="0"/>
                <w:sz w:val="24"/>
                <w:szCs w:val="24"/>
              </w:rPr>
              <w:t>金</w:t>
            </w:r>
            <w:r>
              <w:rPr>
                <w:rFonts w:hint="eastAsia" w:ascii="黑体" w:hAnsi="黑体" w:eastAsia="黑体"/>
                <w:kern w:val="0"/>
                <w:sz w:val="24"/>
                <w:szCs w:val="24"/>
              </w:rPr>
              <w:t>额</w:t>
            </w:r>
          </w:p>
        </w:tc>
      </w:tr>
      <w:tr>
        <w:trPr>
          <w:trHeight w:val="525" w:hRule="atLeast"/>
          <w:jc w:val="center"/>
        </w:trPr>
        <w:tc>
          <w:tcPr>
            <w:tcW w:w="1357" w:type="dxa"/>
            <w:vAlign w:val="top"/>
          </w:tcPr>
          <w:p>
            <w:pPr>
              <w:pStyle w:val="27"/>
              <w:widowControl/>
              <w:rPr>
                <w:rFonts w:eastAsia="仿宋_GB2312"/>
                <w:kern w:val="0"/>
                <w:sz w:val="24"/>
                <w:szCs w:val="24"/>
              </w:rPr>
            </w:pPr>
          </w:p>
        </w:tc>
        <w:tc>
          <w:tcPr>
            <w:tcW w:w="1985" w:type="dxa"/>
            <w:vAlign w:val="top"/>
          </w:tcPr>
          <w:p>
            <w:pPr>
              <w:pStyle w:val="27"/>
              <w:widowControl/>
              <w:rPr>
                <w:rFonts w:eastAsia="仿宋_GB2312"/>
                <w:kern w:val="0"/>
                <w:sz w:val="24"/>
                <w:szCs w:val="24"/>
              </w:rPr>
            </w:pPr>
          </w:p>
        </w:tc>
        <w:tc>
          <w:tcPr>
            <w:tcW w:w="1204" w:type="dxa"/>
            <w:vAlign w:val="top"/>
          </w:tcPr>
          <w:p>
            <w:pPr>
              <w:pStyle w:val="27"/>
              <w:widowControl/>
              <w:rPr>
                <w:rFonts w:eastAsia="仿宋_GB2312"/>
                <w:kern w:val="0"/>
                <w:sz w:val="24"/>
                <w:szCs w:val="24"/>
              </w:rPr>
            </w:pPr>
          </w:p>
        </w:tc>
        <w:tc>
          <w:tcPr>
            <w:tcW w:w="1216" w:type="dxa"/>
            <w:vAlign w:val="top"/>
          </w:tcPr>
          <w:p>
            <w:pPr>
              <w:pStyle w:val="27"/>
              <w:widowControl/>
              <w:rPr>
                <w:rFonts w:eastAsia="仿宋_GB2312"/>
                <w:kern w:val="0"/>
                <w:sz w:val="24"/>
                <w:szCs w:val="24"/>
              </w:rPr>
            </w:pPr>
          </w:p>
        </w:tc>
        <w:tc>
          <w:tcPr>
            <w:tcW w:w="1205" w:type="dxa"/>
            <w:vAlign w:val="top"/>
          </w:tcPr>
          <w:p>
            <w:pPr>
              <w:pStyle w:val="27"/>
              <w:widowControl/>
              <w:rPr>
                <w:rFonts w:eastAsia="仿宋_GB2312"/>
                <w:kern w:val="0"/>
                <w:sz w:val="24"/>
                <w:szCs w:val="24"/>
              </w:rPr>
            </w:pPr>
          </w:p>
        </w:tc>
        <w:tc>
          <w:tcPr>
            <w:tcW w:w="1439" w:type="dxa"/>
            <w:vAlign w:val="top"/>
          </w:tcPr>
          <w:p>
            <w:pPr>
              <w:pStyle w:val="27"/>
              <w:widowControl/>
              <w:rPr>
                <w:rFonts w:eastAsia="仿宋_GB2312"/>
                <w:kern w:val="0"/>
                <w:sz w:val="24"/>
                <w:szCs w:val="24"/>
              </w:rPr>
            </w:pPr>
          </w:p>
        </w:tc>
        <w:tc>
          <w:tcPr>
            <w:tcW w:w="1604" w:type="dxa"/>
            <w:vAlign w:val="top"/>
          </w:tcPr>
          <w:p>
            <w:pPr>
              <w:pStyle w:val="27"/>
              <w:widowControl/>
              <w:rPr>
                <w:rFonts w:eastAsia="仿宋_GB2312"/>
                <w:kern w:val="0"/>
                <w:sz w:val="24"/>
                <w:szCs w:val="24"/>
              </w:rPr>
            </w:pPr>
          </w:p>
        </w:tc>
        <w:tc>
          <w:tcPr>
            <w:tcW w:w="1342" w:type="dxa"/>
            <w:vAlign w:val="top"/>
          </w:tcPr>
          <w:p>
            <w:pPr>
              <w:pStyle w:val="27"/>
              <w:widowControl/>
              <w:rPr>
                <w:rFonts w:eastAsia="仿宋_GB2312"/>
                <w:kern w:val="0"/>
                <w:sz w:val="24"/>
                <w:szCs w:val="24"/>
              </w:rPr>
            </w:pPr>
          </w:p>
        </w:tc>
        <w:tc>
          <w:tcPr>
            <w:tcW w:w="1406" w:type="dxa"/>
            <w:vAlign w:val="top"/>
          </w:tcPr>
          <w:p>
            <w:pPr>
              <w:pStyle w:val="27"/>
              <w:widowControl/>
              <w:rPr>
                <w:rFonts w:eastAsia="仿宋_GB2312"/>
                <w:kern w:val="0"/>
                <w:sz w:val="24"/>
                <w:szCs w:val="24"/>
              </w:rPr>
            </w:pPr>
          </w:p>
        </w:tc>
      </w:tr>
      <w:tr>
        <w:trPr>
          <w:trHeight w:val="525" w:hRule="atLeast"/>
          <w:jc w:val="center"/>
        </w:trPr>
        <w:tc>
          <w:tcPr>
            <w:tcW w:w="1357" w:type="dxa"/>
            <w:vAlign w:val="top"/>
          </w:tcPr>
          <w:p>
            <w:pPr>
              <w:pStyle w:val="27"/>
              <w:widowControl/>
              <w:rPr>
                <w:rFonts w:eastAsia="仿宋_GB2312"/>
                <w:kern w:val="0"/>
                <w:sz w:val="24"/>
                <w:szCs w:val="24"/>
              </w:rPr>
            </w:pPr>
          </w:p>
        </w:tc>
        <w:tc>
          <w:tcPr>
            <w:tcW w:w="1985" w:type="dxa"/>
            <w:vAlign w:val="top"/>
          </w:tcPr>
          <w:p>
            <w:pPr>
              <w:pStyle w:val="27"/>
              <w:widowControl/>
              <w:rPr>
                <w:rFonts w:eastAsia="仿宋_GB2312"/>
                <w:kern w:val="0"/>
                <w:sz w:val="24"/>
                <w:szCs w:val="24"/>
              </w:rPr>
            </w:pPr>
          </w:p>
        </w:tc>
        <w:tc>
          <w:tcPr>
            <w:tcW w:w="1204" w:type="dxa"/>
            <w:vAlign w:val="top"/>
          </w:tcPr>
          <w:p>
            <w:pPr>
              <w:pStyle w:val="27"/>
              <w:widowControl/>
              <w:rPr>
                <w:rFonts w:eastAsia="仿宋_GB2312"/>
                <w:kern w:val="0"/>
                <w:sz w:val="24"/>
                <w:szCs w:val="24"/>
              </w:rPr>
            </w:pPr>
          </w:p>
        </w:tc>
        <w:tc>
          <w:tcPr>
            <w:tcW w:w="1216" w:type="dxa"/>
            <w:vAlign w:val="top"/>
          </w:tcPr>
          <w:p>
            <w:pPr>
              <w:pStyle w:val="27"/>
              <w:widowControl/>
              <w:rPr>
                <w:rFonts w:eastAsia="仿宋_GB2312"/>
                <w:kern w:val="0"/>
                <w:sz w:val="24"/>
                <w:szCs w:val="24"/>
              </w:rPr>
            </w:pPr>
          </w:p>
        </w:tc>
        <w:tc>
          <w:tcPr>
            <w:tcW w:w="1205" w:type="dxa"/>
            <w:vAlign w:val="top"/>
          </w:tcPr>
          <w:p>
            <w:pPr>
              <w:pStyle w:val="27"/>
              <w:widowControl/>
              <w:rPr>
                <w:rFonts w:eastAsia="仿宋_GB2312"/>
                <w:kern w:val="0"/>
                <w:sz w:val="24"/>
                <w:szCs w:val="24"/>
              </w:rPr>
            </w:pPr>
          </w:p>
        </w:tc>
        <w:tc>
          <w:tcPr>
            <w:tcW w:w="1439" w:type="dxa"/>
            <w:vAlign w:val="top"/>
          </w:tcPr>
          <w:p>
            <w:pPr>
              <w:pStyle w:val="27"/>
              <w:widowControl/>
              <w:rPr>
                <w:rFonts w:eastAsia="仿宋_GB2312"/>
                <w:kern w:val="0"/>
                <w:sz w:val="24"/>
                <w:szCs w:val="24"/>
              </w:rPr>
            </w:pPr>
          </w:p>
        </w:tc>
        <w:tc>
          <w:tcPr>
            <w:tcW w:w="1604" w:type="dxa"/>
            <w:vAlign w:val="top"/>
          </w:tcPr>
          <w:p>
            <w:pPr>
              <w:pStyle w:val="27"/>
              <w:widowControl/>
              <w:rPr>
                <w:rFonts w:eastAsia="仿宋_GB2312"/>
                <w:kern w:val="0"/>
                <w:sz w:val="24"/>
                <w:szCs w:val="24"/>
              </w:rPr>
            </w:pPr>
          </w:p>
        </w:tc>
        <w:tc>
          <w:tcPr>
            <w:tcW w:w="1342" w:type="dxa"/>
            <w:vAlign w:val="top"/>
          </w:tcPr>
          <w:p>
            <w:pPr>
              <w:pStyle w:val="27"/>
              <w:widowControl/>
              <w:rPr>
                <w:rFonts w:eastAsia="仿宋_GB2312"/>
                <w:kern w:val="0"/>
                <w:sz w:val="24"/>
                <w:szCs w:val="24"/>
              </w:rPr>
            </w:pPr>
          </w:p>
        </w:tc>
        <w:tc>
          <w:tcPr>
            <w:tcW w:w="1406" w:type="dxa"/>
            <w:vAlign w:val="top"/>
          </w:tcPr>
          <w:p>
            <w:pPr>
              <w:pStyle w:val="27"/>
              <w:widowControl/>
              <w:rPr>
                <w:rFonts w:eastAsia="仿宋_GB2312"/>
                <w:kern w:val="0"/>
                <w:sz w:val="24"/>
                <w:szCs w:val="24"/>
              </w:rPr>
            </w:pPr>
          </w:p>
        </w:tc>
      </w:tr>
      <w:tr>
        <w:trPr>
          <w:trHeight w:val="525" w:hRule="atLeast"/>
          <w:jc w:val="center"/>
        </w:trPr>
        <w:tc>
          <w:tcPr>
            <w:tcW w:w="1357" w:type="dxa"/>
            <w:vAlign w:val="top"/>
          </w:tcPr>
          <w:p>
            <w:pPr>
              <w:pStyle w:val="27"/>
              <w:widowControl/>
              <w:rPr>
                <w:rFonts w:eastAsia="仿宋_GB2312"/>
                <w:kern w:val="0"/>
                <w:sz w:val="24"/>
                <w:szCs w:val="24"/>
              </w:rPr>
            </w:pPr>
          </w:p>
        </w:tc>
        <w:tc>
          <w:tcPr>
            <w:tcW w:w="1985" w:type="dxa"/>
            <w:vAlign w:val="top"/>
          </w:tcPr>
          <w:p>
            <w:pPr>
              <w:pStyle w:val="27"/>
              <w:widowControl/>
              <w:rPr>
                <w:rFonts w:eastAsia="仿宋_GB2312"/>
                <w:kern w:val="0"/>
                <w:sz w:val="24"/>
                <w:szCs w:val="24"/>
              </w:rPr>
            </w:pPr>
          </w:p>
        </w:tc>
        <w:tc>
          <w:tcPr>
            <w:tcW w:w="1204" w:type="dxa"/>
            <w:vAlign w:val="top"/>
          </w:tcPr>
          <w:p>
            <w:pPr>
              <w:pStyle w:val="27"/>
              <w:widowControl/>
              <w:rPr>
                <w:rFonts w:eastAsia="仿宋_GB2312"/>
                <w:kern w:val="0"/>
                <w:sz w:val="24"/>
                <w:szCs w:val="24"/>
              </w:rPr>
            </w:pPr>
          </w:p>
        </w:tc>
        <w:tc>
          <w:tcPr>
            <w:tcW w:w="1216" w:type="dxa"/>
            <w:vAlign w:val="top"/>
          </w:tcPr>
          <w:p>
            <w:pPr>
              <w:pStyle w:val="27"/>
              <w:widowControl/>
              <w:rPr>
                <w:rFonts w:eastAsia="仿宋_GB2312"/>
                <w:kern w:val="0"/>
                <w:sz w:val="24"/>
                <w:szCs w:val="24"/>
              </w:rPr>
            </w:pPr>
          </w:p>
        </w:tc>
        <w:tc>
          <w:tcPr>
            <w:tcW w:w="1205" w:type="dxa"/>
            <w:vAlign w:val="top"/>
          </w:tcPr>
          <w:p>
            <w:pPr>
              <w:pStyle w:val="27"/>
              <w:widowControl/>
              <w:rPr>
                <w:rFonts w:eastAsia="仿宋_GB2312"/>
                <w:kern w:val="0"/>
                <w:sz w:val="24"/>
                <w:szCs w:val="24"/>
              </w:rPr>
            </w:pPr>
          </w:p>
        </w:tc>
        <w:tc>
          <w:tcPr>
            <w:tcW w:w="1439" w:type="dxa"/>
            <w:vAlign w:val="top"/>
          </w:tcPr>
          <w:p>
            <w:pPr>
              <w:pStyle w:val="27"/>
              <w:widowControl/>
              <w:rPr>
                <w:rFonts w:eastAsia="仿宋_GB2312"/>
                <w:kern w:val="0"/>
                <w:sz w:val="24"/>
                <w:szCs w:val="24"/>
              </w:rPr>
            </w:pPr>
          </w:p>
        </w:tc>
        <w:tc>
          <w:tcPr>
            <w:tcW w:w="1604" w:type="dxa"/>
            <w:vAlign w:val="top"/>
          </w:tcPr>
          <w:p>
            <w:pPr>
              <w:pStyle w:val="27"/>
              <w:widowControl/>
              <w:rPr>
                <w:rFonts w:eastAsia="仿宋_GB2312"/>
                <w:kern w:val="0"/>
                <w:sz w:val="24"/>
                <w:szCs w:val="24"/>
              </w:rPr>
            </w:pPr>
          </w:p>
        </w:tc>
        <w:tc>
          <w:tcPr>
            <w:tcW w:w="1342" w:type="dxa"/>
            <w:vAlign w:val="top"/>
          </w:tcPr>
          <w:p>
            <w:pPr>
              <w:pStyle w:val="27"/>
              <w:widowControl/>
              <w:rPr>
                <w:rFonts w:eastAsia="仿宋_GB2312"/>
                <w:kern w:val="0"/>
                <w:sz w:val="24"/>
                <w:szCs w:val="24"/>
              </w:rPr>
            </w:pPr>
          </w:p>
        </w:tc>
        <w:tc>
          <w:tcPr>
            <w:tcW w:w="1406" w:type="dxa"/>
            <w:vAlign w:val="top"/>
          </w:tcPr>
          <w:p>
            <w:pPr>
              <w:pStyle w:val="27"/>
              <w:widowControl/>
              <w:rPr>
                <w:rFonts w:eastAsia="仿宋_GB2312"/>
                <w:kern w:val="0"/>
                <w:sz w:val="24"/>
                <w:szCs w:val="24"/>
              </w:rPr>
            </w:pPr>
          </w:p>
        </w:tc>
      </w:tr>
      <w:tr>
        <w:trPr>
          <w:trHeight w:val="525" w:hRule="atLeast"/>
          <w:jc w:val="center"/>
        </w:trPr>
        <w:tc>
          <w:tcPr>
            <w:tcW w:w="1357" w:type="dxa"/>
            <w:vAlign w:val="top"/>
          </w:tcPr>
          <w:p>
            <w:pPr>
              <w:pStyle w:val="27"/>
              <w:widowControl/>
              <w:rPr>
                <w:rFonts w:eastAsia="仿宋_GB2312"/>
                <w:kern w:val="0"/>
                <w:sz w:val="24"/>
                <w:szCs w:val="24"/>
              </w:rPr>
            </w:pPr>
          </w:p>
        </w:tc>
        <w:tc>
          <w:tcPr>
            <w:tcW w:w="1985" w:type="dxa"/>
            <w:vAlign w:val="top"/>
          </w:tcPr>
          <w:p>
            <w:pPr>
              <w:pStyle w:val="27"/>
              <w:widowControl/>
              <w:rPr>
                <w:rFonts w:eastAsia="仿宋_GB2312"/>
                <w:kern w:val="0"/>
                <w:sz w:val="24"/>
                <w:szCs w:val="24"/>
              </w:rPr>
            </w:pPr>
          </w:p>
        </w:tc>
        <w:tc>
          <w:tcPr>
            <w:tcW w:w="1204" w:type="dxa"/>
            <w:vAlign w:val="top"/>
          </w:tcPr>
          <w:p>
            <w:pPr>
              <w:pStyle w:val="27"/>
              <w:widowControl/>
              <w:rPr>
                <w:rFonts w:eastAsia="仿宋_GB2312"/>
                <w:kern w:val="0"/>
                <w:sz w:val="24"/>
                <w:szCs w:val="24"/>
              </w:rPr>
            </w:pPr>
          </w:p>
        </w:tc>
        <w:tc>
          <w:tcPr>
            <w:tcW w:w="1216" w:type="dxa"/>
            <w:vAlign w:val="top"/>
          </w:tcPr>
          <w:p>
            <w:pPr>
              <w:pStyle w:val="27"/>
              <w:widowControl/>
              <w:rPr>
                <w:rFonts w:eastAsia="仿宋_GB2312"/>
                <w:kern w:val="0"/>
                <w:sz w:val="24"/>
                <w:szCs w:val="24"/>
              </w:rPr>
            </w:pPr>
          </w:p>
        </w:tc>
        <w:tc>
          <w:tcPr>
            <w:tcW w:w="1205" w:type="dxa"/>
            <w:vAlign w:val="top"/>
          </w:tcPr>
          <w:p>
            <w:pPr>
              <w:pStyle w:val="27"/>
              <w:widowControl/>
              <w:rPr>
                <w:rFonts w:eastAsia="仿宋_GB2312"/>
                <w:kern w:val="0"/>
                <w:sz w:val="24"/>
                <w:szCs w:val="24"/>
              </w:rPr>
            </w:pPr>
          </w:p>
        </w:tc>
        <w:tc>
          <w:tcPr>
            <w:tcW w:w="1439" w:type="dxa"/>
            <w:vAlign w:val="top"/>
          </w:tcPr>
          <w:p>
            <w:pPr>
              <w:pStyle w:val="27"/>
              <w:widowControl/>
              <w:rPr>
                <w:rFonts w:eastAsia="仿宋_GB2312"/>
                <w:kern w:val="0"/>
                <w:sz w:val="24"/>
                <w:szCs w:val="24"/>
              </w:rPr>
            </w:pPr>
          </w:p>
        </w:tc>
        <w:tc>
          <w:tcPr>
            <w:tcW w:w="1604" w:type="dxa"/>
            <w:vAlign w:val="top"/>
          </w:tcPr>
          <w:p>
            <w:pPr>
              <w:pStyle w:val="27"/>
              <w:widowControl/>
              <w:rPr>
                <w:rFonts w:eastAsia="仿宋_GB2312"/>
                <w:kern w:val="0"/>
                <w:sz w:val="24"/>
                <w:szCs w:val="24"/>
              </w:rPr>
            </w:pPr>
          </w:p>
        </w:tc>
        <w:tc>
          <w:tcPr>
            <w:tcW w:w="1342" w:type="dxa"/>
            <w:vAlign w:val="top"/>
          </w:tcPr>
          <w:p>
            <w:pPr>
              <w:pStyle w:val="27"/>
              <w:widowControl/>
              <w:rPr>
                <w:rFonts w:eastAsia="仿宋_GB2312"/>
                <w:kern w:val="0"/>
                <w:sz w:val="24"/>
                <w:szCs w:val="24"/>
              </w:rPr>
            </w:pPr>
          </w:p>
        </w:tc>
        <w:tc>
          <w:tcPr>
            <w:tcW w:w="1406" w:type="dxa"/>
            <w:vAlign w:val="top"/>
          </w:tcPr>
          <w:p>
            <w:pPr>
              <w:pStyle w:val="27"/>
              <w:widowControl/>
              <w:rPr>
                <w:rFonts w:eastAsia="仿宋_GB2312"/>
                <w:kern w:val="0"/>
                <w:sz w:val="24"/>
                <w:szCs w:val="24"/>
              </w:rPr>
            </w:pPr>
          </w:p>
        </w:tc>
      </w:tr>
      <w:tr>
        <w:trPr>
          <w:trHeight w:val="525" w:hRule="atLeast"/>
          <w:jc w:val="center"/>
        </w:trPr>
        <w:tc>
          <w:tcPr>
            <w:tcW w:w="1357" w:type="dxa"/>
            <w:vAlign w:val="top"/>
          </w:tcPr>
          <w:p>
            <w:pPr>
              <w:pStyle w:val="27"/>
              <w:widowControl/>
              <w:rPr>
                <w:rFonts w:eastAsia="仿宋_GB2312"/>
                <w:kern w:val="0"/>
                <w:sz w:val="24"/>
                <w:szCs w:val="24"/>
              </w:rPr>
            </w:pPr>
          </w:p>
        </w:tc>
        <w:tc>
          <w:tcPr>
            <w:tcW w:w="1985" w:type="dxa"/>
            <w:vAlign w:val="top"/>
          </w:tcPr>
          <w:p>
            <w:pPr>
              <w:pStyle w:val="27"/>
              <w:widowControl/>
              <w:rPr>
                <w:rFonts w:eastAsia="仿宋_GB2312"/>
                <w:kern w:val="0"/>
                <w:sz w:val="24"/>
                <w:szCs w:val="24"/>
              </w:rPr>
            </w:pPr>
          </w:p>
        </w:tc>
        <w:tc>
          <w:tcPr>
            <w:tcW w:w="1204" w:type="dxa"/>
            <w:vAlign w:val="top"/>
          </w:tcPr>
          <w:p>
            <w:pPr>
              <w:pStyle w:val="27"/>
              <w:widowControl/>
              <w:rPr>
                <w:rFonts w:eastAsia="仿宋_GB2312"/>
                <w:kern w:val="0"/>
                <w:sz w:val="24"/>
                <w:szCs w:val="24"/>
              </w:rPr>
            </w:pPr>
          </w:p>
        </w:tc>
        <w:tc>
          <w:tcPr>
            <w:tcW w:w="1216" w:type="dxa"/>
            <w:vAlign w:val="top"/>
          </w:tcPr>
          <w:p>
            <w:pPr>
              <w:pStyle w:val="27"/>
              <w:widowControl/>
              <w:rPr>
                <w:rFonts w:eastAsia="仿宋_GB2312"/>
                <w:kern w:val="0"/>
                <w:sz w:val="24"/>
                <w:szCs w:val="24"/>
              </w:rPr>
            </w:pPr>
          </w:p>
        </w:tc>
        <w:tc>
          <w:tcPr>
            <w:tcW w:w="1205" w:type="dxa"/>
            <w:vAlign w:val="top"/>
          </w:tcPr>
          <w:p>
            <w:pPr>
              <w:pStyle w:val="27"/>
              <w:widowControl/>
              <w:rPr>
                <w:rFonts w:eastAsia="仿宋_GB2312"/>
                <w:kern w:val="0"/>
                <w:sz w:val="24"/>
                <w:szCs w:val="24"/>
              </w:rPr>
            </w:pPr>
          </w:p>
        </w:tc>
        <w:tc>
          <w:tcPr>
            <w:tcW w:w="1439" w:type="dxa"/>
            <w:vAlign w:val="top"/>
          </w:tcPr>
          <w:p>
            <w:pPr>
              <w:pStyle w:val="27"/>
              <w:widowControl/>
              <w:rPr>
                <w:rFonts w:eastAsia="仿宋_GB2312"/>
                <w:kern w:val="0"/>
                <w:sz w:val="24"/>
                <w:szCs w:val="24"/>
              </w:rPr>
            </w:pPr>
          </w:p>
        </w:tc>
        <w:tc>
          <w:tcPr>
            <w:tcW w:w="1604" w:type="dxa"/>
            <w:vAlign w:val="top"/>
          </w:tcPr>
          <w:p>
            <w:pPr>
              <w:pStyle w:val="27"/>
              <w:widowControl/>
              <w:rPr>
                <w:rFonts w:eastAsia="仿宋_GB2312"/>
                <w:kern w:val="0"/>
                <w:sz w:val="24"/>
                <w:szCs w:val="24"/>
              </w:rPr>
            </w:pPr>
          </w:p>
        </w:tc>
        <w:tc>
          <w:tcPr>
            <w:tcW w:w="1342" w:type="dxa"/>
            <w:vAlign w:val="top"/>
          </w:tcPr>
          <w:p>
            <w:pPr>
              <w:pStyle w:val="27"/>
              <w:widowControl/>
              <w:rPr>
                <w:rFonts w:eastAsia="仿宋_GB2312"/>
                <w:kern w:val="0"/>
                <w:sz w:val="24"/>
                <w:szCs w:val="24"/>
              </w:rPr>
            </w:pPr>
          </w:p>
        </w:tc>
        <w:tc>
          <w:tcPr>
            <w:tcW w:w="1406" w:type="dxa"/>
            <w:vAlign w:val="top"/>
          </w:tcPr>
          <w:p>
            <w:pPr>
              <w:pStyle w:val="27"/>
              <w:widowControl/>
              <w:rPr>
                <w:rFonts w:eastAsia="仿宋_GB2312"/>
                <w:kern w:val="0"/>
                <w:sz w:val="24"/>
                <w:szCs w:val="24"/>
              </w:rPr>
            </w:pPr>
          </w:p>
        </w:tc>
      </w:tr>
      <w:tr>
        <w:trPr>
          <w:trHeight w:val="525" w:hRule="atLeast"/>
          <w:jc w:val="center"/>
        </w:trPr>
        <w:tc>
          <w:tcPr>
            <w:tcW w:w="1357" w:type="dxa"/>
            <w:vAlign w:val="top"/>
          </w:tcPr>
          <w:p>
            <w:pPr>
              <w:pStyle w:val="27"/>
              <w:widowControl/>
              <w:rPr>
                <w:rFonts w:eastAsia="仿宋_GB2312"/>
                <w:kern w:val="0"/>
                <w:sz w:val="24"/>
                <w:szCs w:val="24"/>
              </w:rPr>
            </w:pPr>
          </w:p>
        </w:tc>
        <w:tc>
          <w:tcPr>
            <w:tcW w:w="1985" w:type="dxa"/>
            <w:vAlign w:val="top"/>
          </w:tcPr>
          <w:p>
            <w:pPr>
              <w:pStyle w:val="27"/>
              <w:widowControl/>
              <w:rPr>
                <w:rFonts w:eastAsia="仿宋_GB2312"/>
                <w:kern w:val="0"/>
                <w:sz w:val="24"/>
                <w:szCs w:val="24"/>
              </w:rPr>
            </w:pPr>
          </w:p>
        </w:tc>
        <w:tc>
          <w:tcPr>
            <w:tcW w:w="1204" w:type="dxa"/>
            <w:vAlign w:val="top"/>
          </w:tcPr>
          <w:p>
            <w:pPr>
              <w:pStyle w:val="27"/>
              <w:widowControl/>
              <w:rPr>
                <w:rFonts w:eastAsia="仿宋_GB2312"/>
                <w:kern w:val="0"/>
                <w:sz w:val="24"/>
                <w:szCs w:val="24"/>
              </w:rPr>
            </w:pPr>
          </w:p>
        </w:tc>
        <w:tc>
          <w:tcPr>
            <w:tcW w:w="1216" w:type="dxa"/>
            <w:vAlign w:val="top"/>
          </w:tcPr>
          <w:p>
            <w:pPr>
              <w:pStyle w:val="27"/>
              <w:widowControl/>
              <w:rPr>
                <w:rFonts w:eastAsia="仿宋_GB2312"/>
                <w:kern w:val="0"/>
                <w:sz w:val="24"/>
                <w:szCs w:val="24"/>
              </w:rPr>
            </w:pPr>
          </w:p>
        </w:tc>
        <w:tc>
          <w:tcPr>
            <w:tcW w:w="1205" w:type="dxa"/>
            <w:vAlign w:val="top"/>
          </w:tcPr>
          <w:p>
            <w:pPr>
              <w:pStyle w:val="27"/>
              <w:widowControl/>
              <w:rPr>
                <w:rFonts w:eastAsia="仿宋_GB2312"/>
                <w:kern w:val="0"/>
                <w:sz w:val="24"/>
                <w:szCs w:val="24"/>
              </w:rPr>
            </w:pPr>
          </w:p>
        </w:tc>
        <w:tc>
          <w:tcPr>
            <w:tcW w:w="1439" w:type="dxa"/>
            <w:vAlign w:val="top"/>
          </w:tcPr>
          <w:p>
            <w:pPr>
              <w:pStyle w:val="27"/>
              <w:widowControl/>
              <w:rPr>
                <w:rFonts w:eastAsia="仿宋_GB2312"/>
                <w:kern w:val="0"/>
                <w:sz w:val="24"/>
                <w:szCs w:val="24"/>
              </w:rPr>
            </w:pPr>
          </w:p>
        </w:tc>
        <w:tc>
          <w:tcPr>
            <w:tcW w:w="1604" w:type="dxa"/>
            <w:vAlign w:val="top"/>
          </w:tcPr>
          <w:p>
            <w:pPr>
              <w:pStyle w:val="27"/>
              <w:widowControl/>
              <w:rPr>
                <w:rFonts w:eastAsia="仿宋_GB2312"/>
                <w:kern w:val="0"/>
                <w:sz w:val="24"/>
                <w:szCs w:val="24"/>
              </w:rPr>
            </w:pPr>
          </w:p>
        </w:tc>
        <w:tc>
          <w:tcPr>
            <w:tcW w:w="1342" w:type="dxa"/>
            <w:vAlign w:val="top"/>
          </w:tcPr>
          <w:p>
            <w:pPr>
              <w:pStyle w:val="27"/>
              <w:widowControl/>
              <w:rPr>
                <w:rFonts w:eastAsia="仿宋_GB2312"/>
                <w:kern w:val="0"/>
                <w:sz w:val="24"/>
                <w:szCs w:val="24"/>
              </w:rPr>
            </w:pPr>
          </w:p>
        </w:tc>
        <w:tc>
          <w:tcPr>
            <w:tcW w:w="1406" w:type="dxa"/>
            <w:vAlign w:val="top"/>
          </w:tcPr>
          <w:p>
            <w:pPr>
              <w:pStyle w:val="27"/>
              <w:widowControl/>
              <w:rPr>
                <w:rFonts w:eastAsia="仿宋_GB2312"/>
                <w:kern w:val="0"/>
                <w:sz w:val="24"/>
                <w:szCs w:val="24"/>
              </w:rPr>
            </w:pPr>
          </w:p>
        </w:tc>
      </w:tr>
      <w:tr>
        <w:trPr>
          <w:trHeight w:val="525" w:hRule="atLeast"/>
          <w:jc w:val="center"/>
        </w:trPr>
        <w:tc>
          <w:tcPr>
            <w:tcW w:w="1357" w:type="dxa"/>
            <w:vAlign w:val="top"/>
          </w:tcPr>
          <w:p>
            <w:pPr>
              <w:pStyle w:val="27"/>
              <w:widowControl/>
              <w:rPr>
                <w:rFonts w:eastAsia="仿宋_GB2312"/>
                <w:kern w:val="0"/>
                <w:sz w:val="24"/>
                <w:szCs w:val="24"/>
              </w:rPr>
            </w:pPr>
          </w:p>
        </w:tc>
        <w:tc>
          <w:tcPr>
            <w:tcW w:w="1985" w:type="dxa"/>
            <w:vAlign w:val="top"/>
          </w:tcPr>
          <w:p>
            <w:pPr>
              <w:pStyle w:val="27"/>
              <w:widowControl/>
              <w:rPr>
                <w:rFonts w:eastAsia="仿宋_GB2312"/>
                <w:kern w:val="0"/>
                <w:sz w:val="24"/>
                <w:szCs w:val="24"/>
              </w:rPr>
            </w:pPr>
          </w:p>
        </w:tc>
        <w:tc>
          <w:tcPr>
            <w:tcW w:w="1204" w:type="dxa"/>
            <w:vAlign w:val="top"/>
          </w:tcPr>
          <w:p>
            <w:pPr>
              <w:pStyle w:val="27"/>
              <w:widowControl/>
              <w:rPr>
                <w:rFonts w:eastAsia="仿宋_GB2312"/>
                <w:kern w:val="0"/>
                <w:sz w:val="24"/>
                <w:szCs w:val="24"/>
              </w:rPr>
            </w:pPr>
          </w:p>
        </w:tc>
        <w:tc>
          <w:tcPr>
            <w:tcW w:w="1216" w:type="dxa"/>
            <w:vAlign w:val="top"/>
          </w:tcPr>
          <w:p>
            <w:pPr>
              <w:pStyle w:val="27"/>
              <w:widowControl/>
              <w:rPr>
                <w:rFonts w:eastAsia="仿宋_GB2312"/>
                <w:kern w:val="0"/>
                <w:sz w:val="24"/>
                <w:szCs w:val="24"/>
              </w:rPr>
            </w:pPr>
          </w:p>
        </w:tc>
        <w:tc>
          <w:tcPr>
            <w:tcW w:w="1205" w:type="dxa"/>
            <w:vAlign w:val="top"/>
          </w:tcPr>
          <w:p>
            <w:pPr>
              <w:pStyle w:val="27"/>
              <w:widowControl/>
              <w:rPr>
                <w:rFonts w:eastAsia="仿宋_GB2312"/>
                <w:kern w:val="0"/>
                <w:sz w:val="24"/>
                <w:szCs w:val="24"/>
              </w:rPr>
            </w:pPr>
          </w:p>
        </w:tc>
        <w:tc>
          <w:tcPr>
            <w:tcW w:w="1439" w:type="dxa"/>
            <w:vAlign w:val="top"/>
          </w:tcPr>
          <w:p>
            <w:pPr>
              <w:pStyle w:val="27"/>
              <w:widowControl/>
              <w:rPr>
                <w:rFonts w:eastAsia="仿宋_GB2312"/>
                <w:kern w:val="0"/>
                <w:sz w:val="24"/>
                <w:szCs w:val="24"/>
              </w:rPr>
            </w:pPr>
          </w:p>
        </w:tc>
        <w:tc>
          <w:tcPr>
            <w:tcW w:w="1604" w:type="dxa"/>
            <w:vAlign w:val="top"/>
          </w:tcPr>
          <w:p>
            <w:pPr>
              <w:pStyle w:val="27"/>
              <w:widowControl/>
              <w:rPr>
                <w:rFonts w:eastAsia="仿宋_GB2312"/>
                <w:kern w:val="0"/>
                <w:sz w:val="24"/>
                <w:szCs w:val="24"/>
              </w:rPr>
            </w:pPr>
          </w:p>
        </w:tc>
        <w:tc>
          <w:tcPr>
            <w:tcW w:w="1342" w:type="dxa"/>
            <w:vAlign w:val="top"/>
          </w:tcPr>
          <w:p>
            <w:pPr>
              <w:pStyle w:val="27"/>
              <w:widowControl/>
              <w:rPr>
                <w:rFonts w:eastAsia="仿宋_GB2312"/>
                <w:kern w:val="0"/>
                <w:sz w:val="24"/>
                <w:szCs w:val="24"/>
              </w:rPr>
            </w:pPr>
          </w:p>
        </w:tc>
        <w:tc>
          <w:tcPr>
            <w:tcW w:w="1406" w:type="dxa"/>
            <w:vAlign w:val="top"/>
          </w:tcPr>
          <w:p>
            <w:pPr>
              <w:pStyle w:val="27"/>
              <w:widowControl/>
              <w:rPr>
                <w:rFonts w:eastAsia="仿宋_GB2312"/>
                <w:kern w:val="0"/>
                <w:sz w:val="24"/>
                <w:szCs w:val="24"/>
              </w:rPr>
            </w:pPr>
          </w:p>
        </w:tc>
      </w:tr>
      <w:tr>
        <w:trPr>
          <w:trHeight w:val="525" w:hRule="atLeast"/>
          <w:jc w:val="center"/>
        </w:trPr>
        <w:tc>
          <w:tcPr>
            <w:tcW w:w="1357" w:type="dxa"/>
            <w:vAlign w:val="top"/>
          </w:tcPr>
          <w:p>
            <w:pPr>
              <w:pStyle w:val="27"/>
              <w:widowControl/>
              <w:rPr>
                <w:rFonts w:eastAsia="仿宋_GB2312"/>
                <w:kern w:val="0"/>
                <w:sz w:val="24"/>
                <w:szCs w:val="24"/>
              </w:rPr>
            </w:pPr>
          </w:p>
        </w:tc>
        <w:tc>
          <w:tcPr>
            <w:tcW w:w="1985" w:type="dxa"/>
            <w:vAlign w:val="top"/>
          </w:tcPr>
          <w:p>
            <w:pPr>
              <w:pStyle w:val="27"/>
              <w:widowControl/>
              <w:rPr>
                <w:rFonts w:eastAsia="仿宋_GB2312"/>
                <w:kern w:val="0"/>
                <w:sz w:val="24"/>
                <w:szCs w:val="24"/>
              </w:rPr>
            </w:pPr>
          </w:p>
        </w:tc>
        <w:tc>
          <w:tcPr>
            <w:tcW w:w="1204" w:type="dxa"/>
            <w:vAlign w:val="top"/>
          </w:tcPr>
          <w:p>
            <w:pPr>
              <w:pStyle w:val="27"/>
              <w:widowControl/>
              <w:rPr>
                <w:rFonts w:eastAsia="仿宋_GB2312"/>
                <w:kern w:val="0"/>
                <w:sz w:val="24"/>
                <w:szCs w:val="24"/>
              </w:rPr>
            </w:pPr>
          </w:p>
        </w:tc>
        <w:tc>
          <w:tcPr>
            <w:tcW w:w="1216" w:type="dxa"/>
            <w:vAlign w:val="top"/>
          </w:tcPr>
          <w:p>
            <w:pPr>
              <w:pStyle w:val="27"/>
              <w:widowControl/>
              <w:rPr>
                <w:rFonts w:eastAsia="仿宋_GB2312"/>
                <w:kern w:val="0"/>
                <w:sz w:val="24"/>
                <w:szCs w:val="24"/>
              </w:rPr>
            </w:pPr>
          </w:p>
        </w:tc>
        <w:tc>
          <w:tcPr>
            <w:tcW w:w="1205" w:type="dxa"/>
            <w:vAlign w:val="top"/>
          </w:tcPr>
          <w:p>
            <w:pPr>
              <w:pStyle w:val="27"/>
              <w:widowControl/>
              <w:rPr>
                <w:rFonts w:eastAsia="仿宋_GB2312"/>
                <w:kern w:val="0"/>
                <w:sz w:val="24"/>
                <w:szCs w:val="24"/>
              </w:rPr>
            </w:pPr>
          </w:p>
        </w:tc>
        <w:tc>
          <w:tcPr>
            <w:tcW w:w="1439" w:type="dxa"/>
            <w:vAlign w:val="top"/>
          </w:tcPr>
          <w:p>
            <w:pPr>
              <w:pStyle w:val="27"/>
              <w:widowControl/>
              <w:rPr>
                <w:rFonts w:eastAsia="仿宋_GB2312"/>
                <w:kern w:val="0"/>
                <w:sz w:val="24"/>
                <w:szCs w:val="24"/>
              </w:rPr>
            </w:pPr>
          </w:p>
        </w:tc>
        <w:tc>
          <w:tcPr>
            <w:tcW w:w="1604" w:type="dxa"/>
            <w:vAlign w:val="top"/>
          </w:tcPr>
          <w:p>
            <w:pPr>
              <w:pStyle w:val="27"/>
              <w:widowControl/>
              <w:rPr>
                <w:rFonts w:eastAsia="仿宋_GB2312"/>
                <w:kern w:val="0"/>
                <w:sz w:val="24"/>
                <w:szCs w:val="24"/>
              </w:rPr>
            </w:pPr>
          </w:p>
        </w:tc>
        <w:tc>
          <w:tcPr>
            <w:tcW w:w="1342" w:type="dxa"/>
            <w:vAlign w:val="top"/>
          </w:tcPr>
          <w:p>
            <w:pPr>
              <w:pStyle w:val="27"/>
              <w:widowControl/>
              <w:rPr>
                <w:rFonts w:eastAsia="仿宋_GB2312"/>
                <w:kern w:val="0"/>
                <w:sz w:val="24"/>
                <w:szCs w:val="24"/>
              </w:rPr>
            </w:pPr>
          </w:p>
        </w:tc>
        <w:tc>
          <w:tcPr>
            <w:tcW w:w="1406" w:type="dxa"/>
            <w:vAlign w:val="top"/>
          </w:tcPr>
          <w:p>
            <w:pPr>
              <w:pStyle w:val="27"/>
              <w:widowControl/>
              <w:rPr>
                <w:rFonts w:eastAsia="仿宋_GB2312"/>
                <w:kern w:val="0"/>
                <w:sz w:val="24"/>
                <w:szCs w:val="24"/>
              </w:rPr>
            </w:pPr>
          </w:p>
        </w:tc>
      </w:tr>
      <w:tr>
        <w:trPr>
          <w:trHeight w:val="525" w:hRule="atLeast"/>
          <w:jc w:val="center"/>
        </w:trPr>
        <w:tc>
          <w:tcPr>
            <w:tcW w:w="1357" w:type="dxa"/>
            <w:vAlign w:val="top"/>
          </w:tcPr>
          <w:p>
            <w:pPr>
              <w:pStyle w:val="27"/>
              <w:widowControl/>
              <w:rPr>
                <w:rFonts w:eastAsia="仿宋_GB2312"/>
                <w:kern w:val="0"/>
                <w:sz w:val="24"/>
                <w:szCs w:val="24"/>
              </w:rPr>
            </w:pPr>
          </w:p>
        </w:tc>
        <w:tc>
          <w:tcPr>
            <w:tcW w:w="1985" w:type="dxa"/>
            <w:vAlign w:val="top"/>
          </w:tcPr>
          <w:p>
            <w:pPr>
              <w:pStyle w:val="27"/>
              <w:widowControl/>
              <w:rPr>
                <w:rFonts w:eastAsia="仿宋_GB2312"/>
                <w:kern w:val="0"/>
                <w:sz w:val="24"/>
                <w:szCs w:val="24"/>
              </w:rPr>
            </w:pPr>
          </w:p>
        </w:tc>
        <w:tc>
          <w:tcPr>
            <w:tcW w:w="1204" w:type="dxa"/>
            <w:vAlign w:val="top"/>
          </w:tcPr>
          <w:p>
            <w:pPr>
              <w:pStyle w:val="27"/>
              <w:widowControl/>
              <w:rPr>
                <w:rFonts w:eastAsia="仿宋_GB2312"/>
                <w:kern w:val="0"/>
                <w:sz w:val="24"/>
                <w:szCs w:val="24"/>
              </w:rPr>
            </w:pPr>
          </w:p>
        </w:tc>
        <w:tc>
          <w:tcPr>
            <w:tcW w:w="1216" w:type="dxa"/>
            <w:vAlign w:val="top"/>
          </w:tcPr>
          <w:p>
            <w:pPr>
              <w:pStyle w:val="27"/>
              <w:widowControl/>
              <w:rPr>
                <w:rFonts w:eastAsia="仿宋_GB2312"/>
                <w:kern w:val="0"/>
                <w:sz w:val="24"/>
                <w:szCs w:val="24"/>
              </w:rPr>
            </w:pPr>
          </w:p>
        </w:tc>
        <w:tc>
          <w:tcPr>
            <w:tcW w:w="1205" w:type="dxa"/>
            <w:vAlign w:val="top"/>
          </w:tcPr>
          <w:p>
            <w:pPr>
              <w:pStyle w:val="27"/>
              <w:widowControl/>
              <w:rPr>
                <w:rFonts w:eastAsia="仿宋_GB2312"/>
                <w:kern w:val="0"/>
                <w:sz w:val="24"/>
                <w:szCs w:val="24"/>
              </w:rPr>
            </w:pPr>
          </w:p>
        </w:tc>
        <w:tc>
          <w:tcPr>
            <w:tcW w:w="1439" w:type="dxa"/>
            <w:vAlign w:val="top"/>
          </w:tcPr>
          <w:p>
            <w:pPr>
              <w:pStyle w:val="27"/>
              <w:widowControl/>
              <w:rPr>
                <w:rFonts w:eastAsia="仿宋_GB2312"/>
                <w:kern w:val="0"/>
                <w:sz w:val="24"/>
                <w:szCs w:val="24"/>
              </w:rPr>
            </w:pPr>
          </w:p>
        </w:tc>
        <w:tc>
          <w:tcPr>
            <w:tcW w:w="1604" w:type="dxa"/>
            <w:vAlign w:val="top"/>
          </w:tcPr>
          <w:p>
            <w:pPr>
              <w:pStyle w:val="27"/>
              <w:widowControl/>
              <w:rPr>
                <w:rFonts w:eastAsia="仿宋_GB2312"/>
                <w:kern w:val="0"/>
                <w:sz w:val="24"/>
                <w:szCs w:val="24"/>
              </w:rPr>
            </w:pPr>
          </w:p>
        </w:tc>
        <w:tc>
          <w:tcPr>
            <w:tcW w:w="1342" w:type="dxa"/>
            <w:vAlign w:val="top"/>
          </w:tcPr>
          <w:p>
            <w:pPr>
              <w:pStyle w:val="27"/>
              <w:widowControl/>
              <w:rPr>
                <w:rFonts w:eastAsia="仿宋_GB2312"/>
                <w:kern w:val="0"/>
                <w:sz w:val="24"/>
                <w:szCs w:val="24"/>
              </w:rPr>
            </w:pPr>
          </w:p>
        </w:tc>
        <w:tc>
          <w:tcPr>
            <w:tcW w:w="1406" w:type="dxa"/>
            <w:vAlign w:val="top"/>
          </w:tcPr>
          <w:p>
            <w:pPr>
              <w:pStyle w:val="27"/>
              <w:widowControl/>
              <w:rPr>
                <w:rFonts w:eastAsia="仿宋_GB2312"/>
                <w:kern w:val="0"/>
                <w:sz w:val="24"/>
                <w:szCs w:val="24"/>
              </w:rPr>
            </w:pPr>
          </w:p>
        </w:tc>
      </w:tr>
      <w:tr>
        <w:trPr>
          <w:trHeight w:val="525" w:hRule="atLeast"/>
          <w:jc w:val="center"/>
        </w:trPr>
        <w:tc>
          <w:tcPr>
            <w:tcW w:w="1357" w:type="dxa"/>
            <w:vAlign w:val="top"/>
          </w:tcPr>
          <w:p>
            <w:pPr>
              <w:pStyle w:val="27"/>
              <w:widowControl/>
              <w:rPr>
                <w:rFonts w:eastAsia="仿宋_GB2312"/>
                <w:kern w:val="0"/>
                <w:sz w:val="24"/>
                <w:szCs w:val="24"/>
              </w:rPr>
            </w:pPr>
          </w:p>
        </w:tc>
        <w:tc>
          <w:tcPr>
            <w:tcW w:w="1985" w:type="dxa"/>
            <w:vAlign w:val="top"/>
          </w:tcPr>
          <w:p>
            <w:pPr>
              <w:pStyle w:val="27"/>
              <w:widowControl/>
              <w:rPr>
                <w:rFonts w:eastAsia="仿宋_GB2312"/>
                <w:kern w:val="0"/>
                <w:sz w:val="24"/>
                <w:szCs w:val="24"/>
              </w:rPr>
            </w:pPr>
          </w:p>
        </w:tc>
        <w:tc>
          <w:tcPr>
            <w:tcW w:w="1204" w:type="dxa"/>
            <w:vAlign w:val="top"/>
          </w:tcPr>
          <w:p>
            <w:pPr>
              <w:pStyle w:val="27"/>
              <w:widowControl/>
              <w:rPr>
                <w:rFonts w:eastAsia="仿宋_GB2312"/>
                <w:kern w:val="0"/>
                <w:sz w:val="24"/>
                <w:szCs w:val="24"/>
              </w:rPr>
            </w:pPr>
          </w:p>
        </w:tc>
        <w:tc>
          <w:tcPr>
            <w:tcW w:w="1216" w:type="dxa"/>
            <w:vAlign w:val="top"/>
          </w:tcPr>
          <w:p>
            <w:pPr>
              <w:pStyle w:val="27"/>
              <w:widowControl/>
              <w:rPr>
                <w:rFonts w:eastAsia="仿宋_GB2312"/>
                <w:kern w:val="0"/>
                <w:sz w:val="24"/>
                <w:szCs w:val="24"/>
              </w:rPr>
            </w:pPr>
          </w:p>
        </w:tc>
        <w:tc>
          <w:tcPr>
            <w:tcW w:w="1205" w:type="dxa"/>
            <w:vAlign w:val="top"/>
          </w:tcPr>
          <w:p>
            <w:pPr>
              <w:pStyle w:val="27"/>
              <w:widowControl/>
              <w:rPr>
                <w:rFonts w:eastAsia="仿宋_GB2312"/>
                <w:kern w:val="0"/>
                <w:sz w:val="24"/>
                <w:szCs w:val="24"/>
              </w:rPr>
            </w:pPr>
          </w:p>
        </w:tc>
        <w:tc>
          <w:tcPr>
            <w:tcW w:w="1439" w:type="dxa"/>
            <w:vAlign w:val="top"/>
          </w:tcPr>
          <w:p>
            <w:pPr>
              <w:pStyle w:val="27"/>
              <w:widowControl/>
              <w:rPr>
                <w:rFonts w:eastAsia="仿宋_GB2312"/>
                <w:kern w:val="0"/>
                <w:sz w:val="24"/>
                <w:szCs w:val="24"/>
              </w:rPr>
            </w:pPr>
          </w:p>
        </w:tc>
        <w:tc>
          <w:tcPr>
            <w:tcW w:w="1604" w:type="dxa"/>
            <w:vAlign w:val="top"/>
          </w:tcPr>
          <w:p>
            <w:pPr>
              <w:pStyle w:val="27"/>
              <w:widowControl/>
              <w:rPr>
                <w:rFonts w:eastAsia="仿宋_GB2312"/>
                <w:kern w:val="0"/>
                <w:sz w:val="24"/>
                <w:szCs w:val="24"/>
              </w:rPr>
            </w:pPr>
          </w:p>
        </w:tc>
        <w:tc>
          <w:tcPr>
            <w:tcW w:w="1342" w:type="dxa"/>
            <w:vAlign w:val="top"/>
          </w:tcPr>
          <w:p>
            <w:pPr>
              <w:pStyle w:val="27"/>
              <w:widowControl/>
              <w:rPr>
                <w:rFonts w:eastAsia="仿宋_GB2312"/>
                <w:kern w:val="0"/>
                <w:sz w:val="24"/>
                <w:szCs w:val="24"/>
              </w:rPr>
            </w:pPr>
          </w:p>
        </w:tc>
        <w:tc>
          <w:tcPr>
            <w:tcW w:w="1406" w:type="dxa"/>
            <w:vAlign w:val="top"/>
          </w:tcPr>
          <w:p>
            <w:pPr>
              <w:pStyle w:val="27"/>
              <w:widowControl/>
              <w:rPr>
                <w:rFonts w:eastAsia="仿宋_GB2312"/>
                <w:kern w:val="0"/>
                <w:sz w:val="24"/>
                <w:szCs w:val="24"/>
              </w:rPr>
            </w:pPr>
          </w:p>
        </w:tc>
      </w:tr>
    </w:tbl>
    <w:p>
      <w:pPr>
        <w:pStyle w:val="27"/>
        <w:widowControl/>
        <w:rPr>
          <w:rFonts w:eastAsia="黑体"/>
        </w:rPr>
      </w:pPr>
      <w:r>
        <w:rPr>
          <w:rFonts w:hint="eastAsia" w:eastAsia="仿宋_GB2312"/>
          <w:kern w:val="0"/>
          <w:sz w:val="24"/>
        </w:rPr>
        <w:t xml:space="preserve">    </w:t>
      </w:r>
      <w:r>
        <w:rPr>
          <w:rFonts w:eastAsia="仿宋_GB2312"/>
          <w:kern w:val="0"/>
          <w:sz w:val="24"/>
        </w:rPr>
        <w:t xml:space="preserve">负责人：                年    月    日         </w:t>
      </w:r>
      <w:r>
        <w:rPr>
          <w:rFonts w:hint="eastAsia" w:eastAsia="仿宋_GB2312"/>
          <w:kern w:val="0"/>
          <w:sz w:val="24"/>
        </w:rPr>
        <w:t xml:space="preserve">           </w:t>
      </w:r>
      <w:r>
        <w:rPr>
          <w:rFonts w:eastAsia="仿宋_GB2312"/>
          <w:kern w:val="0"/>
          <w:sz w:val="24"/>
        </w:rPr>
        <w:t xml:space="preserve">     填报人：              年    月    日</w:t>
      </w:r>
    </w:p>
    <w:p>
      <w:pPr>
        <w:rPr>
          <w:rFonts w:eastAsia="仿宋_GB2312"/>
        </w:rPr>
        <w:sectPr>
          <w:pgSz w:w="16838" w:h="11906" w:orient="landscape"/>
          <w:pgMar w:top="1531" w:right="2098" w:bottom="1531" w:left="1985" w:header="851" w:footer="1134" w:gutter="0"/>
          <w:paperSrc w:first="0" w:other="0"/>
          <w:cols w:space="720" w:num="1"/>
          <w:docGrid w:type="linesAndChars" w:linePitch="312"/>
        </w:sectPr>
      </w:pPr>
    </w:p>
    <w:p>
      <w:pPr>
        <w:pStyle w:val="26"/>
        <w:jc w:val="left"/>
        <w:rPr>
          <w:rFonts w:ascii="黑体" w:hAnsi="黑体" w:eastAsia="黑体"/>
          <w:szCs w:val="30"/>
        </w:rPr>
      </w:pPr>
      <w:r>
        <w:rPr>
          <w:rFonts w:ascii="黑体" w:hAnsi="黑体" w:eastAsia="黑体"/>
          <w:szCs w:val="30"/>
        </w:rPr>
        <w:t>表</w:t>
      </w:r>
      <w:r>
        <w:rPr>
          <w:rFonts w:hint="eastAsia" w:ascii="黑体" w:hAnsi="黑体" w:eastAsia="黑体"/>
          <w:szCs w:val="30"/>
        </w:rPr>
        <w:t>4</w:t>
      </w:r>
    </w:p>
    <w:p>
      <w:pPr>
        <w:pStyle w:val="27"/>
        <w:snapToGrid w:val="0"/>
        <w:jc w:val="center"/>
        <w:rPr>
          <w:rFonts w:hint="eastAsia" w:ascii="方正小标宋简体" w:eastAsia="方正小标宋简体"/>
          <w:szCs w:val="30"/>
        </w:rPr>
      </w:pPr>
    </w:p>
    <w:p>
      <w:pPr>
        <w:pStyle w:val="27"/>
        <w:snapToGrid w:val="0"/>
        <w:jc w:val="center"/>
        <w:rPr>
          <w:rFonts w:hint="eastAsia" w:ascii="方正小标宋简体" w:eastAsia="方正小标宋简体"/>
          <w:szCs w:val="30"/>
        </w:rPr>
      </w:pPr>
      <w:r>
        <w:rPr>
          <w:rFonts w:hint="eastAsia" w:ascii="方正小标宋简体" w:eastAsia="方正小标宋简体"/>
          <w:szCs w:val="30"/>
        </w:rPr>
        <w:t>2021年吉林省全程机械化新型农业经营主体农机装备建设</w:t>
      </w:r>
    </w:p>
    <w:p>
      <w:pPr>
        <w:pStyle w:val="27"/>
        <w:snapToGrid w:val="0"/>
        <w:jc w:val="center"/>
        <w:rPr>
          <w:rFonts w:hint="eastAsia" w:ascii="方正小标宋简体" w:eastAsia="方正小标宋简体"/>
          <w:szCs w:val="30"/>
        </w:rPr>
      </w:pPr>
      <w:r>
        <w:rPr>
          <w:rFonts w:hint="eastAsia" w:ascii="方正小标宋简体" w:eastAsia="方正小标宋简体"/>
          <w:szCs w:val="30"/>
        </w:rPr>
        <w:t>核验材料样式</w:t>
      </w:r>
    </w:p>
    <w:p>
      <w:pPr>
        <w:pStyle w:val="27"/>
        <w:snapToGrid w:val="0"/>
        <w:jc w:val="center"/>
        <w:rPr>
          <w:rFonts w:hint="eastAsia" w:ascii="方正小标宋简体" w:eastAsia="方正小标宋简体"/>
          <w:szCs w:val="30"/>
        </w:rPr>
      </w:pPr>
    </w:p>
    <w:p>
      <w:pPr>
        <w:pStyle w:val="27"/>
        <w:spacing w:afterLines="100" w:line="400" w:lineRule="exact"/>
        <w:jc w:val="left"/>
        <w:rPr>
          <w:rFonts w:eastAsia="黑体"/>
          <w:szCs w:val="30"/>
        </w:rPr>
      </w:pPr>
      <w:r>
        <w:rPr>
          <w:rFonts w:eastAsia="黑体"/>
          <w:szCs w:val="30"/>
        </w:rPr>
        <w:t>封面：（参考格式）</w:t>
      </w:r>
    </w:p>
    <w:p>
      <w:pPr>
        <w:pStyle w:val="27"/>
        <w:snapToGrid w:val="0"/>
        <w:jc w:val="center"/>
        <w:rPr>
          <w:rFonts w:hint="eastAsia" w:eastAsia="黑体"/>
          <w:sz w:val="40"/>
          <w:szCs w:val="30"/>
        </w:rPr>
      </w:pPr>
      <w:r>
        <w:rPr>
          <w:rFonts w:hint="eastAsia" w:eastAsia="黑体"/>
          <w:sz w:val="40"/>
          <w:szCs w:val="30"/>
        </w:rPr>
        <w:t>_____</w:t>
      </w:r>
      <w:r>
        <w:rPr>
          <w:rFonts w:eastAsia="黑体"/>
          <w:sz w:val="40"/>
          <w:szCs w:val="30"/>
        </w:rPr>
        <w:t>县（市、区）</w:t>
      </w:r>
      <w:r>
        <w:rPr>
          <w:rFonts w:hint="eastAsia" w:eastAsia="黑体"/>
          <w:sz w:val="40"/>
          <w:szCs w:val="30"/>
        </w:rPr>
        <w:t>吉林省全程机械化</w:t>
      </w:r>
    </w:p>
    <w:p>
      <w:pPr>
        <w:pStyle w:val="27"/>
        <w:snapToGrid w:val="0"/>
        <w:jc w:val="center"/>
        <w:rPr>
          <w:rFonts w:eastAsia="黑体"/>
          <w:sz w:val="40"/>
          <w:szCs w:val="30"/>
        </w:rPr>
      </w:pPr>
      <w:r>
        <w:rPr>
          <w:rFonts w:hint="eastAsia" w:eastAsia="黑体"/>
          <w:sz w:val="40"/>
          <w:szCs w:val="30"/>
        </w:rPr>
        <w:t>新型农业经营主体农机装备建设</w:t>
      </w:r>
    </w:p>
    <w:p>
      <w:pPr>
        <w:pStyle w:val="27"/>
        <w:spacing w:afterLines="100"/>
        <w:jc w:val="center"/>
        <w:rPr>
          <w:rFonts w:eastAsia="黑体"/>
          <w:sz w:val="40"/>
          <w:szCs w:val="30"/>
        </w:rPr>
      </w:pPr>
    </w:p>
    <w:p>
      <w:pPr>
        <w:pStyle w:val="27"/>
        <w:spacing w:afterLines="100"/>
        <w:jc w:val="center"/>
        <w:rPr>
          <w:rFonts w:eastAsia="黑体"/>
          <w:sz w:val="40"/>
          <w:szCs w:val="30"/>
        </w:rPr>
      </w:pPr>
    </w:p>
    <w:p>
      <w:pPr>
        <w:pStyle w:val="27"/>
        <w:spacing w:afterLines="100"/>
        <w:jc w:val="center"/>
        <w:rPr>
          <w:rFonts w:eastAsia="黑体"/>
          <w:sz w:val="72"/>
          <w:szCs w:val="30"/>
        </w:rPr>
      </w:pPr>
      <w:r>
        <w:rPr>
          <w:rFonts w:hint="eastAsia" w:eastAsia="黑体"/>
          <w:sz w:val="72"/>
          <w:szCs w:val="30"/>
        </w:rPr>
        <w:t>核</w:t>
      </w:r>
      <w:r>
        <w:rPr>
          <w:rFonts w:eastAsia="黑体"/>
          <w:sz w:val="72"/>
          <w:szCs w:val="30"/>
        </w:rPr>
        <w:t>验材料</w:t>
      </w:r>
    </w:p>
    <w:p>
      <w:pPr>
        <w:pStyle w:val="27"/>
        <w:spacing w:afterLines="100"/>
        <w:jc w:val="center"/>
        <w:rPr>
          <w:rFonts w:eastAsia="黑体"/>
          <w:sz w:val="40"/>
          <w:szCs w:val="30"/>
        </w:rPr>
      </w:pPr>
    </w:p>
    <w:p>
      <w:pPr>
        <w:pStyle w:val="27"/>
        <w:spacing w:afterLines="100"/>
        <w:jc w:val="center"/>
        <w:rPr>
          <w:rFonts w:eastAsia="黑体"/>
          <w:sz w:val="24"/>
          <w:szCs w:val="30"/>
        </w:rPr>
      </w:pPr>
      <w:r>
        <w:rPr>
          <w:rFonts w:eastAsia="黑体"/>
          <w:sz w:val="24"/>
          <w:szCs w:val="30"/>
        </w:rPr>
        <w:t>（</w:t>
      </w:r>
      <w:r>
        <w:rPr>
          <w:rFonts w:hint="eastAsia" w:eastAsia="黑体"/>
          <w:sz w:val="24"/>
          <w:szCs w:val="30"/>
        </w:rPr>
        <w:t>项目单位</w:t>
      </w:r>
      <w:r>
        <w:rPr>
          <w:rFonts w:eastAsia="黑体"/>
          <w:sz w:val="24"/>
          <w:szCs w:val="30"/>
        </w:rPr>
        <w:t>盖章）</w:t>
      </w:r>
    </w:p>
    <w:p>
      <w:pPr>
        <w:pStyle w:val="27"/>
        <w:jc w:val="center"/>
        <w:rPr>
          <w:rFonts w:eastAsia="黑体"/>
        </w:rPr>
      </w:pPr>
      <w:r>
        <w:rPr>
          <w:rFonts w:eastAsia="黑体"/>
        </w:rPr>
        <w:t>县(市、区)+</w:t>
      </w:r>
      <w:r>
        <w:rPr>
          <w:rFonts w:hint="eastAsia" w:eastAsia="黑体"/>
        </w:rPr>
        <w:t>项目</w:t>
      </w:r>
      <w:r>
        <w:rPr>
          <w:rFonts w:eastAsia="黑体"/>
        </w:rPr>
        <w:t>单位名称</w:t>
      </w:r>
    </w:p>
    <w:p>
      <w:pPr>
        <w:pStyle w:val="27"/>
        <w:jc w:val="center"/>
        <w:rPr>
          <w:rFonts w:hint="eastAsia" w:eastAsia="黑体"/>
        </w:rPr>
      </w:pPr>
      <w:r>
        <w:rPr>
          <w:rFonts w:eastAsia="黑体"/>
        </w:rPr>
        <w:t>20</w:t>
      </w:r>
      <w:r>
        <w:rPr>
          <w:rFonts w:hint="eastAsia" w:eastAsia="黑体"/>
        </w:rPr>
        <w:t>21</w:t>
      </w:r>
      <w:r>
        <w:rPr>
          <w:rFonts w:eastAsia="黑体"/>
        </w:rPr>
        <w:t>年</w:t>
      </w:r>
      <w:r>
        <w:rPr>
          <w:rFonts w:hint="eastAsia" w:eastAsia="黑体"/>
        </w:rPr>
        <w:t xml:space="preserve"> </w:t>
      </w:r>
      <w:r>
        <w:rPr>
          <w:rFonts w:eastAsia="黑体"/>
        </w:rPr>
        <w:t>月</w:t>
      </w:r>
      <w:r>
        <w:rPr>
          <w:rFonts w:hint="eastAsia" w:eastAsia="黑体"/>
        </w:rPr>
        <w:t xml:space="preserve"> </w:t>
      </w:r>
      <w:r>
        <w:rPr>
          <w:rFonts w:eastAsia="黑体"/>
        </w:rPr>
        <w:t>日</w:t>
      </w:r>
    </w:p>
    <w:p>
      <w:pPr>
        <w:pStyle w:val="27"/>
        <w:spacing w:afterLines="100" w:line="240" w:lineRule="atLeast"/>
        <w:jc w:val="center"/>
        <w:rPr>
          <w:rFonts w:eastAsia="黑体"/>
          <w:sz w:val="44"/>
          <w:szCs w:val="30"/>
        </w:rPr>
      </w:pPr>
      <w:r>
        <w:rPr>
          <w:rFonts w:eastAsia="黑体"/>
          <w:sz w:val="44"/>
          <w:szCs w:val="30"/>
        </w:rPr>
        <w:br w:type="page"/>
      </w:r>
      <w:r>
        <w:rPr>
          <w:rFonts w:eastAsia="黑体"/>
          <w:sz w:val="44"/>
          <w:szCs w:val="30"/>
        </w:rPr>
        <w:t>目  录</w:t>
      </w:r>
    </w:p>
    <w:p>
      <w:pPr>
        <w:pStyle w:val="27"/>
        <w:spacing w:afterLines="100" w:line="240" w:lineRule="atLeast"/>
        <w:jc w:val="left"/>
        <w:rPr>
          <w:rFonts w:hint="eastAsia" w:eastAsia="楷体_GB2312"/>
          <w:szCs w:val="30"/>
        </w:rPr>
      </w:pPr>
      <w:r>
        <w:rPr>
          <w:rFonts w:hint="eastAsia" w:eastAsia="楷体_GB2312"/>
          <w:szCs w:val="30"/>
        </w:rPr>
        <w:t>一、全程机械化新型农业经营主体农机装备建设总投资决算评审报告复印件</w:t>
      </w:r>
    </w:p>
    <w:p>
      <w:pPr>
        <w:pStyle w:val="27"/>
        <w:spacing w:afterLines="100" w:line="240" w:lineRule="atLeast"/>
        <w:jc w:val="left"/>
        <w:rPr>
          <w:rFonts w:eastAsia="楷体_GB2312"/>
          <w:szCs w:val="30"/>
        </w:rPr>
      </w:pPr>
      <w:r>
        <w:rPr>
          <w:rFonts w:hint="eastAsia" w:eastAsia="楷体_GB2312"/>
          <w:szCs w:val="30"/>
        </w:rPr>
        <w:t>二</w:t>
      </w:r>
      <w:r>
        <w:rPr>
          <w:rFonts w:eastAsia="楷体_GB2312"/>
          <w:szCs w:val="30"/>
        </w:rPr>
        <w:t>、20</w:t>
      </w:r>
      <w:r>
        <w:rPr>
          <w:rFonts w:hint="eastAsia" w:eastAsia="楷体_GB2312"/>
          <w:szCs w:val="30"/>
        </w:rPr>
        <w:t>21</w:t>
      </w:r>
      <w:r>
        <w:rPr>
          <w:rFonts w:eastAsia="楷体_GB2312"/>
          <w:szCs w:val="30"/>
        </w:rPr>
        <w:t>年</w:t>
      </w:r>
      <w:r>
        <w:rPr>
          <w:rFonts w:hint="eastAsia" w:eastAsia="楷体_GB2312"/>
          <w:szCs w:val="30"/>
        </w:rPr>
        <w:t>吉林省全程机械化新型农业经营主体农机装备建设</w:t>
      </w:r>
      <w:r>
        <w:rPr>
          <w:rFonts w:eastAsia="楷体_GB2312"/>
          <w:szCs w:val="30"/>
        </w:rPr>
        <w:t>机具</w:t>
      </w:r>
      <w:r>
        <w:rPr>
          <w:rFonts w:hint="eastAsia" w:eastAsia="楷体_GB2312"/>
          <w:szCs w:val="30"/>
        </w:rPr>
        <w:t>核</w:t>
      </w:r>
      <w:r>
        <w:rPr>
          <w:rFonts w:eastAsia="楷体_GB2312"/>
          <w:szCs w:val="30"/>
        </w:rPr>
        <w:t>验表</w:t>
      </w:r>
    </w:p>
    <w:p>
      <w:pPr>
        <w:pStyle w:val="27"/>
        <w:spacing w:afterLines="100" w:line="240" w:lineRule="atLeast"/>
        <w:jc w:val="left"/>
        <w:rPr>
          <w:rFonts w:eastAsia="楷体_GB2312"/>
          <w:szCs w:val="30"/>
        </w:rPr>
      </w:pPr>
      <w:r>
        <w:rPr>
          <w:rFonts w:hint="eastAsia" w:eastAsia="楷体_GB2312"/>
          <w:szCs w:val="30"/>
        </w:rPr>
        <w:t>三</w:t>
      </w:r>
      <w:r>
        <w:rPr>
          <w:rFonts w:eastAsia="楷体_GB2312"/>
          <w:szCs w:val="30"/>
        </w:rPr>
        <w:t>、</w:t>
      </w:r>
      <w:r>
        <w:rPr>
          <w:rFonts w:hint="eastAsia" w:eastAsia="楷体_GB2312"/>
          <w:szCs w:val="30"/>
        </w:rPr>
        <w:t>2021年吉林省全程机械化新型农业经营主体农机装备建设</w:t>
      </w:r>
      <w:r>
        <w:rPr>
          <w:rFonts w:eastAsia="楷体_GB2312"/>
          <w:szCs w:val="30"/>
        </w:rPr>
        <w:t>机具</w:t>
      </w:r>
      <w:r>
        <w:rPr>
          <w:rFonts w:hint="eastAsia" w:eastAsia="楷体_GB2312"/>
          <w:szCs w:val="30"/>
        </w:rPr>
        <w:t>库核</w:t>
      </w:r>
      <w:r>
        <w:rPr>
          <w:rFonts w:eastAsia="楷体_GB2312"/>
          <w:szCs w:val="30"/>
        </w:rPr>
        <w:t>验表</w:t>
      </w:r>
    </w:p>
    <w:p>
      <w:pPr>
        <w:pStyle w:val="27"/>
        <w:spacing w:afterLines="100" w:line="240" w:lineRule="atLeast"/>
        <w:jc w:val="left"/>
        <w:rPr>
          <w:rFonts w:eastAsia="楷体_GB2312"/>
          <w:szCs w:val="30"/>
        </w:rPr>
      </w:pPr>
      <w:r>
        <w:rPr>
          <w:rFonts w:hint="eastAsia" w:eastAsia="楷体_GB2312"/>
          <w:szCs w:val="30"/>
        </w:rPr>
        <w:t>四</w:t>
      </w:r>
      <w:r>
        <w:rPr>
          <w:rFonts w:eastAsia="楷体_GB2312"/>
          <w:szCs w:val="30"/>
        </w:rPr>
        <w:t>、</w:t>
      </w:r>
      <w:r>
        <w:rPr>
          <w:rFonts w:hint="eastAsia" w:eastAsia="楷体_GB2312"/>
          <w:szCs w:val="30"/>
        </w:rPr>
        <w:t>2021年吉林省全程机械化新型农业经营主体农机装备建设情况备案表</w:t>
      </w:r>
    </w:p>
    <w:p>
      <w:pPr>
        <w:pStyle w:val="27"/>
        <w:spacing w:afterLines="100" w:line="240" w:lineRule="atLeast"/>
        <w:jc w:val="left"/>
        <w:rPr>
          <w:rFonts w:eastAsia="楷体_GB2312"/>
          <w:szCs w:val="30"/>
        </w:rPr>
      </w:pPr>
      <w:r>
        <w:rPr>
          <w:rFonts w:hint="eastAsia" w:eastAsia="楷体_GB2312"/>
          <w:szCs w:val="30"/>
        </w:rPr>
        <w:t>五</w:t>
      </w:r>
      <w:r>
        <w:rPr>
          <w:rFonts w:eastAsia="楷体_GB2312"/>
          <w:szCs w:val="30"/>
        </w:rPr>
        <w:t>、机具</w:t>
      </w:r>
      <w:r>
        <w:rPr>
          <w:rFonts w:hint="eastAsia" w:eastAsia="楷体_GB2312"/>
          <w:szCs w:val="30"/>
        </w:rPr>
        <w:t>库权属</w:t>
      </w:r>
      <w:r>
        <w:rPr>
          <w:rFonts w:eastAsia="楷体_GB2312"/>
          <w:szCs w:val="30"/>
        </w:rPr>
        <w:t>相关材料</w:t>
      </w:r>
    </w:p>
    <w:p>
      <w:pPr>
        <w:pStyle w:val="27"/>
        <w:spacing w:afterLines="100" w:line="240" w:lineRule="atLeast"/>
        <w:jc w:val="left"/>
        <w:rPr>
          <w:rFonts w:eastAsia="楷体_GB2312"/>
          <w:szCs w:val="30"/>
        </w:rPr>
      </w:pPr>
      <w:r>
        <w:rPr>
          <w:rFonts w:hint="eastAsia" w:eastAsia="楷体_GB2312"/>
          <w:szCs w:val="30"/>
        </w:rPr>
        <w:t>六</w:t>
      </w:r>
      <w:r>
        <w:rPr>
          <w:rFonts w:eastAsia="楷体_GB2312"/>
          <w:szCs w:val="30"/>
        </w:rPr>
        <w:t>、机具</w:t>
      </w:r>
      <w:r>
        <w:rPr>
          <w:rFonts w:hint="eastAsia" w:eastAsia="楷体_GB2312"/>
          <w:szCs w:val="30"/>
        </w:rPr>
        <w:t>库</w:t>
      </w:r>
      <w:r>
        <w:rPr>
          <w:rFonts w:eastAsia="楷体_GB2312"/>
          <w:szCs w:val="30"/>
        </w:rPr>
        <w:t>全貌照片</w:t>
      </w:r>
    </w:p>
    <w:p>
      <w:pPr>
        <w:pStyle w:val="27"/>
        <w:spacing w:afterLines="100" w:line="240" w:lineRule="atLeast"/>
        <w:jc w:val="left"/>
        <w:rPr>
          <w:rFonts w:eastAsia="楷体_GB2312"/>
          <w:szCs w:val="30"/>
        </w:rPr>
      </w:pPr>
      <w:r>
        <w:rPr>
          <w:rFonts w:hint="eastAsia" w:eastAsia="楷体_GB2312"/>
          <w:szCs w:val="30"/>
        </w:rPr>
        <w:t>七</w:t>
      </w:r>
      <w:r>
        <w:rPr>
          <w:rFonts w:eastAsia="楷体_GB2312"/>
          <w:szCs w:val="30"/>
        </w:rPr>
        <w:t>、</w:t>
      </w:r>
      <w:r>
        <w:rPr>
          <w:rFonts w:hint="eastAsia" w:eastAsia="楷体_GB2312"/>
          <w:szCs w:val="30"/>
        </w:rPr>
        <w:t>购机发票彩色扫描/照片、机具铭牌照片</w:t>
      </w:r>
    </w:p>
    <w:p>
      <w:pPr>
        <w:pStyle w:val="27"/>
        <w:spacing w:afterLines="100" w:line="240" w:lineRule="atLeast"/>
        <w:jc w:val="left"/>
        <w:rPr>
          <w:rFonts w:eastAsia="楷体_GB2312"/>
          <w:szCs w:val="30"/>
        </w:rPr>
      </w:pPr>
      <w:r>
        <w:rPr>
          <w:rFonts w:hint="eastAsia" w:eastAsia="楷体_GB2312"/>
          <w:szCs w:val="30"/>
        </w:rPr>
        <w:t>八</w:t>
      </w:r>
      <w:r>
        <w:rPr>
          <w:rFonts w:eastAsia="楷体_GB2312"/>
          <w:szCs w:val="30"/>
        </w:rPr>
        <w:t>、其他材料（</w:t>
      </w:r>
      <w:r>
        <w:rPr>
          <w:rFonts w:hint="eastAsia" w:eastAsia="楷体_GB2312"/>
          <w:szCs w:val="30"/>
        </w:rPr>
        <w:t>可另附</w:t>
      </w:r>
      <w:r>
        <w:rPr>
          <w:rFonts w:eastAsia="楷体_GB2312"/>
          <w:szCs w:val="30"/>
        </w:rPr>
        <w:t>，并写明其他材料具体名称）</w:t>
      </w:r>
    </w:p>
    <w:p>
      <w:pPr>
        <w:pStyle w:val="27"/>
        <w:spacing w:line="240" w:lineRule="atLeast"/>
        <w:jc w:val="left"/>
        <w:rPr>
          <w:rFonts w:ascii="黑体" w:hAnsi="黑体" w:eastAsia="黑体"/>
          <w:szCs w:val="30"/>
        </w:rPr>
      </w:pPr>
      <w:r>
        <w:rPr>
          <w:rFonts w:eastAsia="楷体_GB2312"/>
          <w:szCs w:val="30"/>
        </w:rPr>
        <w:br w:type="page"/>
      </w:r>
      <w:r>
        <w:rPr>
          <w:rFonts w:hint="eastAsia" w:ascii="黑体" w:hAnsi="黑体" w:eastAsia="黑体"/>
          <w:szCs w:val="30"/>
          <w:lang w:eastAsia="zh-CN"/>
        </w:rPr>
        <w:t>六</w:t>
      </w:r>
      <w:r>
        <w:rPr>
          <w:rFonts w:ascii="黑体" w:hAnsi="黑体" w:eastAsia="黑体"/>
          <w:szCs w:val="30"/>
        </w:rPr>
        <w:t>、</w:t>
      </w:r>
      <w:r>
        <w:rPr>
          <w:rFonts w:hint="eastAsia" w:ascii="黑体" w:hAnsi="黑体" w:eastAsia="黑体"/>
          <w:szCs w:val="30"/>
        </w:rPr>
        <w:t>机具库</w:t>
      </w:r>
      <w:r>
        <w:rPr>
          <w:rFonts w:ascii="黑体" w:hAnsi="黑体" w:eastAsia="黑体"/>
          <w:szCs w:val="30"/>
        </w:rPr>
        <w:t>全貌照片</w:t>
      </w:r>
    </w:p>
    <w:tbl>
      <w:tblPr>
        <w:tblW w:w="884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8845"/>
      </w:tblGrid>
      <w:tr>
        <w:trPr>
          <w:trHeight w:val="5231" w:hRule="atLeast"/>
          <w:jc w:val="center"/>
        </w:trPr>
        <w:tc>
          <w:tcPr>
            <w:tcW w:w="8845" w:type="dxa"/>
            <w:vAlign w:val="bottom"/>
          </w:tcPr>
          <w:p>
            <w:pPr>
              <w:pStyle w:val="27"/>
              <w:spacing w:afterLines="100" w:line="400" w:lineRule="exact"/>
              <w:jc w:val="center"/>
              <w:rPr>
                <w:szCs w:val="30"/>
              </w:rPr>
            </w:pPr>
            <w:r>
              <w:rPr>
                <w:szCs w:val="30"/>
              </w:rPr>
              <w:t>（此处打印</w:t>
            </w:r>
            <w:r>
              <w:rPr>
                <w:rFonts w:hint="eastAsia"/>
                <w:szCs w:val="30"/>
              </w:rPr>
              <w:t>机具库</w:t>
            </w:r>
            <w:r>
              <w:rPr>
                <w:szCs w:val="30"/>
              </w:rPr>
              <w:t>外部全貌彩色照片）</w:t>
            </w:r>
          </w:p>
          <w:p>
            <w:pPr>
              <w:pStyle w:val="27"/>
              <w:spacing w:afterLines="100" w:line="400" w:lineRule="exact"/>
              <w:jc w:val="center"/>
              <w:rPr>
                <w:szCs w:val="30"/>
              </w:rPr>
            </w:pPr>
            <w:r>
              <w:rPr>
                <w:szCs w:val="30"/>
              </w:rPr>
              <w:t xml:space="preserve"> </w:t>
            </w:r>
          </w:p>
          <w:p>
            <w:pPr>
              <w:pStyle w:val="27"/>
              <w:spacing w:afterLines="100" w:line="400" w:lineRule="exact"/>
              <w:jc w:val="right"/>
              <w:rPr>
                <w:szCs w:val="30"/>
              </w:rPr>
            </w:pPr>
          </w:p>
          <w:p>
            <w:pPr>
              <w:pStyle w:val="27"/>
              <w:spacing w:afterLines="100" w:line="400" w:lineRule="exact"/>
              <w:jc w:val="right"/>
              <w:rPr>
                <w:szCs w:val="30"/>
              </w:rPr>
            </w:pPr>
          </w:p>
          <w:p>
            <w:pPr>
              <w:pStyle w:val="27"/>
              <w:spacing w:afterLines="100" w:line="400" w:lineRule="exact"/>
              <w:jc w:val="right"/>
              <w:rPr>
                <w:szCs w:val="30"/>
              </w:rPr>
            </w:pPr>
          </w:p>
        </w:tc>
      </w:tr>
    </w:tbl>
    <w:p>
      <w:pPr>
        <w:pStyle w:val="27"/>
        <w:spacing w:line="400" w:lineRule="exact"/>
        <w:jc w:val="left"/>
        <w:rPr>
          <w:szCs w:val="30"/>
        </w:rPr>
      </w:pPr>
    </w:p>
    <w:tbl>
      <w:tblPr>
        <w:tblW w:w="884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8845"/>
      </w:tblGrid>
      <w:tr>
        <w:trPr>
          <w:trHeight w:val="5372" w:hRule="atLeast"/>
          <w:jc w:val="center"/>
        </w:trPr>
        <w:tc>
          <w:tcPr>
            <w:tcW w:w="8845" w:type="dxa"/>
            <w:vAlign w:val="bottom"/>
          </w:tcPr>
          <w:p>
            <w:pPr>
              <w:pStyle w:val="27"/>
              <w:spacing w:afterLines="100" w:line="400" w:lineRule="exact"/>
              <w:jc w:val="center"/>
              <w:rPr>
                <w:szCs w:val="30"/>
              </w:rPr>
            </w:pPr>
            <w:r>
              <w:rPr>
                <w:szCs w:val="30"/>
              </w:rPr>
              <w:t>（此处打印</w:t>
            </w:r>
            <w:r>
              <w:rPr>
                <w:rFonts w:hint="eastAsia"/>
                <w:szCs w:val="30"/>
              </w:rPr>
              <w:t>机具库</w:t>
            </w:r>
            <w:r>
              <w:rPr>
                <w:szCs w:val="30"/>
              </w:rPr>
              <w:t>内部全貌彩色照片）</w:t>
            </w:r>
          </w:p>
          <w:p>
            <w:pPr>
              <w:pStyle w:val="27"/>
              <w:spacing w:afterLines="100" w:line="400" w:lineRule="exact"/>
              <w:jc w:val="center"/>
              <w:rPr>
                <w:szCs w:val="30"/>
              </w:rPr>
            </w:pPr>
            <w:r>
              <w:rPr>
                <w:szCs w:val="30"/>
              </w:rPr>
              <w:t xml:space="preserve"> </w:t>
            </w:r>
          </w:p>
          <w:p>
            <w:pPr>
              <w:pStyle w:val="27"/>
              <w:spacing w:afterLines="100" w:line="400" w:lineRule="exact"/>
              <w:jc w:val="right"/>
              <w:rPr>
                <w:szCs w:val="30"/>
              </w:rPr>
            </w:pPr>
          </w:p>
          <w:p>
            <w:pPr>
              <w:pStyle w:val="27"/>
              <w:spacing w:afterLines="100" w:line="400" w:lineRule="exact"/>
              <w:jc w:val="right"/>
              <w:rPr>
                <w:szCs w:val="30"/>
              </w:rPr>
            </w:pPr>
          </w:p>
          <w:p>
            <w:pPr>
              <w:pStyle w:val="27"/>
              <w:spacing w:afterLines="100" w:line="400" w:lineRule="exact"/>
              <w:jc w:val="right"/>
              <w:rPr>
                <w:szCs w:val="30"/>
              </w:rPr>
            </w:pPr>
          </w:p>
        </w:tc>
      </w:tr>
    </w:tbl>
    <w:p>
      <w:pPr>
        <w:pStyle w:val="27"/>
        <w:spacing w:line="300" w:lineRule="atLeast"/>
        <w:jc w:val="right"/>
        <w:rPr>
          <w:sz w:val="18"/>
          <w:szCs w:val="18"/>
        </w:rPr>
      </w:pPr>
      <w:r>
        <w:rPr>
          <w:sz w:val="18"/>
          <w:szCs w:val="18"/>
        </w:rPr>
        <w:t>拍摄</w:t>
      </w:r>
      <w:r>
        <w:rPr>
          <w:rFonts w:hint="eastAsia"/>
          <w:sz w:val="18"/>
          <w:szCs w:val="18"/>
        </w:rPr>
        <w:t>机具库</w:t>
      </w:r>
      <w:r>
        <w:rPr>
          <w:sz w:val="18"/>
          <w:szCs w:val="18"/>
        </w:rPr>
        <w:t>内、外部全貌，“</w:t>
      </w:r>
      <w:r>
        <w:rPr>
          <w:rFonts w:hint="eastAsia"/>
          <w:sz w:val="18"/>
          <w:szCs w:val="18"/>
        </w:rPr>
        <w:t>吉林省全程机械化新型农业经营主体农机装备建设</w:t>
      </w:r>
      <w:r>
        <w:rPr>
          <w:sz w:val="18"/>
          <w:szCs w:val="18"/>
        </w:rPr>
        <w:t>”字样、“吉林农机”标志完整清晰</w:t>
      </w:r>
    </w:p>
    <w:p>
      <w:pPr>
        <w:pStyle w:val="27"/>
        <w:jc w:val="right"/>
        <w:rPr>
          <w:sz w:val="30"/>
          <w:szCs w:val="30"/>
        </w:rPr>
      </w:pPr>
      <w:r>
        <w:rPr>
          <w:rFonts w:hint="eastAsia"/>
          <w:sz w:val="30"/>
          <w:szCs w:val="30"/>
        </w:rPr>
        <w:t xml:space="preserve">县级农业机械化主管部门（盖章）   </w:t>
      </w:r>
      <w:r>
        <w:rPr>
          <w:sz w:val="30"/>
          <w:szCs w:val="30"/>
        </w:rPr>
        <w:t xml:space="preserve">       </w:t>
      </w:r>
      <w:r>
        <w:rPr>
          <w:rFonts w:hint="eastAsia"/>
          <w:sz w:val="30"/>
          <w:szCs w:val="30"/>
        </w:rPr>
        <w:t>项目单位</w:t>
      </w:r>
      <w:r>
        <w:rPr>
          <w:sz w:val="30"/>
          <w:szCs w:val="30"/>
        </w:rPr>
        <w:t>（盖章）</w:t>
      </w:r>
    </w:p>
    <w:p>
      <w:pPr>
        <w:pStyle w:val="27"/>
        <w:spacing w:afterLines="100" w:line="400" w:lineRule="exact"/>
        <w:jc w:val="left"/>
        <w:rPr>
          <w:szCs w:val="30"/>
        </w:rPr>
        <w:sectPr>
          <w:pgSz w:w="11906" w:h="16838"/>
          <w:pgMar w:top="2098" w:right="1531" w:bottom="1985" w:left="1531" w:header="851" w:footer="1474" w:gutter="0"/>
          <w:paperSrc w:first="0" w:other="0"/>
          <w:cols w:space="720" w:num="1"/>
          <w:docGrid w:type="linesAndChars" w:linePitch="579" w:charSpace="-849"/>
        </w:sectPr>
      </w:pPr>
    </w:p>
    <w:p>
      <w:pPr>
        <w:pStyle w:val="27"/>
        <w:jc w:val="left"/>
        <w:rPr>
          <w:rFonts w:ascii="黑体" w:hAnsi="黑体" w:eastAsia="黑体"/>
          <w:szCs w:val="30"/>
        </w:rPr>
      </w:pPr>
      <w:r>
        <w:rPr>
          <w:rFonts w:hint="eastAsia" w:ascii="黑体" w:hAnsi="黑体" w:eastAsia="黑体"/>
          <w:szCs w:val="30"/>
          <w:lang w:eastAsia="zh-CN"/>
        </w:rPr>
        <w:t>七</w:t>
      </w:r>
      <w:r>
        <w:rPr>
          <w:rFonts w:ascii="黑体" w:hAnsi="黑体" w:eastAsia="黑体"/>
          <w:szCs w:val="30"/>
        </w:rPr>
        <w:t>、购机发票彩色扫描/照片</w:t>
      </w:r>
      <w:r>
        <w:rPr>
          <w:rFonts w:hint="eastAsia" w:ascii="黑体" w:hAnsi="黑体" w:eastAsia="黑体"/>
          <w:szCs w:val="30"/>
        </w:rPr>
        <w:t>、机具铭牌</w:t>
      </w:r>
      <w:r>
        <w:rPr>
          <w:rFonts w:ascii="黑体" w:hAnsi="黑体" w:eastAsia="黑体"/>
          <w:szCs w:val="30"/>
        </w:rPr>
        <w:t>彩色照片</w:t>
      </w:r>
    </w:p>
    <w:tbl>
      <w:tblPr>
        <w:tblW w:w="1275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2758"/>
      </w:tblGrid>
      <w:tr>
        <w:trPr>
          <w:trHeight w:val="7002" w:hRule="atLeast"/>
          <w:jc w:val="center"/>
        </w:trPr>
        <w:tc>
          <w:tcPr>
            <w:tcW w:w="12758" w:type="dxa"/>
            <w:vAlign w:val="bottom"/>
          </w:tcPr>
          <w:p>
            <w:pPr>
              <w:pStyle w:val="27"/>
              <w:wordWrap w:val="0"/>
              <w:spacing w:afterLines="100" w:line="400" w:lineRule="exact"/>
              <w:jc w:val="right"/>
              <w:rPr>
                <w:szCs w:val="30"/>
              </w:rPr>
            </w:pPr>
            <w:r>
              <w:rPr>
                <w:szCs w:val="30"/>
              </w:rPr>
              <w:t xml:space="preserve">        </w:t>
            </w:r>
          </w:p>
          <w:p>
            <w:pPr>
              <w:pStyle w:val="27"/>
              <w:spacing w:afterLines="100" w:line="400" w:lineRule="exact"/>
              <w:jc w:val="center"/>
              <w:rPr>
                <w:szCs w:val="30"/>
              </w:rPr>
            </w:pPr>
            <w:r>
              <w:rPr>
                <w:szCs w:val="30"/>
              </w:rPr>
              <w:t>（此处打印</w:t>
            </w:r>
            <w:r>
              <w:rPr>
                <w:rFonts w:hint="eastAsia"/>
                <w:szCs w:val="30"/>
              </w:rPr>
              <w:t>发票</w:t>
            </w:r>
            <w:r>
              <w:rPr>
                <w:szCs w:val="30"/>
              </w:rPr>
              <w:t>彩色照片）</w:t>
            </w:r>
          </w:p>
          <w:p>
            <w:pPr>
              <w:pStyle w:val="27"/>
              <w:spacing w:afterLines="100" w:line="400" w:lineRule="exact"/>
              <w:jc w:val="right"/>
              <w:rPr>
                <w:szCs w:val="30"/>
              </w:rPr>
            </w:pPr>
          </w:p>
          <w:p>
            <w:pPr>
              <w:pStyle w:val="27"/>
              <w:spacing w:afterLines="100" w:line="400" w:lineRule="exact"/>
              <w:jc w:val="right"/>
              <w:rPr>
                <w:szCs w:val="30"/>
              </w:rPr>
            </w:pPr>
          </w:p>
          <w:p>
            <w:pPr>
              <w:pStyle w:val="27"/>
              <w:spacing w:afterLines="100" w:line="400" w:lineRule="exact"/>
              <w:jc w:val="right"/>
              <w:rPr>
                <w:szCs w:val="30"/>
              </w:rPr>
            </w:pPr>
          </w:p>
          <w:p>
            <w:pPr>
              <w:pStyle w:val="27"/>
              <w:spacing w:afterLines="100" w:line="400" w:lineRule="exact"/>
              <w:jc w:val="right"/>
              <w:rPr>
                <w:szCs w:val="30"/>
              </w:rPr>
            </w:pPr>
          </w:p>
        </w:tc>
      </w:tr>
    </w:tbl>
    <w:p>
      <w:pPr>
        <w:pStyle w:val="27"/>
        <w:jc w:val="right"/>
        <w:rPr>
          <w:szCs w:val="30"/>
        </w:rPr>
      </w:pPr>
      <w:r>
        <w:rPr>
          <w:rFonts w:hint="eastAsia"/>
          <w:sz w:val="30"/>
          <w:szCs w:val="30"/>
        </w:rPr>
        <w:t>县级农业机械化主管部门</w:t>
      </w:r>
      <w:r>
        <w:rPr>
          <w:sz w:val="30"/>
          <w:szCs w:val="30"/>
        </w:rPr>
        <w:t xml:space="preserve">（盖章）          </w:t>
      </w:r>
      <w:r>
        <w:rPr>
          <w:rFonts w:hint="eastAsia"/>
          <w:sz w:val="30"/>
          <w:szCs w:val="30"/>
        </w:rPr>
        <w:t>项目单位</w:t>
      </w:r>
      <w:r>
        <w:rPr>
          <w:sz w:val="30"/>
          <w:szCs w:val="30"/>
        </w:rPr>
        <w:t>（盖章</w:t>
      </w:r>
      <w:r>
        <w:rPr>
          <w:szCs w:val="30"/>
        </w:rPr>
        <w:t>）</w:t>
      </w:r>
    </w:p>
    <w:p>
      <w:pPr>
        <w:pStyle w:val="27"/>
        <w:jc w:val="both"/>
        <w:rPr>
          <w:szCs w:val="30"/>
        </w:rPr>
      </w:pPr>
    </w:p>
    <w:p>
      <w:pPr>
        <w:sectPr>
          <w:pgSz w:w="16838" w:h="11906" w:orient="landscape"/>
          <w:pgMar w:top="1531" w:right="2098" w:bottom="1531" w:left="1985" w:header="851" w:footer="1134" w:gutter="0"/>
          <w:paperSrc w:first="0" w:other="0"/>
          <w:cols w:space="720" w:num="1"/>
          <w:docGrid w:type="lines" w:linePitch="312"/>
        </w:sectPr>
      </w:pPr>
    </w:p>
    <w:tbl>
      <w:tblPr>
        <w:tblpPr w:leftFromText="180" w:rightFromText="180" w:vertAnchor="text" w:horzAnchor="margin" w:tblpXSpec="center" w:tblpY="70"/>
        <w:tblW w:w="1260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32" w:type="dxa"/>
        </w:tblCellMar>
      </w:tblPr>
      <w:tblGrid>
        <w:gridCol w:w="12600"/>
      </w:tblGrid>
      <w:tr>
        <w:trPr>
          <w:trHeight w:val="7181" w:hRule="atLeast"/>
          <w:jc w:val="center"/>
        </w:trPr>
        <w:tc>
          <w:tcPr>
            <w:tcW w:w="12600" w:type="dxa"/>
            <w:vAlign w:val="center"/>
          </w:tcPr>
          <w:p>
            <w:pPr>
              <w:pStyle w:val="27"/>
              <w:spacing w:afterLines="100" w:line="400" w:lineRule="exact"/>
              <w:jc w:val="center"/>
              <w:rPr>
                <w:szCs w:val="30"/>
              </w:rPr>
            </w:pPr>
            <w:r>
              <w:rPr>
                <w:szCs w:val="30"/>
              </w:rPr>
              <w:t>（此处打印机具铭牌照片）</w:t>
            </w:r>
          </w:p>
        </w:tc>
      </w:tr>
    </w:tbl>
    <w:p>
      <w:pPr>
        <w:pStyle w:val="27"/>
        <w:spacing w:line="300" w:lineRule="atLeast"/>
        <w:jc w:val="right"/>
        <w:rPr>
          <w:sz w:val="18"/>
          <w:szCs w:val="18"/>
        </w:rPr>
      </w:pPr>
      <w:r>
        <w:rPr>
          <w:sz w:val="18"/>
          <w:szCs w:val="18"/>
        </w:rPr>
        <w:t>各台机具购机发票、机具铭牌相对应，接上页。</w:t>
      </w:r>
    </w:p>
    <w:p>
      <w:pPr>
        <w:pStyle w:val="27"/>
        <w:jc w:val="right"/>
        <w:rPr>
          <w:szCs w:val="30"/>
        </w:rPr>
      </w:pPr>
      <w:r>
        <w:rPr>
          <w:rFonts w:hint="eastAsia"/>
          <w:sz w:val="30"/>
          <w:szCs w:val="30"/>
        </w:rPr>
        <w:t xml:space="preserve">县级农业机械化主管部门（盖章）  </w:t>
      </w:r>
      <w:r>
        <w:rPr>
          <w:sz w:val="30"/>
          <w:szCs w:val="30"/>
        </w:rPr>
        <w:t xml:space="preserve">        </w:t>
      </w:r>
      <w:r>
        <w:rPr>
          <w:rFonts w:hint="eastAsia"/>
          <w:sz w:val="30"/>
          <w:szCs w:val="30"/>
        </w:rPr>
        <w:t>项目单位</w:t>
      </w:r>
      <w:r>
        <w:rPr>
          <w:sz w:val="30"/>
          <w:szCs w:val="30"/>
        </w:rPr>
        <w:t>（盖章）</w:t>
      </w:r>
    </w:p>
    <w:p>
      <w:pPr>
        <w:widowControl w:val="0"/>
        <w:wordWrap/>
        <w:adjustRightInd/>
        <w:snapToGrid/>
        <w:spacing w:before="0" w:after="0" w:line="240" w:lineRule="auto"/>
        <w:ind w:left="0" w:leftChars="0" w:right="0" w:firstLine="0" w:firstLineChars="0"/>
        <w:jc w:val="both"/>
        <w:textAlignment w:val="auto"/>
        <w:outlineLvl w:val="9"/>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 xml:space="preserve"> </w:t>
      </w:r>
    </w:p>
    <w:sectPr>
      <w:pgSz w:w="16838" w:h="11906" w:orient="landscape"/>
      <w:pgMar w:top="1531" w:right="2098" w:bottom="1531" w:left="1984" w:header="851" w:footer="1134" w:gutter="0"/>
      <w:paperSrc w:first="0" w:other="0"/>
      <w:cols w:space="720" w:num="1"/>
      <w:docGrid w:type="lines" w:linePitch="31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Tw Cen MT">
    <w:altName w:val="Segoe Print"/>
    <w:panose1 w:val="020B0602020104020603"/>
    <w:charset w:val="00"/>
    <w:family w:val="auto"/>
    <w:pitch w:val="default"/>
    <w:sig w:usb0="00000003" w:usb1="00000000" w:usb2="00000000" w:usb3="00000000" w:csb0="20000003" w:csb1="00000000"/>
  </w:font>
  <w:font w:name="华文仿宋">
    <w:altName w:val="仿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287" w:usb1="080F0000" w:usb2="00000000" w:usb3="00000000" w:csb0="0004009F" w:csb1="DFD70000"/>
  </w:font>
  <w:font w:name="方正小标宋简体">
    <w:altName w:val="微软雅黑"/>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1"/>
    <w:family w:val="auto"/>
    <w:pitch w:val="default"/>
    <w:sig w:usb0="E00002FF" w:usb1="420024FF" w:usb2="00000000" w:usb3="00000000" w:csb0="2000019F" w:csb1="00000000"/>
  </w:font>
  <w:font w:name="叶根友毛笔行书2.0版">
    <w:panose1 w:val="02010601030101010101"/>
    <w:charset w:val="86"/>
    <w:family w:val="auto"/>
    <w:pitch w:val="default"/>
    <w:sig w:usb0="00000001" w:usb1="080E0000" w:usb2="00000000" w:usb3="00000000" w:csb0="00040000" w:csb1="00000000"/>
  </w:font>
  <w:font w:name="MV Boli">
    <w:panose1 w:val="02000500030200090000"/>
    <w:charset w:val="00"/>
    <w:family w:val="auto"/>
    <w:pitch w:val="default"/>
    <w:sig w:usb0="00000003" w:usb1="00000000" w:usb2="00000100" w:usb3="00000000" w:csb0="00000001" w:csb1="00000000"/>
  </w:font>
  <w:font w:name="Aharoni">
    <w:panose1 w:val="02010803020104030203"/>
    <w:charset w:val="00"/>
    <w:family w:val="auto"/>
    <w:pitch w:val="default"/>
    <w:sig w:usb0="00000801" w:usb1="00000000" w:usb2="00000000" w:usb3="00000000" w:csb0="00000020" w:csb1="002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方正大标宋简体">
    <w:altName w:val="微软雅黑"/>
    <w:panose1 w:val="03000509000000000000"/>
    <w:charset w:val="86"/>
    <w:family w:val="auto"/>
    <w:pitch w:val="default"/>
    <w:sig w:usb0="00000001" w:usb1="080E0000" w:usb2="00000000" w:usb3="00000000" w:csb0="00040001" w:csb1="00000000"/>
  </w:font>
  <w:font w:name="文星仿宋">
    <w:altName w:val="宋体"/>
    <w:panose1 w:val="00000000000000000000"/>
    <w:charset w:val="86"/>
    <w:family w:val="auto"/>
    <w:pitch w:val="default"/>
    <w:sig w:usb0="00000003" w:usb1="080E0000" w:usb2="00000010" w:usb3="00000000" w:csb0="00040001" w:csb1="00000000"/>
  </w:font>
  <w:font w:name="新宋体">
    <w:panose1 w:val="02010609030101010101"/>
    <w:charset w:val="86"/>
    <w:family w:val="auto"/>
    <w:pitch w:val="default"/>
    <w:sig w:usb0="00000003" w:usb1="288F0000" w:usb2="00000006" w:usb3="00000000" w:csb0="00040001" w:csb1="00000000"/>
  </w:font>
  <w:font w:name="Lucida Sans Unicode">
    <w:panose1 w:val="020B0602030504020204"/>
    <w:charset w:val="00"/>
    <w:family w:val="auto"/>
    <w:pitch w:val="default"/>
    <w:sig w:usb0="80001AFF" w:usb1="0000396B" w:usb2="00000000" w:usb3="00000000" w:csb0="200000BF" w:csb1="D7F70000"/>
  </w:font>
  <w:font w:name="华文楷体">
    <w:altName w:val="宋体"/>
    <w:panose1 w:val="02010600040101010101"/>
    <w:charset w:val="86"/>
    <w:family w:val="auto"/>
    <w:pitch w:val="default"/>
    <w:sig w:usb0="00000000" w:usb1="00000000" w:usb2="00000000" w:usb3="00000000" w:csb0="0004009F" w:csb1="DFD70000"/>
  </w:font>
  <w:font w:name="Helvetica">
    <w:altName w:val="Arial"/>
    <w:panose1 w:val="00000000000000000000"/>
    <w:charset w:val="00"/>
    <w:family w:val="auto"/>
    <w:pitch w:val="default"/>
    <w:sig w:usb0="00000000" w:usb1="00000000" w:usb2="00000000" w:usb3="00000000" w:csb0="00040001" w:csb1="00000000"/>
  </w:font>
  <w:font w:name="黑体-简">
    <w:altName w:val="黑体"/>
    <w:panose1 w:val="00000000000000000000"/>
    <w:charset w:val="00"/>
    <w:family w:val="auto"/>
    <w:pitch w:val="default"/>
    <w:sig w:usb0="00000000" w:usb1="00000000" w:usb2="00000000"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PingFang SC">
    <w:altName w:val="hakuyoxingshu7000"/>
    <w:panose1 w:val="00000000000000000000"/>
    <w:charset w:val="01"/>
    <w:family w:val="auto"/>
    <w:pitch w:val="default"/>
    <w:sig w:usb0="00000000" w:usb1="00000000" w:usb2="00000000" w:usb3="00000000" w:csb0="00040001" w:csb1="00000000"/>
  </w:font>
  <w:font w:name="hakuyoxingshu7000">
    <w:panose1 w:val="02000600000000000000"/>
    <w:charset w:val="86"/>
    <w:family w:val="auto"/>
    <w:pitch w:val="default"/>
    <w:sig w:usb0="FFFFFFFF" w:usb1="E9FFFFFF" w:usb2="0000003F" w:usb3="00000000" w:csb0="603F00FF" w:csb1="FFFF0000"/>
  </w:font>
  <w:font w:name="微软雅黑 Light">
    <w:altName w:val="黑体"/>
    <w:panose1 w:val="020B0502040204020203"/>
    <w:charset w:val="86"/>
    <w:family w:val="auto"/>
    <w:pitch w:val="default"/>
    <w:sig w:usb0="80000287" w:usb1="2ACF0010" w:usb2="00000016" w:usb3="00000000" w:csb0="0004001F" w:csb1="00000000"/>
  </w:font>
  <w:font w:name="等线">
    <w:altName w:val="宋体"/>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1"/>
      <w:framePr w:wrap="around" w:hAnchor="margin" w:vAnchor="text" w:xAlign="outside" w:y="1"/>
      <w:ind w:left="320" w:leftChars="100" w:right="320" w:rightChars="100"/>
      <w:rPr>
        <w:rStyle w:val="17"/>
        <w:rFonts w:hint="eastAsia"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1</w:t>
    </w:r>
    <w:r>
      <w:rPr>
        <w:rFonts w:ascii="宋体" w:hAnsi="宋体"/>
        <w:sz w:val="28"/>
        <w:szCs w:val="28"/>
      </w:rPr>
      <w:fldChar w:fldCharType="end"/>
    </w:r>
    <w:r>
      <w:rPr>
        <w:rStyle w:val="17"/>
        <w:rFonts w:hint="eastAsia" w:ascii="宋体" w:hAnsi="宋体"/>
        <w:sz w:val="28"/>
        <w:szCs w:val="28"/>
      </w:rPr>
      <w:t xml:space="preserve"> —</w:t>
    </w:r>
  </w:p>
  <w:p>
    <w:pPr>
      <w:pStyle w:val="11"/>
      <w:ind w:right="360" w:firstLine="36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1"/>
      <w:framePr w:wrap="around" w:hAnchor="margin" w:vAnchor="text" w:xAlign="outside" w:y="1"/>
      <w:ind w:left="320" w:leftChars="100" w:right="320" w:rightChars="100"/>
      <w:rPr>
        <w:rStyle w:val="17"/>
        <w:rFonts w:hint="eastAsia"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w:t>
    </w:r>
    <w:r>
      <w:rPr>
        <w:rFonts w:ascii="宋体" w:hAnsi="宋体"/>
        <w:sz w:val="28"/>
        <w:szCs w:val="28"/>
      </w:rPr>
      <w:fldChar w:fldCharType="end"/>
    </w:r>
    <w:r>
      <w:rPr>
        <w:rStyle w:val="17"/>
        <w:rFonts w:hint="eastAsia" w:ascii="宋体" w:hAnsi="宋体"/>
        <w:sz w:val="28"/>
        <w:szCs w:val="28"/>
      </w:rPr>
      <w:t xml:space="preserve"> —</w:t>
    </w:r>
  </w:p>
  <w:p>
    <w:pPr>
      <w:pStyle w:val="11"/>
      <w:ind w:left="320" w:leftChars="100" w:right="320" w:rightChars="100" w:firstLine="360"/>
      <w:rPr>
        <w:rFonts w:ascii="宋体" w:hAns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1"/>
      <w:framePr w:wrap="around" w:hAnchor="margin" w:vAnchor="text" w:xAlign="outside" w:y="1"/>
      <w:ind w:left="320" w:leftChars="100" w:right="320" w:rightChars="100"/>
      <w:rPr>
        <w:rStyle w:val="17"/>
        <w:rFonts w:hint="eastAsia"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12</w:t>
    </w:r>
    <w:r>
      <w:rPr>
        <w:rFonts w:ascii="宋体" w:hAnsi="宋体"/>
        <w:sz w:val="28"/>
        <w:szCs w:val="28"/>
      </w:rPr>
      <w:fldChar w:fldCharType="end"/>
    </w:r>
    <w:r>
      <w:rPr>
        <w:rStyle w:val="17"/>
        <w:rFonts w:hint="eastAsia" w:ascii="宋体" w:hAnsi="宋体"/>
        <w:sz w:val="28"/>
        <w:szCs w:val="28"/>
      </w:rPr>
      <w:t xml:space="preserve"> —</w:t>
    </w:r>
  </w:p>
  <w:p>
    <w:pPr>
      <w:pStyle w:val="11"/>
      <w:ind w:left="320" w:leftChars="100" w:right="320" w:rightChars="100" w:firstLine="360"/>
      <w:rPr>
        <w:rFonts w:ascii="宋体" w:hAnsi="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1"/>
      <w:framePr w:wrap="around" w:hAnchor="margin" w:vAnchor="text" w:xAlign="outside" w:y="1"/>
      <w:ind w:left="320" w:leftChars="100" w:right="320" w:rightChars="100"/>
      <w:rPr>
        <w:rStyle w:val="17"/>
        <w:rFonts w:hint="eastAsia" w:ascii="宋体" w:hAnsi="宋体"/>
        <w:sz w:val="28"/>
        <w:szCs w:val="28"/>
      </w:rPr>
    </w:pPr>
    <w:r>
      <w:rPr>
        <w:rStyle w:val="17"/>
        <w:rFonts w:hint="eastAsia" w:ascii="宋体" w:hAnsi="宋体"/>
        <w:sz w:val="28"/>
        <w:szCs w:val="28"/>
      </w:rPr>
      <w:t xml:space="preserve">— </w:t>
    </w:r>
    <w:r>
      <w:rPr>
        <w:rFonts w:hint="eastAsia" w:ascii="宋体" w:hAnsi="宋体"/>
        <w:sz w:val="28"/>
        <w:szCs w:val="28"/>
      </w:rPr>
      <w:fldChar w:fldCharType="begin"/>
    </w:r>
    <w:r>
      <w:rPr>
        <w:rStyle w:val="17"/>
        <w:rFonts w:hint="eastAsia" w:ascii="宋体" w:hAnsi="宋体"/>
        <w:sz w:val="28"/>
        <w:szCs w:val="28"/>
      </w:rPr>
      <w:instrText xml:space="preserve">PAGE  </w:instrText>
    </w:r>
    <w:r>
      <w:rPr>
        <w:rFonts w:hint="eastAsia" w:ascii="宋体" w:hAnsi="宋体"/>
        <w:sz w:val="28"/>
        <w:szCs w:val="28"/>
      </w:rPr>
      <w:fldChar w:fldCharType="separate"/>
    </w:r>
    <w:r>
      <w:rPr>
        <w:rStyle w:val="17"/>
        <w:rFonts w:hint="eastAsia" w:ascii="宋体" w:hAnsi="宋体"/>
        <w:sz w:val="28"/>
        <w:szCs w:val="28"/>
      </w:rPr>
      <w:t>13</w:t>
    </w:r>
    <w:r>
      <w:rPr>
        <w:rFonts w:hint="eastAsia" w:ascii="宋体" w:hAnsi="宋体"/>
        <w:sz w:val="28"/>
        <w:szCs w:val="28"/>
      </w:rPr>
      <w:fldChar w:fldCharType="end"/>
    </w:r>
    <w:r>
      <w:rPr>
        <w:rStyle w:val="17"/>
        <w:rFonts w:hint="eastAsia" w:ascii="宋体" w:hAnsi="宋体"/>
        <w:sz w:val="28"/>
        <w:szCs w:val="28"/>
      </w:rPr>
      <w:t xml:space="preserve"> —</w:t>
    </w:r>
  </w:p>
  <w:p>
    <w:pPr>
      <w:pStyle w:val="11"/>
      <w:ind w:left="320" w:leftChars="100" w:right="320" w:rightChars="100" w:firstLine="360"/>
      <w:rPr>
        <w:rFonts w:hint="eastAsia" w:ascii="宋体" w:hAns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2"/>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2"/>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8">
    <w:nsid w:val="00000008"/>
    <w:multiLevelType w:val="singleLevel"/>
    <w:tmpl w:val="00000008"/>
    <w:lvl w:ilvl="0" w:tentative="1">
      <w:start w:val="1"/>
      <w:numFmt w:val="chineseCounting"/>
      <w:suff w:val="nothing"/>
      <w:lvlText w:val="%1、"/>
      <w:lvlJc w:val="left"/>
      <w:rPr>
        <w:b w:val="0"/>
      </w:rPr>
    </w:lvl>
  </w:abstractNum>
  <w:num w:numId="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30"/>
    <w:qFormat/>
    <w:uiPriority w:val="9"/>
    <w:pPr>
      <w:widowControl/>
      <w:spacing w:before="480" w:line="600" w:lineRule="exact"/>
      <w:contextualSpacing/>
      <w:jc w:val="left"/>
      <w:outlineLvl w:val="0"/>
    </w:pPr>
    <w:rPr>
      <w:rFonts w:ascii="Tw Cen MT" w:hAnsi="Tw Cen MT" w:eastAsia="华文仿宋" w:cs="Times New Roman"/>
      <w:b/>
      <w:bCs/>
      <w:kern w:val="0"/>
      <w:sz w:val="28"/>
      <w:szCs w:val="28"/>
      <w:lang w:eastAsia="en-US" w:bidi="en-US"/>
    </w:rPr>
  </w:style>
  <w:style w:type="paragraph" w:styleId="3">
    <w:name w:val="heading 2"/>
    <w:basedOn w:val="1"/>
    <w:next w:val="1"/>
    <w:link w:val="31"/>
    <w:semiHidden/>
    <w:unhideWhenUsed/>
    <w:qFormat/>
    <w:uiPriority w:val="9"/>
    <w:pPr>
      <w:widowControl/>
      <w:spacing w:before="200" w:line="600" w:lineRule="exact"/>
      <w:jc w:val="left"/>
      <w:outlineLvl w:val="1"/>
    </w:pPr>
    <w:rPr>
      <w:rFonts w:ascii="Tw Cen MT" w:hAnsi="Tw Cen MT" w:eastAsia="华文仿宋" w:cs="Times New Roman"/>
      <w:b/>
      <w:bCs/>
      <w:kern w:val="0"/>
      <w:sz w:val="26"/>
      <w:szCs w:val="26"/>
      <w:lang w:eastAsia="en-US" w:bidi="en-US"/>
    </w:rPr>
  </w:style>
  <w:style w:type="paragraph" w:styleId="4">
    <w:name w:val="heading 3"/>
    <w:basedOn w:val="1"/>
    <w:next w:val="1"/>
    <w:link w:val="32"/>
    <w:semiHidden/>
    <w:unhideWhenUsed/>
    <w:qFormat/>
    <w:uiPriority w:val="9"/>
    <w:pPr>
      <w:widowControl/>
      <w:spacing w:before="200" w:line="271" w:lineRule="auto"/>
      <w:jc w:val="left"/>
      <w:outlineLvl w:val="2"/>
    </w:pPr>
    <w:rPr>
      <w:rFonts w:ascii="Tw Cen MT" w:hAnsi="Tw Cen MT" w:eastAsia="华文仿宋" w:cs="Times New Roman"/>
      <w:b/>
      <w:bCs/>
      <w:kern w:val="0"/>
      <w:sz w:val="22"/>
      <w:lang w:eastAsia="en-US" w:bidi="en-US"/>
    </w:rPr>
  </w:style>
  <w:style w:type="paragraph" w:styleId="5">
    <w:name w:val="heading 4"/>
    <w:basedOn w:val="1"/>
    <w:next w:val="1"/>
    <w:link w:val="33"/>
    <w:semiHidden/>
    <w:unhideWhenUsed/>
    <w:qFormat/>
    <w:uiPriority w:val="9"/>
    <w:pPr>
      <w:widowControl/>
      <w:spacing w:before="200" w:line="600" w:lineRule="exact"/>
      <w:jc w:val="left"/>
      <w:outlineLvl w:val="3"/>
    </w:pPr>
    <w:rPr>
      <w:rFonts w:ascii="Tw Cen MT" w:hAnsi="Tw Cen MT" w:eastAsia="华文仿宋" w:cs="Times New Roman"/>
      <w:b/>
      <w:bCs/>
      <w:i/>
      <w:iCs/>
      <w:kern w:val="0"/>
      <w:sz w:val="22"/>
      <w:lang w:eastAsia="en-US" w:bidi="en-US"/>
    </w:rPr>
  </w:style>
  <w:style w:type="paragraph" w:styleId="6">
    <w:name w:val="heading 5"/>
    <w:basedOn w:val="1"/>
    <w:next w:val="1"/>
    <w:link w:val="34"/>
    <w:semiHidden/>
    <w:unhideWhenUsed/>
    <w:qFormat/>
    <w:uiPriority w:val="9"/>
    <w:pPr>
      <w:widowControl/>
      <w:spacing w:before="200" w:line="600" w:lineRule="exact"/>
      <w:jc w:val="left"/>
      <w:outlineLvl w:val="4"/>
    </w:pPr>
    <w:rPr>
      <w:rFonts w:ascii="Tw Cen MT" w:hAnsi="Tw Cen MT" w:eastAsia="华文仿宋" w:cs="Times New Roman"/>
      <w:b/>
      <w:bCs/>
      <w:color w:val="7F7F7F"/>
      <w:kern w:val="0"/>
      <w:sz w:val="22"/>
      <w:lang w:eastAsia="en-US" w:bidi="en-US"/>
    </w:rPr>
  </w:style>
  <w:style w:type="paragraph" w:styleId="7">
    <w:name w:val="heading 6"/>
    <w:basedOn w:val="1"/>
    <w:next w:val="1"/>
    <w:link w:val="35"/>
    <w:semiHidden/>
    <w:unhideWhenUsed/>
    <w:qFormat/>
    <w:uiPriority w:val="9"/>
    <w:pPr>
      <w:widowControl/>
      <w:spacing w:line="271" w:lineRule="auto"/>
      <w:jc w:val="left"/>
      <w:outlineLvl w:val="5"/>
    </w:pPr>
    <w:rPr>
      <w:rFonts w:ascii="Tw Cen MT" w:hAnsi="Tw Cen MT" w:eastAsia="华文仿宋" w:cs="Times New Roman"/>
      <w:b/>
      <w:bCs/>
      <w:i/>
      <w:iCs/>
      <w:color w:val="7F7F7F"/>
      <w:kern w:val="0"/>
      <w:sz w:val="22"/>
      <w:lang w:eastAsia="en-US" w:bidi="en-US"/>
    </w:rPr>
  </w:style>
  <w:style w:type="paragraph" w:styleId="8">
    <w:name w:val="heading 7"/>
    <w:basedOn w:val="1"/>
    <w:next w:val="1"/>
    <w:link w:val="36"/>
    <w:semiHidden/>
    <w:unhideWhenUsed/>
    <w:qFormat/>
    <w:uiPriority w:val="9"/>
    <w:pPr>
      <w:widowControl/>
      <w:spacing w:line="600" w:lineRule="exact"/>
      <w:jc w:val="left"/>
      <w:outlineLvl w:val="6"/>
    </w:pPr>
    <w:rPr>
      <w:rFonts w:ascii="Tw Cen MT" w:hAnsi="Tw Cen MT" w:eastAsia="华文仿宋" w:cs="Times New Roman"/>
      <w:i/>
      <w:iCs/>
      <w:kern w:val="0"/>
      <w:sz w:val="22"/>
      <w:lang w:eastAsia="en-US" w:bidi="en-US"/>
    </w:rPr>
  </w:style>
  <w:style w:type="paragraph" w:styleId="9">
    <w:name w:val="heading 8"/>
    <w:basedOn w:val="1"/>
    <w:next w:val="1"/>
    <w:link w:val="37"/>
    <w:semiHidden/>
    <w:unhideWhenUsed/>
    <w:qFormat/>
    <w:uiPriority w:val="9"/>
    <w:pPr>
      <w:widowControl/>
      <w:spacing w:line="600" w:lineRule="exact"/>
      <w:jc w:val="left"/>
      <w:outlineLvl w:val="7"/>
    </w:pPr>
    <w:rPr>
      <w:rFonts w:ascii="Tw Cen MT" w:hAnsi="Tw Cen MT" w:eastAsia="华文仿宋" w:cs="Times New Roman"/>
      <w:kern w:val="0"/>
      <w:sz w:val="20"/>
      <w:szCs w:val="20"/>
      <w:lang w:eastAsia="en-US" w:bidi="en-US"/>
    </w:rPr>
  </w:style>
  <w:style w:type="paragraph" w:styleId="10">
    <w:name w:val="heading 9"/>
    <w:basedOn w:val="1"/>
    <w:next w:val="1"/>
    <w:link w:val="38"/>
    <w:semiHidden/>
    <w:unhideWhenUsed/>
    <w:qFormat/>
    <w:uiPriority w:val="9"/>
    <w:pPr>
      <w:widowControl/>
      <w:spacing w:line="600" w:lineRule="exact"/>
      <w:jc w:val="left"/>
      <w:outlineLvl w:val="8"/>
    </w:pPr>
    <w:rPr>
      <w:rFonts w:ascii="Tw Cen MT" w:hAnsi="Tw Cen MT" w:eastAsia="华文仿宋" w:cs="Times New Roman"/>
      <w:i/>
      <w:iCs/>
      <w:spacing w:val="5"/>
      <w:kern w:val="0"/>
      <w:sz w:val="20"/>
      <w:szCs w:val="20"/>
      <w:lang w:eastAsia="en-US" w:bidi="en-US"/>
    </w:rPr>
  </w:style>
  <w:style w:type="character" w:default="1" w:styleId="15">
    <w:name w:val="Default Paragraph Font"/>
    <w:semiHidden/>
    <w:unhideWhenUsed/>
    <w:uiPriority w:val="1"/>
  </w:style>
  <w:style w:type="paragraph" w:styleId="11">
    <w:name w:val="footer"/>
    <w:basedOn w:val="1"/>
    <w:link w:val="29"/>
    <w:unhideWhenUsed/>
    <w:uiPriority w:val="99"/>
    <w:pPr>
      <w:tabs>
        <w:tab w:val="center" w:pos="4153"/>
        <w:tab w:val="right" w:pos="8306"/>
      </w:tabs>
      <w:snapToGrid w:val="0"/>
      <w:jc w:val="left"/>
    </w:pPr>
    <w:rPr>
      <w:sz w:val="18"/>
      <w:szCs w:val="18"/>
    </w:rPr>
  </w:style>
  <w:style w:type="paragraph" w:styleId="12">
    <w:name w:val="header"/>
    <w:basedOn w:val="1"/>
    <w:link w:val="28"/>
    <w:semiHidden/>
    <w:unhideWhenUsed/>
    <w:uiPriority w:val="99"/>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link w:val="41"/>
    <w:qFormat/>
    <w:uiPriority w:val="11"/>
    <w:pPr>
      <w:widowControl/>
      <w:spacing w:after="600" w:line="600" w:lineRule="exact"/>
      <w:jc w:val="left"/>
    </w:pPr>
    <w:rPr>
      <w:rFonts w:ascii="Tw Cen MT" w:hAnsi="Tw Cen MT" w:eastAsia="华文仿宋" w:cs="Times New Roman"/>
      <w:i/>
      <w:iCs/>
      <w:spacing w:val="13"/>
      <w:kern w:val="0"/>
      <w:sz w:val="24"/>
      <w:szCs w:val="24"/>
      <w:lang w:eastAsia="en-US" w:bidi="en-US"/>
    </w:rPr>
  </w:style>
  <w:style w:type="paragraph" w:styleId="14">
    <w:name w:val="Title"/>
    <w:basedOn w:val="1"/>
    <w:next w:val="1"/>
    <w:link w:val="40"/>
    <w:qFormat/>
    <w:uiPriority w:val="10"/>
    <w:pPr>
      <w:widowControl/>
      <w:pBdr>
        <w:bottom w:val="single" w:color="auto" w:sz="4" w:space="1"/>
      </w:pBdr>
      <w:spacing w:after="200"/>
      <w:contextualSpacing/>
      <w:jc w:val="left"/>
    </w:pPr>
    <w:rPr>
      <w:rFonts w:ascii="Tw Cen MT" w:hAnsi="Tw Cen MT" w:eastAsia="华文仿宋" w:cs="Times New Roman"/>
      <w:spacing w:val="5"/>
      <w:kern w:val="0"/>
      <w:sz w:val="52"/>
      <w:szCs w:val="52"/>
      <w:lang w:eastAsia="en-US" w:bidi="en-US"/>
    </w:rPr>
  </w:style>
  <w:style w:type="character" w:styleId="16">
    <w:name w:val="Strong"/>
    <w:qFormat/>
    <w:uiPriority w:val="22"/>
    <w:rPr>
      <w:b/>
      <w:bCs/>
    </w:rPr>
  </w:style>
  <w:style w:type="character" w:styleId="17">
    <w:name w:val="page number"/>
    <w:basedOn w:val="15"/>
    <w:semiHidden/>
    <w:unhideWhenUsed/>
    <w:uiPriority w:val="0"/>
    <w:rPr/>
  </w:style>
  <w:style w:type="character" w:styleId="18">
    <w:name w:val="Emphasis"/>
    <w:qFormat/>
    <w:uiPriority w:val="20"/>
    <w:rPr>
      <w:b/>
      <w:bCs/>
      <w:i/>
      <w:iCs/>
      <w:spacing w:val="10"/>
      <w:shd w:val="clear" w:color="auto" w:fill="auto"/>
    </w:rPr>
  </w:style>
  <w:style w:type="paragraph" w:customStyle="1" w:styleId="19">
    <w:name w:val="无间隔1"/>
    <w:basedOn w:val="1"/>
    <w:link w:val="39"/>
    <w:qFormat/>
    <w:uiPriority w:val="1"/>
    <w:pPr>
      <w:widowControl/>
      <w:jc w:val="left"/>
    </w:pPr>
    <w:rPr>
      <w:rFonts w:ascii="Tw Cen MT" w:hAnsi="Tw Cen MT" w:eastAsia="华文仿宋" w:cs="Times New Roman"/>
      <w:kern w:val="0"/>
      <w:sz w:val="22"/>
      <w:lang w:eastAsia="en-US" w:bidi="en-US"/>
    </w:rPr>
  </w:style>
  <w:style w:type="paragraph" w:customStyle="1" w:styleId="20">
    <w:name w:val="列出段落1"/>
    <w:basedOn w:val="1"/>
    <w:qFormat/>
    <w:uiPriority w:val="34"/>
    <w:pPr>
      <w:widowControl/>
      <w:spacing w:after="200" w:line="600" w:lineRule="exact"/>
      <w:ind w:left="720"/>
      <w:contextualSpacing/>
      <w:jc w:val="left"/>
    </w:pPr>
    <w:rPr>
      <w:rFonts w:ascii="Tw Cen MT" w:hAnsi="Tw Cen MT" w:eastAsia="华文仿宋" w:cs="Times New Roman"/>
      <w:kern w:val="0"/>
      <w:sz w:val="22"/>
      <w:lang w:eastAsia="en-US" w:bidi="en-US"/>
    </w:rPr>
  </w:style>
  <w:style w:type="paragraph" w:customStyle="1" w:styleId="21">
    <w:name w:val="引用1"/>
    <w:basedOn w:val="1"/>
    <w:next w:val="1"/>
    <w:link w:val="42"/>
    <w:qFormat/>
    <w:uiPriority w:val="29"/>
    <w:pPr>
      <w:widowControl/>
      <w:spacing w:before="200" w:line="600" w:lineRule="exact"/>
      <w:ind w:left="360" w:right="360"/>
      <w:jc w:val="left"/>
    </w:pPr>
    <w:rPr>
      <w:rFonts w:ascii="Tw Cen MT" w:hAnsi="Tw Cen MT" w:eastAsia="华文仿宋" w:cs="Times New Roman"/>
      <w:i/>
      <w:iCs/>
      <w:kern w:val="0"/>
      <w:sz w:val="22"/>
      <w:lang w:eastAsia="en-US" w:bidi="en-US"/>
    </w:rPr>
  </w:style>
  <w:style w:type="paragraph" w:customStyle="1" w:styleId="22">
    <w:name w:val="明显引用1"/>
    <w:basedOn w:val="1"/>
    <w:next w:val="1"/>
    <w:link w:val="43"/>
    <w:qFormat/>
    <w:uiPriority w:val="30"/>
    <w:pPr>
      <w:widowControl/>
      <w:pBdr>
        <w:bottom w:val="single" w:color="auto" w:sz="4" w:space="1"/>
      </w:pBdr>
      <w:spacing w:before="200" w:after="280" w:line="600" w:lineRule="exact"/>
      <w:ind w:left="1008" w:right="1152"/>
    </w:pPr>
    <w:rPr>
      <w:rFonts w:ascii="Tw Cen MT" w:hAnsi="Tw Cen MT" w:eastAsia="华文仿宋" w:cs="Times New Roman"/>
      <w:b/>
      <w:bCs/>
      <w:i/>
      <w:iCs/>
      <w:kern w:val="0"/>
      <w:sz w:val="22"/>
      <w:lang w:eastAsia="en-US" w:bidi="en-US"/>
    </w:rPr>
  </w:style>
  <w:style w:type="paragraph" w:customStyle="1" w:styleId="23">
    <w:name w:val="TOC 标题1"/>
    <w:basedOn w:val="2"/>
    <w:next w:val="1"/>
    <w:semiHidden/>
    <w:unhideWhenUsed/>
    <w:qFormat/>
    <w:uiPriority w:val="39"/>
    <w:pPr>
      <w:outlineLvl w:val="9"/>
    </w:pPr>
  </w:style>
  <w:style w:type="paragraph" w:customStyle="1" w:styleId="24">
    <w:name w:val="List Paragraph"/>
    <w:basedOn w:val="1"/>
    <w:qFormat/>
    <w:uiPriority w:val="99"/>
    <w:pPr>
      <w:ind w:firstLine="420" w:firstLineChars="200"/>
    </w:pPr>
  </w:style>
  <w:style w:type="paragraph" w:customStyle="1" w:styleId="25">
    <w:name w:val="p0"/>
    <w:basedOn w:val="1"/>
    <w:uiPriority w:val="0"/>
    <w:pPr>
      <w:widowControl/>
    </w:pPr>
    <w:rPr>
      <w:rFonts w:ascii="Calibri" w:hAnsi="Calibri" w:eastAsia="宋体" w:cs="宋体"/>
      <w:kern w:val="0"/>
      <w:szCs w:val="21"/>
    </w:rPr>
  </w:style>
  <w:style w:type="paragraph" w:customStyle="1" w:styleId="26">
    <w:name w:val="纯文本11"/>
    <w:basedOn w:val="27"/>
    <w:qFormat/>
    <w:uiPriority w:val="0"/>
    <w:rPr>
      <w:rFonts w:ascii="宋体" w:hAnsi="Courier New" w:cs="Courier New"/>
      <w:szCs w:val="21"/>
    </w:rPr>
  </w:style>
  <w:style w:type="paragraph" w:customStyle="1" w:styleId="27">
    <w:name w:val="正文 New New New New New New New New New New New New New New New New New New New New New New New New New New New New New New New New New New New New New New New New New New New New New New New New New New New New New New New New New New New New New New Ne"/>
    <w:uiPriority w:val="0"/>
    <w:pPr>
      <w:widowControl w:val="0"/>
      <w:jc w:val="both"/>
    </w:pPr>
    <w:rPr>
      <w:kern w:val="2"/>
      <w:sz w:val="32"/>
      <w:szCs w:val="32"/>
      <w:lang w:val="en-US" w:eastAsia="zh-CN" w:bidi="ar-SA"/>
    </w:rPr>
  </w:style>
  <w:style w:type="character" w:customStyle="1" w:styleId="28">
    <w:name w:val="页眉 Char Char"/>
    <w:basedOn w:val="15"/>
    <w:link w:val="12"/>
    <w:uiPriority w:val="99"/>
    <w:rPr>
      <w:sz w:val="18"/>
      <w:szCs w:val="18"/>
    </w:rPr>
  </w:style>
  <w:style w:type="character" w:customStyle="1" w:styleId="29">
    <w:name w:val="页脚 Char Char"/>
    <w:basedOn w:val="15"/>
    <w:link w:val="11"/>
    <w:uiPriority w:val="99"/>
    <w:rPr>
      <w:sz w:val="18"/>
      <w:szCs w:val="18"/>
    </w:rPr>
  </w:style>
  <w:style w:type="character" w:customStyle="1" w:styleId="30">
    <w:name w:val="标题 1 Char Char"/>
    <w:basedOn w:val="15"/>
    <w:link w:val="2"/>
    <w:uiPriority w:val="9"/>
    <w:rPr>
      <w:rFonts w:ascii="Tw Cen MT" w:hAnsi="Tw Cen MT" w:eastAsia="华文仿宋" w:cs="Times New Roman"/>
      <w:b/>
      <w:bCs/>
      <w:kern w:val="0"/>
      <w:sz w:val="28"/>
      <w:szCs w:val="28"/>
      <w:lang w:eastAsia="en-US" w:bidi="en-US"/>
    </w:rPr>
  </w:style>
  <w:style w:type="character" w:customStyle="1" w:styleId="31">
    <w:name w:val="标题 2 Char Char"/>
    <w:basedOn w:val="15"/>
    <w:link w:val="3"/>
    <w:uiPriority w:val="9"/>
    <w:rPr>
      <w:rFonts w:ascii="Tw Cen MT" w:hAnsi="Tw Cen MT" w:eastAsia="华文仿宋" w:cs="Times New Roman"/>
      <w:b/>
      <w:bCs/>
      <w:kern w:val="0"/>
      <w:sz w:val="26"/>
      <w:szCs w:val="26"/>
      <w:lang w:eastAsia="en-US" w:bidi="en-US"/>
    </w:rPr>
  </w:style>
  <w:style w:type="character" w:customStyle="1" w:styleId="32">
    <w:name w:val="标题 3 Char Char"/>
    <w:basedOn w:val="15"/>
    <w:link w:val="4"/>
    <w:uiPriority w:val="9"/>
    <w:rPr>
      <w:rFonts w:ascii="Tw Cen MT" w:hAnsi="Tw Cen MT" w:eastAsia="华文仿宋" w:cs="Times New Roman"/>
      <w:b/>
      <w:bCs/>
      <w:kern w:val="0"/>
      <w:sz w:val="22"/>
      <w:lang w:eastAsia="en-US" w:bidi="en-US"/>
    </w:rPr>
  </w:style>
  <w:style w:type="character" w:customStyle="1" w:styleId="33">
    <w:name w:val="标题 4 Char Char"/>
    <w:basedOn w:val="15"/>
    <w:link w:val="5"/>
    <w:uiPriority w:val="9"/>
    <w:rPr>
      <w:rFonts w:ascii="Tw Cen MT" w:hAnsi="Tw Cen MT" w:eastAsia="华文仿宋" w:cs="Times New Roman"/>
      <w:b/>
      <w:bCs/>
      <w:i/>
      <w:iCs/>
      <w:kern w:val="0"/>
      <w:sz w:val="22"/>
      <w:lang w:eastAsia="en-US" w:bidi="en-US"/>
    </w:rPr>
  </w:style>
  <w:style w:type="character" w:customStyle="1" w:styleId="34">
    <w:name w:val="标题 5 Char Char"/>
    <w:basedOn w:val="15"/>
    <w:link w:val="6"/>
    <w:uiPriority w:val="9"/>
    <w:rPr>
      <w:rFonts w:ascii="Tw Cen MT" w:hAnsi="Tw Cen MT" w:eastAsia="华文仿宋" w:cs="Times New Roman"/>
      <w:b/>
      <w:bCs/>
      <w:color w:val="7F7F7F"/>
      <w:kern w:val="0"/>
      <w:sz w:val="22"/>
      <w:lang w:eastAsia="en-US" w:bidi="en-US"/>
    </w:rPr>
  </w:style>
  <w:style w:type="character" w:customStyle="1" w:styleId="35">
    <w:name w:val="标题 6 Char Char"/>
    <w:basedOn w:val="15"/>
    <w:link w:val="7"/>
    <w:uiPriority w:val="9"/>
    <w:rPr>
      <w:rFonts w:ascii="Tw Cen MT" w:hAnsi="Tw Cen MT" w:eastAsia="华文仿宋" w:cs="Times New Roman"/>
      <w:b/>
      <w:bCs/>
      <w:i/>
      <w:iCs/>
      <w:color w:val="7F7F7F"/>
      <w:kern w:val="0"/>
      <w:sz w:val="22"/>
      <w:lang w:eastAsia="en-US" w:bidi="en-US"/>
    </w:rPr>
  </w:style>
  <w:style w:type="character" w:customStyle="1" w:styleId="36">
    <w:name w:val="标题 7 Char Char"/>
    <w:basedOn w:val="15"/>
    <w:link w:val="8"/>
    <w:uiPriority w:val="9"/>
    <w:rPr>
      <w:rFonts w:ascii="Tw Cen MT" w:hAnsi="Tw Cen MT" w:eastAsia="华文仿宋" w:cs="Times New Roman"/>
      <w:i/>
      <w:iCs/>
      <w:kern w:val="0"/>
      <w:sz w:val="22"/>
      <w:lang w:eastAsia="en-US" w:bidi="en-US"/>
    </w:rPr>
  </w:style>
  <w:style w:type="character" w:customStyle="1" w:styleId="37">
    <w:name w:val="标题 8 Char Char"/>
    <w:basedOn w:val="15"/>
    <w:link w:val="9"/>
    <w:uiPriority w:val="9"/>
    <w:rPr>
      <w:rFonts w:ascii="Tw Cen MT" w:hAnsi="Tw Cen MT" w:eastAsia="华文仿宋" w:cs="Times New Roman"/>
      <w:kern w:val="0"/>
      <w:sz w:val="20"/>
      <w:szCs w:val="20"/>
      <w:lang w:eastAsia="en-US" w:bidi="en-US"/>
    </w:rPr>
  </w:style>
  <w:style w:type="character" w:customStyle="1" w:styleId="38">
    <w:name w:val="标题 9 Char Char"/>
    <w:basedOn w:val="15"/>
    <w:link w:val="10"/>
    <w:uiPriority w:val="9"/>
    <w:rPr>
      <w:rFonts w:ascii="Tw Cen MT" w:hAnsi="Tw Cen MT" w:eastAsia="华文仿宋" w:cs="Times New Roman"/>
      <w:i/>
      <w:iCs/>
      <w:spacing w:val="5"/>
      <w:kern w:val="0"/>
      <w:sz w:val="20"/>
      <w:szCs w:val="20"/>
      <w:lang w:eastAsia="en-US" w:bidi="en-US"/>
    </w:rPr>
  </w:style>
  <w:style w:type="character" w:customStyle="1" w:styleId="39">
    <w:name w:val="无间隔 Char"/>
    <w:basedOn w:val="15"/>
    <w:link w:val="19"/>
    <w:uiPriority w:val="1"/>
    <w:rPr>
      <w:rFonts w:ascii="Tw Cen MT" w:hAnsi="Tw Cen MT" w:eastAsia="华文仿宋" w:cs="Times New Roman"/>
      <w:kern w:val="0"/>
      <w:sz w:val="22"/>
      <w:lang w:eastAsia="en-US" w:bidi="en-US"/>
    </w:rPr>
  </w:style>
  <w:style w:type="character" w:customStyle="1" w:styleId="40">
    <w:name w:val="标题 Char Char"/>
    <w:basedOn w:val="15"/>
    <w:link w:val="14"/>
    <w:uiPriority w:val="10"/>
    <w:rPr>
      <w:rFonts w:ascii="Tw Cen MT" w:hAnsi="Tw Cen MT" w:eastAsia="华文仿宋" w:cs="Times New Roman"/>
      <w:spacing w:val="5"/>
      <w:kern w:val="0"/>
      <w:sz w:val="52"/>
      <w:szCs w:val="52"/>
      <w:lang w:eastAsia="en-US" w:bidi="en-US"/>
    </w:rPr>
  </w:style>
  <w:style w:type="character" w:customStyle="1" w:styleId="41">
    <w:name w:val="副标题 Char Char"/>
    <w:basedOn w:val="15"/>
    <w:link w:val="13"/>
    <w:uiPriority w:val="11"/>
    <w:rPr>
      <w:rFonts w:ascii="Tw Cen MT" w:hAnsi="Tw Cen MT" w:eastAsia="华文仿宋" w:cs="Times New Roman"/>
      <w:i/>
      <w:iCs/>
      <w:spacing w:val="13"/>
      <w:kern w:val="0"/>
      <w:sz w:val="24"/>
      <w:szCs w:val="24"/>
      <w:lang w:eastAsia="en-US" w:bidi="en-US"/>
    </w:rPr>
  </w:style>
  <w:style w:type="character" w:customStyle="1" w:styleId="42">
    <w:name w:val="引用 Char"/>
    <w:basedOn w:val="15"/>
    <w:link w:val="21"/>
    <w:uiPriority w:val="29"/>
    <w:rPr>
      <w:rFonts w:ascii="Tw Cen MT" w:hAnsi="Tw Cen MT" w:eastAsia="华文仿宋" w:cs="Times New Roman"/>
      <w:i/>
      <w:iCs/>
      <w:kern w:val="0"/>
      <w:sz w:val="22"/>
      <w:lang w:eastAsia="en-US" w:bidi="en-US"/>
    </w:rPr>
  </w:style>
  <w:style w:type="character" w:customStyle="1" w:styleId="43">
    <w:name w:val="明显引用 Char"/>
    <w:basedOn w:val="15"/>
    <w:link w:val="22"/>
    <w:uiPriority w:val="30"/>
    <w:rPr>
      <w:rFonts w:ascii="Tw Cen MT" w:hAnsi="Tw Cen MT" w:eastAsia="华文仿宋" w:cs="Times New Roman"/>
      <w:b/>
      <w:bCs/>
      <w:i/>
      <w:iCs/>
      <w:kern w:val="0"/>
      <w:sz w:val="22"/>
      <w:lang w:eastAsia="en-US" w:bidi="en-US"/>
    </w:rPr>
  </w:style>
  <w:style w:type="character" w:customStyle="1" w:styleId="44">
    <w:name w:val="不明显强调1"/>
    <w:qFormat/>
    <w:uiPriority w:val="19"/>
    <w:rPr>
      <w:i/>
      <w:iCs/>
    </w:rPr>
  </w:style>
  <w:style w:type="character" w:customStyle="1" w:styleId="45">
    <w:name w:val="明显强调1"/>
    <w:qFormat/>
    <w:uiPriority w:val="21"/>
    <w:rPr>
      <w:b/>
      <w:bCs/>
    </w:rPr>
  </w:style>
  <w:style w:type="character" w:customStyle="1" w:styleId="46">
    <w:name w:val="不明显参考1"/>
    <w:qFormat/>
    <w:uiPriority w:val="31"/>
    <w:rPr>
      <w:smallCaps/>
    </w:rPr>
  </w:style>
  <w:style w:type="character" w:customStyle="1" w:styleId="47">
    <w:name w:val="明显参考1"/>
    <w:qFormat/>
    <w:uiPriority w:val="32"/>
    <w:rPr>
      <w:smallCaps/>
      <w:spacing w:val="5"/>
      <w:u w:val="single"/>
    </w:rPr>
  </w:style>
  <w:style w:type="character" w:customStyle="1" w:styleId="48">
    <w:name w:val="书籍标题1"/>
    <w:qFormat/>
    <w:uiPriority w:val="33"/>
    <w:rPr>
      <w:i/>
      <w:iCs/>
      <w:smallCaps/>
      <w:spacing w:val="5"/>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header" Target="header4.xml"/><Relationship Id="rId11" Type="http://schemas.openxmlformats.org/officeDocument/2006/relationships/footer" Target="footer4.xml"/><Relationship Id="rId12" Type="http://schemas.openxmlformats.org/officeDocument/2006/relationships/header" Target="header5.xml"/><Relationship Id="rId13" Type="http://schemas.openxmlformats.org/officeDocument/2006/relationships/theme" Target="theme/theme1.xml"/><Relationship Id="rId14" Type="http://schemas.openxmlformats.org/officeDocument/2006/relationships/image" Target="media/image1.jpeg"/><Relationship Id="rId15" Type="http://schemas.openxmlformats.org/officeDocument/2006/relationships/customXml" Target="../customXml/item1.xml"/><Relationship Id="rId16"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3.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41</Pages>
  <Words>3704</Words>
  <Characters>21118</Characters>
  <Lines>175</Lines>
  <Paragraphs>49</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2018-05-11T01:43:00Z</dcterms:created>
  <dc:creator>微软用户</dc:creator>
  <cp:lastModifiedBy>Administrator</cp:lastModifiedBy>
  <cp:lastPrinted>2020-11-16T07:30:00Z</cp:lastPrinted>
  <dcterms:modified xsi:type="dcterms:W3CDTF">2021-04-06T06:07:27Z</dcterms:modified>
  <dc:title>吉林省农业委员会 吉林省财政厅</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