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1"/>
          <w:lang w:eastAsia="zh-CN"/>
        </w:rPr>
        <w:t>腾讯会议使用指南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b/>
          <w:bCs w:val="0"/>
          <w:sz w:val="44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CESI黑体-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sz w:val="32"/>
          <w:szCs w:val="32"/>
          <w:lang w:val="en-US" w:eastAsia="zh-CN"/>
        </w:rPr>
        <w:t>一、下载安装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300"/>
        <w:textAlignment w:val="auto"/>
        <w:rPr>
          <w:rFonts w:hint="default" w:ascii="Times New Roman" w:hAnsi="Times New Roman" w:eastAsia="CESI仿宋-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cs="Times New Roman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1414145</wp:posOffset>
            </wp:positionV>
            <wp:extent cx="2952750" cy="2123440"/>
            <wp:effectExtent l="0" t="0" r="0" b="10160"/>
            <wp:wrapNone/>
            <wp:docPr id="5" name="图片 2" descr="c1360f4b3499e9f8e42bce62c2b36b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c1360f4b3499e9f8e42bce62c2b36b4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CESI仿宋-GB2312" w:cs="Times New Roman"/>
          <w:sz w:val="32"/>
          <w:szCs w:val="32"/>
          <w:highlight w:val="none"/>
          <w:shd w:val="clear" w:color="auto" w:fill="auto"/>
          <w:lang w:val="en-US" w:eastAsia="zh-CN"/>
        </w:rPr>
        <w:t>腾讯会议已上架国内部分应用市场，您可直接在手机自带的应用商店搜索“腾讯会议”，也可扫描下方二维码进行下载安装。如需使用电脑，可在“360安全卫士--软件管家”中搜索“腾讯会议”下载并安装在桌面。</w:t>
      </w:r>
    </w:p>
    <w:p>
      <w:pPr>
        <w:widowControl w:val="0"/>
        <w:numPr>
          <w:ilvl w:val="0"/>
          <w:numId w:val="0"/>
        </w:numPr>
        <w:tabs>
          <w:tab w:val="left" w:pos="5098"/>
        </w:tabs>
        <w:jc w:val="both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1127125</wp:posOffset>
            </wp:positionH>
            <wp:positionV relativeFrom="page">
              <wp:posOffset>3990340</wp:posOffset>
            </wp:positionV>
            <wp:extent cx="1791970" cy="1014730"/>
            <wp:effectExtent l="0" t="0" r="17780" b="13970"/>
            <wp:wrapNone/>
            <wp:docPr id="6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101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lang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128270</wp:posOffset>
            </wp:positionV>
            <wp:extent cx="1795780" cy="1062990"/>
            <wp:effectExtent l="0" t="0" r="13970" b="3810"/>
            <wp:wrapNone/>
            <wp:docPr id="1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CESI黑体-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sz w:val="32"/>
          <w:szCs w:val="32"/>
          <w:lang w:val="en-US" w:eastAsia="zh-CN"/>
        </w:rPr>
        <w:t>二、进入使用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highlight w:val="none"/>
          <w:shd w:val="clear" w:color="auto" w:fill="auto"/>
          <w:lang w:val="en-US" w:eastAsia="zh-CN"/>
        </w:rPr>
        <w:t>打开腾讯会议，并且登陆（可以用微信、企业微信、sso登陆），点击“加入会议”输入会议号即可。</w:t>
      </w:r>
    </w:p>
    <w:p>
      <w:r>
        <w:rPr>
          <w:rFonts w:hint="default" w:ascii="Times New Roman" w:hAnsi="Times New Roman" w:eastAsia="微软雅黑" w:cs="Times New Roman"/>
          <w:i w:val="0"/>
          <w:caps w:val="0"/>
          <w:color w:val="848E98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2327275</wp:posOffset>
            </wp:positionH>
            <wp:positionV relativeFrom="paragraph">
              <wp:posOffset>261620</wp:posOffset>
            </wp:positionV>
            <wp:extent cx="3434080" cy="1780540"/>
            <wp:effectExtent l="0" t="0" r="13970" b="10160"/>
            <wp:wrapNone/>
            <wp:docPr id="2" name="图片 5" descr="IMG_25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57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408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微软雅黑" w:cs="Times New Roman"/>
          <w:i w:val="0"/>
          <w:caps w:val="0"/>
          <w:color w:val="848E98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262255</wp:posOffset>
            </wp:positionV>
            <wp:extent cx="2159000" cy="1774190"/>
            <wp:effectExtent l="0" t="0" r="12700" b="16510"/>
            <wp:wrapNone/>
            <wp:docPr id="3" name="图片 6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56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7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642E1"/>
    <w:rsid w:val="33994CDE"/>
    <w:rsid w:val="DF4C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2021-08-31T15:32:00Z</dcterms:created>
  <dc:creator>lenovo</dc:creator>
  <cp:lastModifiedBy>user</cp:lastModifiedBy>
  <dcterms:modified xsi:type="dcterms:W3CDTF">2021-09-01T09:25:25Z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189232C1DBC341E6B339BAB2D368B101</vt:lpwstr>
  </property>
</Properties>
</file>