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ascii="FZXiaoBiaoSong-B05S" w:hAnsi="FZXiaoBiaoSong-B05S" w:eastAsia="FZXiaoBiaoSong-B05S" w:cs="FZXiaoBiaoSong-B05S"/>
          <w:b/>
          <w:bCs/>
          <w:color w:val="000000"/>
          <w:kern w:val="0"/>
          <w:sz w:val="36"/>
          <w:szCs w:val="36"/>
          <w:lang w:val="en-US" w:eastAsia="zh-CN" w:bidi="ar"/>
        </w:rPr>
      </w:pPr>
      <w:r>
        <w:rPr>
          <w:rFonts w:hint="default" w:ascii="FZXiaoBiaoSong-B05S" w:hAnsi="FZXiaoBiaoSong-B05S" w:eastAsia="FZXiaoBiaoSong-B05S" w:cs="FZXiaoBiaoSong-B05S"/>
          <w:b/>
          <w:bCs/>
          <w:color w:val="000000"/>
          <w:kern w:val="0"/>
          <w:sz w:val="36"/>
          <w:szCs w:val="36"/>
          <w:lang w:val="en-US" w:eastAsia="zh-CN" w:bidi="ar"/>
        </w:rPr>
        <w:t>《</w:t>
      </w:r>
      <w:r>
        <w:rPr>
          <w:rFonts w:hint="eastAsia" w:ascii="FZXiaoBiaoSong-B05S" w:hAnsi="FZXiaoBiaoSong-B05S" w:eastAsia="FZXiaoBiaoSong-B05S" w:cs="FZXiaoBiaoSong-B05S"/>
          <w:b/>
          <w:bCs/>
          <w:color w:val="000000"/>
          <w:kern w:val="0"/>
          <w:sz w:val="36"/>
          <w:szCs w:val="36"/>
          <w:lang w:val="en-US" w:eastAsia="zh-CN" w:bidi="ar"/>
        </w:rPr>
        <w:t>梨树县</w:t>
      </w:r>
      <w:r>
        <w:rPr>
          <w:rFonts w:hint="eastAsia" w:ascii="仿宋" w:hAnsi="仿宋" w:eastAsia="仿宋" w:cs="仿宋"/>
          <w:b/>
          <w:bCs/>
          <w:color w:val="000000"/>
          <w:kern w:val="0"/>
          <w:sz w:val="36"/>
          <w:szCs w:val="36"/>
          <w:lang w:val="en-US" w:eastAsia="zh-CN" w:bidi="ar"/>
        </w:rPr>
        <w:t>2021—2023</w:t>
      </w:r>
      <w:r>
        <w:rPr>
          <w:rFonts w:hint="eastAsia" w:ascii="FZXiaoBiaoSong-B05S" w:hAnsi="FZXiaoBiaoSong-B05S" w:eastAsia="FZXiaoBiaoSong-B05S" w:cs="FZXiaoBiaoSong-B05S"/>
          <w:b/>
          <w:bCs/>
          <w:color w:val="000000"/>
          <w:kern w:val="0"/>
          <w:sz w:val="36"/>
          <w:szCs w:val="36"/>
          <w:lang w:val="en-US" w:eastAsia="zh-CN" w:bidi="ar"/>
        </w:rPr>
        <w:t>年</w:t>
      </w:r>
      <w:r>
        <w:rPr>
          <w:rFonts w:hint="default" w:ascii="FZXiaoBiaoSong-B05S" w:hAnsi="FZXiaoBiaoSong-B05S" w:eastAsia="FZXiaoBiaoSong-B05S" w:cs="FZXiaoBiaoSong-B05S"/>
          <w:b/>
          <w:bCs/>
          <w:color w:val="000000"/>
          <w:kern w:val="0"/>
          <w:sz w:val="36"/>
          <w:szCs w:val="36"/>
          <w:lang w:val="en-US" w:eastAsia="zh-CN" w:bidi="ar"/>
        </w:rPr>
        <w:t>农机购置补贴实施方案》</w:t>
      </w:r>
    </w:p>
    <w:p>
      <w:pPr>
        <w:keepNext w:val="0"/>
        <w:keepLines w:val="0"/>
        <w:widowControl/>
        <w:suppressLineNumbers w:val="0"/>
        <w:jc w:val="left"/>
        <w:rPr>
          <w:rFonts w:hint="default" w:ascii="FZXiaoBiaoSong-B05S" w:hAnsi="FZXiaoBiaoSong-B05S" w:eastAsia="FZXiaoBiaoSong-B05S" w:cs="FZXiaoBiaoSong-B05S"/>
          <w:color w:val="000000"/>
          <w:kern w:val="0"/>
          <w:sz w:val="43"/>
          <w:szCs w:val="43"/>
          <w:lang w:val="en-US" w:eastAsia="zh-CN" w:bidi="ar"/>
        </w:rPr>
      </w:pPr>
      <w:bookmarkStart w:id="0" w:name="_GoBack"/>
      <w:bookmarkEnd w:id="0"/>
    </w:p>
    <w:p>
      <w:pPr>
        <w:keepNext w:val="0"/>
        <w:keepLines w:val="0"/>
        <w:widowControl/>
        <w:suppressLineNumbers w:val="0"/>
        <w:ind w:firstLine="620" w:firstLineChars="200"/>
        <w:jc w:val="left"/>
      </w:pPr>
      <w:r>
        <w:rPr>
          <w:rFonts w:ascii="黑体" w:hAnsi="宋体" w:eastAsia="黑体" w:cs="黑体"/>
          <w:color w:val="000000"/>
          <w:kern w:val="0"/>
          <w:sz w:val="31"/>
          <w:szCs w:val="31"/>
          <w:lang w:val="en-US" w:eastAsia="zh-CN" w:bidi="ar"/>
        </w:rPr>
        <w:t xml:space="preserve">一、指导思想 </w:t>
      </w:r>
    </w:p>
    <w:p>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以习近平新时代中国特色社会主义思想为指导，全面贯彻落实党的十九大和十九届二中、三中、四中、五中全会精神，按照全省</w:t>
      </w:r>
      <w:r>
        <w:rPr>
          <w:rFonts w:hint="default" w:ascii="Times New Roman" w:hAnsi="Times New Roman" w:eastAsia="宋体" w:cs="Times New Roman"/>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十四五</w:t>
      </w:r>
      <w:r>
        <w:rPr>
          <w:rFonts w:hint="default" w:ascii="Times New Roman" w:hAnsi="Times New Roman" w:eastAsia="宋体" w:cs="Times New Roman"/>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期间农业发展整体布局，着眼农业生产实际，以满足农民群众机械化生产需要为目标，以稳定实施政策、最大限度发挥政策效益为主线，</w:t>
      </w:r>
      <w:r>
        <w:rPr>
          <w:rFonts w:hint="eastAsia" w:ascii="仿宋_GB2312" w:hAnsi="仿宋_GB2312" w:eastAsia="仿宋_GB2312" w:cs="仿宋_GB2312"/>
          <w:color w:val="000000"/>
          <w:kern w:val="0"/>
          <w:sz w:val="31"/>
          <w:szCs w:val="31"/>
          <w:lang w:val="en-US" w:eastAsia="zh-CN" w:bidi="ar"/>
        </w:rPr>
        <w:t>支</w:t>
      </w:r>
      <w:r>
        <w:rPr>
          <w:rFonts w:ascii="仿宋_GB2312" w:hAnsi="仿宋_GB2312" w:eastAsia="仿宋_GB2312" w:cs="仿宋_GB2312"/>
          <w:color w:val="000000"/>
          <w:kern w:val="0"/>
          <w:sz w:val="31"/>
          <w:szCs w:val="31"/>
          <w:lang w:val="en-US" w:eastAsia="zh-CN" w:bidi="ar"/>
        </w:rPr>
        <w:t xml:space="preserve">持引导农民购置使用先进适用的农业机械，引领推动农业机械化向全程全面高质高效转型升级，加快提升农业机械化产业链现代化水平，为全面实施乡村振兴战略、推进农业农村现代化提供坚实有力的技术装备支撑。 </w:t>
      </w:r>
    </w:p>
    <w:p>
      <w:pPr>
        <w:keepNext w:val="0"/>
        <w:keepLines w:val="0"/>
        <w:widowControl/>
        <w:suppressLineNumbers w:val="0"/>
        <w:ind w:firstLine="620" w:firstLineChars="200"/>
        <w:jc w:val="left"/>
      </w:pPr>
      <w:r>
        <w:rPr>
          <w:rFonts w:hint="eastAsia" w:ascii="黑体" w:hAnsi="宋体" w:eastAsia="黑体" w:cs="黑体"/>
          <w:color w:val="000000"/>
          <w:kern w:val="0"/>
          <w:sz w:val="31"/>
          <w:szCs w:val="31"/>
          <w:lang w:val="en-US" w:eastAsia="zh-CN" w:bidi="ar"/>
        </w:rPr>
        <w:t xml:space="preserve">二、基本原则 </w:t>
      </w:r>
    </w:p>
    <w:p>
      <w:pPr>
        <w:keepNext w:val="0"/>
        <w:keepLines w:val="0"/>
        <w:widowControl/>
        <w:suppressLineNumbers w:val="0"/>
        <w:ind w:firstLine="310" w:firstLineChars="100"/>
        <w:jc w:val="left"/>
      </w:pPr>
      <w:r>
        <w:rPr>
          <w:rFonts w:ascii="楷体_GB2312" w:hAnsi="楷体_GB2312" w:eastAsia="楷体_GB2312" w:cs="楷体_GB2312"/>
          <w:color w:val="000000"/>
          <w:kern w:val="0"/>
          <w:sz w:val="31"/>
          <w:szCs w:val="31"/>
          <w:lang w:val="en-US" w:eastAsia="zh-CN" w:bidi="ar"/>
        </w:rPr>
        <w:t>（一）突出重点、稳产保供。</w:t>
      </w:r>
      <w:r>
        <w:rPr>
          <w:rFonts w:hint="eastAsia" w:ascii="楷体_GB2312" w:hAnsi="楷体_GB2312" w:eastAsia="楷体_GB2312" w:cs="楷体_GB2312"/>
          <w:color w:val="000000"/>
          <w:kern w:val="0"/>
          <w:sz w:val="31"/>
          <w:szCs w:val="31"/>
          <w:lang w:val="en-US" w:eastAsia="zh-CN" w:bidi="ar"/>
        </w:rPr>
        <w:t>在</w:t>
      </w:r>
      <w:r>
        <w:rPr>
          <w:rFonts w:hint="eastAsia" w:ascii="仿宋_GB2312" w:hAnsi="仿宋_GB2312" w:eastAsia="仿宋_GB2312" w:cs="仿宋_GB2312"/>
          <w:color w:val="000000"/>
          <w:kern w:val="0"/>
          <w:sz w:val="31"/>
          <w:szCs w:val="31"/>
          <w:lang w:val="en-US" w:eastAsia="zh-CN" w:bidi="ar"/>
        </w:rPr>
        <w:t>补贴范围内的</w:t>
      </w:r>
      <w:r>
        <w:rPr>
          <w:rFonts w:ascii="仿宋_GB2312" w:hAnsi="仿宋_GB2312" w:eastAsia="仿宋_GB2312" w:cs="仿宋_GB2312"/>
          <w:color w:val="000000"/>
          <w:kern w:val="0"/>
          <w:sz w:val="31"/>
          <w:szCs w:val="31"/>
          <w:lang w:val="en-US" w:eastAsia="zh-CN" w:bidi="ar"/>
        </w:rPr>
        <w:t>粮食、生猪等重要农畜产品生产所需机具</w:t>
      </w:r>
      <w:r>
        <w:rPr>
          <w:rFonts w:hint="eastAsia" w:ascii="仿宋_GB2312" w:hAnsi="仿宋_GB2312" w:eastAsia="仿宋_GB2312" w:cs="仿宋_GB2312"/>
          <w:color w:val="000000"/>
          <w:kern w:val="0"/>
          <w:sz w:val="31"/>
          <w:szCs w:val="31"/>
          <w:lang w:val="en-US" w:eastAsia="zh-CN" w:bidi="ar"/>
        </w:rPr>
        <w:t>全部列入补贴范围</w:t>
      </w:r>
      <w:r>
        <w:rPr>
          <w:rFonts w:ascii="仿宋_GB2312" w:hAnsi="仿宋_GB2312" w:eastAsia="仿宋_GB2312" w:cs="仿宋_GB2312"/>
          <w:color w:val="000000"/>
          <w:kern w:val="0"/>
          <w:sz w:val="31"/>
          <w:szCs w:val="31"/>
          <w:lang w:val="en-US" w:eastAsia="zh-CN" w:bidi="ar"/>
        </w:rPr>
        <w:t>，应补尽补。</w:t>
      </w:r>
      <w:r>
        <w:rPr>
          <w:rFonts w:hint="eastAsia" w:ascii="仿宋_GB2312" w:hAnsi="仿宋_GB2312" w:eastAsia="仿宋_GB2312" w:cs="仿宋_GB2312"/>
          <w:color w:val="000000"/>
          <w:kern w:val="0"/>
          <w:sz w:val="31"/>
          <w:szCs w:val="31"/>
          <w:lang w:val="en-US" w:eastAsia="zh-CN" w:bidi="ar"/>
        </w:rPr>
        <w:t>将育秧、烘干、标准化猪舍、畜禽粪污资源化利用等方面成套设施装备</w:t>
      </w:r>
      <w:r>
        <w:rPr>
          <w:rFonts w:ascii="仿宋_GB2312" w:hAnsi="仿宋_GB2312" w:eastAsia="仿宋_GB2312" w:cs="仿宋_GB2312"/>
          <w:color w:val="000000"/>
          <w:kern w:val="0"/>
          <w:sz w:val="31"/>
          <w:szCs w:val="31"/>
          <w:lang w:val="en-US" w:eastAsia="zh-CN" w:bidi="ar"/>
        </w:rPr>
        <w:t>纳入农机新产品补贴试点范围</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 xml:space="preserve">加快推广应用步伐。  </w:t>
      </w:r>
    </w:p>
    <w:p>
      <w:pPr>
        <w:keepNext w:val="0"/>
        <w:keepLines w:val="0"/>
        <w:widowControl/>
        <w:suppressLineNumbers w:val="0"/>
        <w:ind w:firstLine="310" w:firstLineChars="100"/>
        <w:jc w:val="left"/>
      </w:pPr>
      <w:r>
        <w:rPr>
          <w:rFonts w:ascii="楷体_GB2312" w:hAnsi="楷体_GB2312" w:eastAsia="楷体_GB2312" w:cs="楷体_GB2312"/>
          <w:color w:val="000000"/>
          <w:kern w:val="0"/>
          <w:sz w:val="31"/>
          <w:szCs w:val="31"/>
          <w:lang w:val="en-US" w:eastAsia="zh-CN" w:bidi="ar"/>
        </w:rPr>
        <w:t>（</w:t>
      </w:r>
      <w:r>
        <w:rPr>
          <w:rFonts w:hint="eastAsia" w:ascii="楷体_GB2312" w:hAnsi="楷体_GB2312" w:eastAsia="楷体_GB2312" w:cs="楷体_GB2312"/>
          <w:color w:val="000000"/>
          <w:kern w:val="0"/>
          <w:sz w:val="31"/>
          <w:szCs w:val="31"/>
          <w:lang w:val="en-US" w:eastAsia="zh-CN" w:bidi="ar"/>
        </w:rPr>
        <w:t>二</w:t>
      </w:r>
      <w:r>
        <w:rPr>
          <w:rFonts w:ascii="楷体_GB2312" w:hAnsi="楷体_GB2312" w:eastAsia="楷体_GB2312" w:cs="楷体_GB2312"/>
          <w:color w:val="000000"/>
          <w:kern w:val="0"/>
          <w:sz w:val="31"/>
          <w:szCs w:val="31"/>
          <w:lang w:val="en-US" w:eastAsia="zh-CN" w:bidi="ar"/>
        </w:rPr>
        <w:t>）完善手段、提升服务。</w:t>
      </w:r>
      <w:r>
        <w:rPr>
          <w:rFonts w:ascii="仿宋_GB2312" w:hAnsi="仿宋_GB2312" w:eastAsia="仿宋_GB2312" w:cs="仿宋_GB2312"/>
          <w:color w:val="000000"/>
          <w:kern w:val="0"/>
          <w:sz w:val="31"/>
          <w:szCs w:val="31"/>
          <w:lang w:val="en-US" w:eastAsia="zh-CN" w:bidi="ar"/>
        </w:rPr>
        <w:t xml:space="preserve">推广应用手机 </w:t>
      </w:r>
      <w:r>
        <w:rPr>
          <w:rFonts w:hint="default" w:ascii="Times New Roman" w:hAnsi="Times New Roman" w:eastAsia="宋体" w:cs="Times New Roman"/>
          <w:color w:val="000000"/>
          <w:kern w:val="0"/>
          <w:sz w:val="31"/>
          <w:szCs w:val="31"/>
          <w:lang w:val="en-US" w:eastAsia="zh-CN" w:bidi="ar"/>
        </w:rPr>
        <w:t>App</w:t>
      </w:r>
      <w:r>
        <w:rPr>
          <w:rFonts w:ascii="仿宋_GB2312" w:hAnsi="仿宋_GB2312" w:eastAsia="仿宋_GB2312" w:cs="仿宋_GB2312"/>
          <w:color w:val="000000"/>
          <w:kern w:val="0"/>
          <w:sz w:val="31"/>
          <w:szCs w:val="31"/>
          <w:lang w:val="en-US" w:eastAsia="zh-CN" w:bidi="ar"/>
        </w:rPr>
        <w:t>、人脸识别、补贴机具二维码管理和物联网监控等技术，加快推进补贴全流程线上办理。优化办理流程，缩短机具核验办理时限，加快补贴资金兑付进度。发挥专业机构技术优势和大数据信息优势，提升违规行为排查和监控能力，对套取、骗取补贴资金的产销企业</w:t>
      </w:r>
      <w:r>
        <w:rPr>
          <w:rFonts w:hint="eastAsia" w:ascii="仿宋_GB2312" w:hAnsi="仿宋_GB2312" w:eastAsia="仿宋_GB2312" w:cs="仿宋_GB2312"/>
          <w:color w:val="000000"/>
          <w:kern w:val="0"/>
          <w:sz w:val="31"/>
          <w:szCs w:val="31"/>
          <w:lang w:val="en-US" w:eastAsia="zh-CN" w:bidi="ar"/>
        </w:rPr>
        <w:t>及时上报</w:t>
      </w:r>
      <w:r>
        <w:rPr>
          <w:rFonts w:ascii="仿宋_GB2312" w:hAnsi="仿宋_GB2312" w:eastAsia="仿宋_GB2312" w:cs="仿宋_GB2312"/>
          <w:color w:val="000000"/>
          <w:kern w:val="0"/>
          <w:sz w:val="31"/>
          <w:szCs w:val="31"/>
          <w:lang w:val="en-US" w:eastAsia="zh-CN" w:bidi="ar"/>
        </w:rPr>
        <w:t xml:space="preserve">处理，从严整治违规行为。 </w:t>
      </w:r>
    </w:p>
    <w:p>
      <w:pPr>
        <w:keepNext w:val="0"/>
        <w:keepLines w:val="0"/>
        <w:widowControl/>
        <w:suppressLineNumbers w:val="0"/>
        <w:ind w:firstLine="620" w:firstLineChars="200"/>
        <w:jc w:val="left"/>
        <w:rPr>
          <w:shd w:val="clear" w:fill="FFFFFF" w:themeFill="background1"/>
        </w:rPr>
      </w:pPr>
      <w:r>
        <w:rPr>
          <w:rFonts w:hint="eastAsia" w:ascii="黑体" w:hAnsi="宋体" w:eastAsia="黑体" w:cs="黑体"/>
          <w:color w:val="000000"/>
          <w:kern w:val="0"/>
          <w:sz w:val="31"/>
          <w:szCs w:val="31"/>
          <w:shd w:val="clear" w:fill="FFFFFF" w:themeFill="background1"/>
          <w:lang w:val="en-US" w:eastAsia="zh-CN" w:bidi="ar"/>
        </w:rPr>
        <w:t xml:space="preserve">三、补贴机具范围 </w:t>
      </w:r>
      <w:r>
        <w:rPr>
          <w:rFonts w:ascii="仿宋_GB2312" w:hAnsi="仿宋_GB2312" w:eastAsia="仿宋_GB2312" w:cs="仿宋_GB2312"/>
          <w:color w:val="000000"/>
          <w:kern w:val="0"/>
          <w:sz w:val="31"/>
          <w:szCs w:val="31"/>
          <w:shd w:val="clear" w:fill="FFFFFF" w:themeFill="background1"/>
          <w:lang w:val="en-US" w:eastAsia="zh-CN" w:bidi="ar"/>
        </w:rPr>
        <w:t xml:space="preserve"> </w:t>
      </w:r>
    </w:p>
    <w:p>
      <w:pPr>
        <w:keepNext w:val="0"/>
        <w:keepLines w:val="0"/>
        <w:widowControl/>
        <w:suppressLineNumbers w:val="0"/>
        <w:ind w:firstLine="310" w:firstLineChars="100"/>
        <w:jc w:val="left"/>
        <w:rPr>
          <w:rFonts w:ascii="仿宋_GB2312" w:hAnsi="仿宋_GB2312" w:eastAsia="仿宋_GB2312" w:cs="仿宋_GB2312"/>
          <w:color w:val="000000"/>
          <w:kern w:val="0"/>
          <w:sz w:val="31"/>
          <w:szCs w:val="31"/>
          <w:shd w:val="clear" w:fill="FFFFFF" w:themeFill="background1"/>
          <w:lang w:val="en-US" w:eastAsia="zh-CN" w:bidi="ar"/>
        </w:rPr>
      </w:pPr>
      <w:r>
        <w:rPr>
          <w:rFonts w:ascii="楷体_GB2312" w:hAnsi="楷体_GB2312" w:eastAsia="楷体_GB2312" w:cs="楷体_GB2312"/>
          <w:color w:val="000000"/>
          <w:kern w:val="0"/>
          <w:sz w:val="31"/>
          <w:szCs w:val="31"/>
          <w:shd w:val="clear" w:fill="FFFFFF" w:themeFill="background1"/>
          <w:lang w:val="en-US" w:eastAsia="zh-CN" w:bidi="ar"/>
        </w:rPr>
        <w:t>（一）补贴机具种类。</w:t>
      </w:r>
      <w:r>
        <w:rPr>
          <w:rFonts w:hint="eastAsia" w:ascii="楷体_GB2312" w:hAnsi="楷体_GB2312" w:eastAsia="楷体_GB2312" w:cs="楷体_GB2312"/>
          <w:color w:val="000000"/>
          <w:kern w:val="0"/>
          <w:sz w:val="31"/>
          <w:szCs w:val="31"/>
          <w:shd w:val="clear" w:fill="FFFFFF" w:themeFill="background1"/>
          <w:lang w:val="en-US" w:eastAsia="zh-CN" w:bidi="ar"/>
        </w:rPr>
        <w:t>按照吉林省农机购置补贴实施方案，补贴机具种类有：</w:t>
      </w:r>
      <w:r>
        <w:rPr>
          <w:rFonts w:ascii="仿宋_GB2312" w:hAnsi="仿宋_GB2312" w:eastAsia="仿宋_GB2312" w:cs="仿宋_GB2312"/>
          <w:color w:val="000000"/>
          <w:kern w:val="0"/>
          <w:sz w:val="31"/>
          <w:szCs w:val="31"/>
          <w:shd w:val="clear" w:fill="FFFFFF" w:themeFill="background1"/>
          <w:lang w:val="en-US" w:eastAsia="zh-CN" w:bidi="ar"/>
        </w:rPr>
        <w:t xml:space="preserve">耕整地机械、种植施肥机械、田间管理机械、收获机械、收获后处理机械、农产品初加工机械、农用搬运机械、排灌机械、畜牧机械、水产机械、农业废弃物利用处理设备、农田基本建设机械、设施农业设备、动力机械和其他机械等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15 </w:t>
      </w:r>
      <w:r>
        <w:rPr>
          <w:rFonts w:ascii="仿宋_GB2312" w:hAnsi="仿宋_GB2312" w:eastAsia="仿宋_GB2312" w:cs="仿宋_GB2312"/>
          <w:color w:val="000000"/>
          <w:kern w:val="0"/>
          <w:sz w:val="31"/>
          <w:szCs w:val="31"/>
          <w:shd w:val="clear" w:fill="FFFFFF" w:themeFill="background1"/>
          <w:lang w:val="en-US" w:eastAsia="zh-CN" w:bidi="ar"/>
        </w:rPr>
        <w:t xml:space="preserve">大类 </w:t>
      </w:r>
      <w:r>
        <w:rPr>
          <w:rFonts w:hint="default" w:ascii="Times New Roman" w:hAnsi="Times New Roman" w:eastAsia="宋体" w:cs="Times New Roman"/>
          <w:color w:val="000000"/>
          <w:kern w:val="0"/>
          <w:sz w:val="31"/>
          <w:szCs w:val="31"/>
          <w:shd w:val="clear" w:fill="FFFFFF" w:themeFill="background1"/>
          <w:lang w:val="en-US" w:eastAsia="zh-CN" w:bidi="ar"/>
        </w:rPr>
        <w:t xml:space="preserve">41 </w:t>
      </w:r>
      <w:r>
        <w:rPr>
          <w:rFonts w:ascii="仿宋_GB2312" w:hAnsi="仿宋_GB2312" w:eastAsia="仿宋_GB2312" w:cs="仿宋_GB2312"/>
          <w:color w:val="000000"/>
          <w:kern w:val="0"/>
          <w:sz w:val="31"/>
          <w:szCs w:val="31"/>
          <w:shd w:val="clear" w:fill="FFFFFF" w:themeFill="background1"/>
          <w:lang w:val="en-US" w:eastAsia="zh-CN" w:bidi="ar"/>
        </w:rPr>
        <w:t xml:space="preserve">个小类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149 </w:t>
      </w:r>
      <w:r>
        <w:rPr>
          <w:rFonts w:ascii="仿宋_GB2312" w:hAnsi="仿宋_GB2312" w:eastAsia="仿宋_GB2312" w:cs="仿宋_GB2312"/>
          <w:color w:val="000000"/>
          <w:kern w:val="0"/>
          <w:sz w:val="31"/>
          <w:szCs w:val="31"/>
          <w:shd w:val="clear" w:fill="FFFFFF" w:themeFill="background1"/>
          <w:lang w:val="en-US" w:eastAsia="zh-CN" w:bidi="ar"/>
        </w:rPr>
        <w:t>个品目（详见附件</w:t>
      </w:r>
      <w:r>
        <w:rPr>
          <w:rFonts w:hint="eastAsia" w:ascii="仿宋_GB2312" w:hAnsi="仿宋_GB2312" w:eastAsia="仿宋_GB2312" w:cs="仿宋_GB2312"/>
          <w:color w:val="000000"/>
          <w:kern w:val="0"/>
          <w:sz w:val="31"/>
          <w:szCs w:val="31"/>
          <w:shd w:val="clear" w:fill="FFFFFF" w:themeFill="background1"/>
          <w:lang w:val="en-US" w:eastAsia="zh-CN" w:bidi="ar"/>
        </w:rPr>
        <w:t>2</w:t>
      </w:r>
      <w:r>
        <w:rPr>
          <w:rFonts w:ascii="仿宋_GB2312" w:hAnsi="仿宋_GB2312" w:eastAsia="仿宋_GB2312" w:cs="仿宋_GB2312"/>
          <w:color w:val="000000"/>
          <w:kern w:val="0"/>
          <w:sz w:val="31"/>
          <w:szCs w:val="31"/>
          <w:shd w:val="clear" w:fill="FFFFFF" w:themeFill="background1"/>
          <w:lang w:val="en-US" w:eastAsia="zh-CN" w:bidi="ar"/>
        </w:rPr>
        <w:t>）。</w:t>
      </w:r>
    </w:p>
    <w:p>
      <w:pPr>
        <w:keepNext w:val="0"/>
        <w:keepLines w:val="0"/>
        <w:widowControl/>
        <w:suppressLineNumbers w:val="0"/>
        <w:jc w:val="left"/>
        <w:rPr>
          <w:shd w:val="clear" w:fill="FFFFFF" w:themeFill="background1"/>
        </w:rPr>
      </w:pPr>
      <w:r>
        <w:rPr>
          <w:rFonts w:hint="eastAsia" w:ascii="仿宋_GB2312" w:hAnsi="仿宋_GB2312" w:eastAsia="仿宋_GB2312" w:cs="仿宋_GB2312"/>
          <w:color w:val="000000"/>
          <w:kern w:val="0"/>
          <w:sz w:val="31"/>
          <w:szCs w:val="31"/>
          <w:shd w:val="clear" w:fill="FFFFFF" w:themeFill="background1"/>
          <w:lang w:val="en-US" w:eastAsia="zh-CN" w:bidi="ar"/>
        </w:rPr>
        <w:t xml:space="preserve">  </w:t>
      </w:r>
      <w:r>
        <w:rPr>
          <w:rFonts w:ascii="楷体_GB2312" w:hAnsi="楷体_GB2312" w:eastAsia="楷体_GB2312" w:cs="楷体_GB2312"/>
          <w:color w:val="000000"/>
          <w:kern w:val="0"/>
          <w:sz w:val="31"/>
          <w:szCs w:val="31"/>
          <w:shd w:val="clear" w:fill="FFFFFF" w:themeFill="background1"/>
          <w:lang w:val="en-US" w:eastAsia="zh-CN" w:bidi="ar"/>
        </w:rPr>
        <w:t>（二）补贴机具资质。</w:t>
      </w:r>
      <w:r>
        <w:rPr>
          <w:rFonts w:ascii="仿宋_GB2312" w:hAnsi="仿宋_GB2312" w:eastAsia="仿宋_GB2312" w:cs="仿宋_GB2312"/>
          <w:color w:val="000000"/>
          <w:kern w:val="0"/>
          <w:sz w:val="31"/>
          <w:szCs w:val="31"/>
          <w:shd w:val="clear" w:fill="FFFFFF" w:themeFill="background1"/>
          <w:lang w:val="en-US" w:eastAsia="zh-CN" w:bidi="ar"/>
        </w:rPr>
        <w:t>补贴机具必须是补贴范围内的产品（农</w:t>
      </w:r>
      <w:r>
        <w:rPr>
          <w:rFonts w:hint="eastAsia" w:ascii="仿宋_GB2312" w:hAnsi="仿宋_GB2312" w:eastAsia="仿宋_GB2312" w:cs="仿宋_GB2312"/>
          <w:color w:val="000000"/>
          <w:kern w:val="0"/>
          <w:sz w:val="31"/>
          <w:szCs w:val="31"/>
          <w:shd w:val="clear" w:fill="FFFFFF" w:themeFill="background1"/>
          <w:lang w:val="en-US" w:eastAsia="zh-CN" w:bidi="ar"/>
        </w:rPr>
        <w:t>机专项鉴定产品、农机新产品除外），同时还应具备以下资质</w:t>
      </w:r>
      <w:r>
        <w:rPr>
          <w:rFonts w:ascii="仿宋_GB2312" w:hAnsi="仿宋_GB2312" w:eastAsia="仿宋_GB2312" w:cs="仿宋_GB2312"/>
          <w:color w:val="000000"/>
          <w:kern w:val="0"/>
          <w:sz w:val="31"/>
          <w:szCs w:val="31"/>
          <w:shd w:val="clear" w:fill="FFFFFF" w:themeFill="background1"/>
          <w:lang w:val="en-US" w:eastAsia="zh-CN" w:bidi="ar"/>
        </w:rPr>
        <w:t xml:space="preserve"> </w:t>
      </w:r>
    </w:p>
    <w:p>
      <w:pPr>
        <w:keepNext w:val="0"/>
        <w:keepLines w:val="0"/>
        <w:widowControl/>
        <w:suppressLineNumbers w:val="0"/>
        <w:jc w:val="left"/>
        <w:rPr>
          <w:shd w:val="clear" w:fill="FFFFFF" w:themeFill="background1"/>
        </w:rPr>
      </w:pPr>
      <w:r>
        <w:rPr>
          <w:rFonts w:ascii="仿宋_GB2312" w:hAnsi="仿宋_GB2312" w:eastAsia="仿宋_GB2312" w:cs="仿宋_GB2312"/>
          <w:color w:val="000000"/>
          <w:kern w:val="0"/>
          <w:sz w:val="31"/>
          <w:szCs w:val="31"/>
          <w:shd w:val="clear" w:fill="FFFFFF" w:themeFill="background1"/>
          <w:lang w:val="en-US" w:eastAsia="zh-CN" w:bidi="ar"/>
        </w:rPr>
        <w:t>之一：</w:t>
      </w:r>
    </w:p>
    <w:p>
      <w:pPr>
        <w:keepNext w:val="0"/>
        <w:keepLines w:val="0"/>
        <w:widowControl/>
        <w:numPr>
          <w:ilvl w:val="0"/>
          <w:numId w:val="0"/>
        </w:numPr>
        <w:suppressLineNumbers w:val="0"/>
        <w:ind w:firstLine="620" w:firstLineChars="200"/>
        <w:jc w:val="left"/>
        <w:rPr>
          <w:rFonts w:ascii="仿宋_GB2312" w:hAnsi="仿宋_GB2312" w:eastAsia="仿宋_GB2312" w:cs="仿宋_GB2312"/>
          <w:color w:val="000000"/>
          <w:kern w:val="0"/>
          <w:sz w:val="31"/>
          <w:szCs w:val="31"/>
          <w:shd w:val="clear" w:fill="FFFFFF" w:themeFill="background1"/>
          <w:lang w:val="en-US" w:eastAsia="zh-CN" w:bidi="ar"/>
        </w:rPr>
      </w:pPr>
      <w:r>
        <w:rPr>
          <w:rFonts w:hint="eastAsia" w:ascii="仿宋_GB2312" w:hAnsi="仿宋_GB2312" w:eastAsia="仿宋_GB2312" w:cs="仿宋_GB2312"/>
          <w:color w:val="000000"/>
          <w:kern w:val="0"/>
          <w:sz w:val="31"/>
          <w:szCs w:val="31"/>
          <w:shd w:val="clear" w:fill="FFFFFF" w:themeFill="background1"/>
          <w:lang w:val="en-US" w:eastAsia="zh-CN" w:bidi="ar"/>
        </w:rPr>
        <w:t>1、</w:t>
      </w:r>
      <w:r>
        <w:rPr>
          <w:rFonts w:ascii="仿宋_GB2312" w:hAnsi="仿宋_GB2312" w:eastAsia="仿宋_GB2312" w:cs="仿宋_GB2312"/>
          <w:color w:val="000000"/>
          <w:kern w:val="0"/>
          <w:sz w:val="31"/>
          <w:szCs w:val="31"/>
          <w:shd w:val="clear" w:fill="FFFFFF" w:themeFill="background1"/>
          <w:lang w:val="en-US" w:eastAsia="zh-CN" w:bidi="ar"/>
        </w:rPr>
        <w:t>获得农业机械试验鉴定证书（包括尚在有效期内的农业机械推广鉴定证书）；</w:t>
      </w:r>
    </w:p>
    <w:p>
      <w:pPr>
        <w:keepNext w:val="0"/>
        <w:keepLines w:val="0"/>
        <w:widowControl/>
        <w:numPr>
          <w:ilvl w:val="0"/>
          <w:numId w:val="0"/>
        </w:numPr>
        <w:suppressLineNumbers w:val="0"/>
        <w:ind w:left="630" w:leftChars="0"/>
        <w:jc w:val="left"/>
        <w:rPr>
          <w:rFonts w:ascii="仿宋_GB2312" w:hAnsi="仿宋_GB2312" w:eastAsia="仿宋_GB2312" w:cs="仿宋_GB2312"/>
          <w:color w:val="000000"/>
          <w:kern w:val="0"/>
          <w:sz w:val="31"/>
          <w:szCs w:val="31"/>
          <w:shd w:val="clear" w:fill="FFFFFF" w:themeFill="background1"/>
          <w:lang w:val="en-US" w:eastAsia="zh-CN" w:bidi="ar"/>
        </w:rPr>
      </w:pPr>
      <w:r>
        <w:rPr>
          <w:rFonts w:hint="eastAsia" w:ascii="仿宋_GB2312" w:hAnsi="仿宋_GB2312" w:eastAsia="仿宋_GB2312" w:cs="仿宋_GB2312"/>
          <w:color w:val="000000"/>
          <w:kern w:val="0"/>
          <w:sz w:val="31"/>
          <w:szCs w:val="31"/>
          <w:shd w:val="clear" w:fill="FFFFFF" w:themeFill="background1"/>
          <w:lang w:val="en-US" w:eastAsia="zh-CN" w:bidi="ar"/>
        </w:rPr>
        <w:t>2、</w:t>
      </w:r>
      <w:r>
        <w:rPr>
          <w:rFonts w:ascii="仿宋_GB2312" w:hAnsi="仿宋_GB2312" w:eastAsia="仿宋_GB2312" w:cs="仿宋_GB2312"/>
          <w:color w:val="000000"/>
          <w:kern w:val="0"/>
          <w:sz w:val="31"/>
          <w:szCs w:val="31"/>
          <w:shd w:val="clear" w:fill="FFFFFF" w:themeFill="background1"/>
          <w:lang w:val="en-US" w:eastAsia="zh-CN" w:bidi="ar"/>
        </w:rPr>
        <w:t>获得农机强制性产品认证证书；</w:t>
      </w:r>
    </w:p>
    <w:p>
      <w:pPr>
        <w:keepNext w:val="0"/>
        <w:keepLines w:val="0"/>
        <w:widowControl/>
        <w:numPr>
          <w:ilvl w:val="0"/>
          <w:numId w:val="0"/>
        </w:numPr>
        <w:suppressLineNumbers w:val="0"/>
        <w:ind w:left="630" w:leftChars="0"/>
        <w:jc w:val="left"/>
        <w:rPr>
          <w:rFonts w:ascii="仿宋_GB2312" w:hAnsi="仿宋_GB2312" w:eastAsia="仿宋_GB2312" w:cs="仿宋_GB2312"/>
          <w:color w:val="000000"/>
          <w:kern w:val="0"/>
          <w:sz w:val="31"/>
          <w:szCs w:val="31"/>
          <w:shd w:val="clear" w:fill="FFFFFF" w:themeFill="background1"/>
          <w:lang w:val="en-US" w:eastAsia="zh-CN" w:bidi="ar"/>
        </w:rPr>
      </w:pPr>
      <w:r>
        <w:rPr>
          <w:rFonts w:hint="eastAsia" w:ascii="仿宋_GB2312" w:hAnsi="仿宋_GB2312" w:eastAsia="仿宋_GB2312" w:cs="仿宋_GB2312"/>
          <w:color w:val="000000"/>
          <w:kern w:val="0"/>
          <w:sz w:val="31"/>
          <w:szCs w:val="31"/>
          <w:shd w:val="clear" w:fill="FFFFFF" w:themeFill="background1"/>
          <w:lang w:val="en-US" w:eastAsia="zh-CN" w:bidi="ar"/>
        </w:rPr>
        <w:t>3、</w:t>
      </w:r>
      <w:r>
        <w:rPr>
          <w:rFonts w:ascii="仿宋_GB2312" w:hAnsi="仿宋_GB2312" w:eastAsia="仿宋_GB2312" w:cs="仿宋_GB2312"/>
          <w:color w:val="000000"/>
          <w:kern w:val="0"/>
          <w:sz w:val="31"/>
          <w:szCs w:val="31"/>
          <w:shd w:val="clear" w:fill="FFFFFF" w:themeFill="background1"/>
          <w:lang w:val="en-US" w:eastAsia="zh-CN" w:bidi="ar"/>
        </w:rPr>
        <w:t>列入农机自愿性认证采信试点范围，获得农机自愿性</w:t>
      </w:r>
    </w:p>
    <w:p>
      <w:pPr>
        <w:keepNext w:val="0"/>
        <w:keepLines w:val="0"/>
        <w:widowControl/>
        <w:numPr>
          <w:ilvl w:val="0"/>
          <w:numId w:val="0"/>
        </w:numPr>
        <w:suppressLineNumbers w:val="0"/>
        <w:jc w:val="left"/>
        <w:rPr>
          <w:rFonts w:hint="eastAsia" w:ascii="仿宋_GB2312" w:hAnsi="仿宋_GB2312" w:eastAsia="仿宋_GB2312" w:cs="仿宋_GB2312"/>
          <w:color w:val="000000"/>
          <w:kern w:val="0"/>
          <w:sz w:val="36"/>
          <w:szCs w:val="36"/>
          <w:shd w:val="clear" w:fill="FFFFFF" w:themeFill="background1"/>
          <w:lang w:val="en-US" w:eastAsia="zh-CN" w:bidi="ar"/>
        </w:rPr>
      </w:pPr>
      <w:r>
        <w:rPr>
          <w:rFonts w:ascii="仿宋_GB2312" w:hAnsi="仿宋_GB2312" w:eastAsia="仿宋_GB2312" w:cs="仿宋_GB2312"/>
          <w:color w:val="000000"/>
          <w:kern w:val="0"/>
          <w:sz w:val="31"/>
          <w:szCs w:val="31"/>
          <w:shd w:val="clear" w:fill="FFFFFF" w:themeFill="background1"/>
          <w:lang w:val="en-US" w:eastAsia="zh-CN" w:bidi="ar"/>
        </w:rPr>
        <w:t>产品认证证书。补贴机具须在明显位置固定标有生产企业、产品名称和型号、出厂编号、生产日期、执行标准等信息的永久性铭牌。铭牌必须采用金属材质，铆接在机具固定位置，安装可靠</w:t>
      </w:r>
      <w:r>
        <w:rPr>
          <w:rFonts w:hint="eastAsia" w:ascii="仿宋_GB2312" w:hAnsi="仿宋_GB2312" w:eastAsia="仿宋_GB2312" w:cs="仿宋_GB2312"/>
          <w:color w:val="000000"/>
          <w:kern w:val="0"/>
          <w:sz w:val="31"/>
          <w:szCs w:val="31"/>
          <w:shd w:val="clear" w:fill="FFFFFF" w:themeFill="background1"/>
          <w:lang w:val="en-US" w:eastAsia="zh-CN" w:bidi="ar"/>
        </w:rPr>
        <w:t>并不易脱落或更换</w:t>
      </w:r>
      <w:r>
        <w:rPr>
          <w:rFonts w:ascii="仿宋_GB2312" w:hAnsi="仿宋_GB2312" w:eastAsia="仿宋_GB2312" w:cs="仿宋_GB2312"/>
          <w:color w:val="000000"/>
          <w:kern w:val="0"/>
          <w:sz w:val="31"/>
          <w:szCs w:val="31"/>
          <w:shd w:val="clear" w:fill="FFFFFF" w:themeFill="background1"/>
          <w:lang w:val="en-US" w:eastAsia="zh-CN" w:bidi="ar"/>
        </w:rPr>
        <w:t>。单机产品标注的产品名称、型号和发动机编号（没有动力的不需标注）、产品架号、出厂编号应当是唯一的。发动机编号、产品架号、出厂编号须用钢（铸、刻）印等方式固化并清晰易辨、规范完整、没有涂改及能够拓印。</w:t>
      </w:r>
    </w:p>
    <w:p>
      <w:pPr>
        <w:keepNext w:val="0"/>
        <w:keepLines w:val="0"/>
        <w:widowControl/>
        <w:suppressLineNumbers w:val="0"/>
        <w:ind w:firstLine="620" w:firstLineChars="200"/>
        <w:jc w:val="left"/>
        <w:rPr>
          <w:shd w:val="clear" w:fill="FFFFFF" w:themeFill="background1"/>
        </w:rPr>
      </w:pPr>
      <w:r>
        <w:rPr>
          <w:rFonts w:hint="eastAsia" w:ascii="黑体" w:hAnsi="宋体" w:eastAsia="黑体" w:cs="黑体"/>
          <w:color w:val="000000"/>
          <w:kern w:val="0"/>
          <w:sz w:val="31"/>
          <w:szCs w:val="31"/>
          <w:shd w:val="clear" w:fill="FFFFFF" w:themeFill="background1"/>
          <w:lang w:val="en-US" w:eastAsia="zh-CN" w:bidi="ar"/>
        </w:rPr>
        <w:t xml:space="preserve">四、补贴对象和补贴标准 </w:t>
      </w:r>
    </w:p>
    <w:p>
      <w:pPr>
        <w:keepNext w:val="0"/>
        <w:keepLines w:val="0"/>
        <w:widowControl/>
        <w:suppressLineNumbers w:val="0"/>
        <w:ind w:firstLine="310" w:firstLineChars="100"/>
        <w:jc w:val="left"/>
        <w:rPr>
          <w:shd w:val="clear" w:fill="FFFFFF" w:themeFill="background1"/>
        </w:rPr>
      </w:pPr>
      <w:r>
        <w:rPr>
          <w:rFonts w:ascii="楷体_GB2312" w:hAnsi="楷体_GB2312" w:eastAsia="楷体_GB2312" w:cs="楷体_GB2312"/>
          <w:color w:val="000000"/>
          <w:kern w:val="0"/>
          <w:sz w:val="31"/>
          <w:szCs w:val="31"/>
          <w:shd w:val="clear" w:fill="FFFFFF" w:themeFill="background1"/>
          <w:lang w:val="en-US" w:eastAsia="zh-CN" w:bidi="ar"/>
        </w:rPr>
        <w:t>（一）补贴对象。</w:t>
      </w:r>
      <w:r>
        <w:rPr>
          <w:rFonts w:ascii="仿宋_GB2312" w:hAnsi="仿宋_GB2312" w:eastAsia="仿宋_GB2312" w:cs="仿宋_GB2312"/>
          <w:color w:val="000000"/>
          <w:kern w:val="0"/>
          <w:sz w:val="31"/>
          <w:szCs w:val="31"/>
          <w:shd w:val="clear" w:fill="FFFFFF" w:themeFill="background1"/>
          <w:lang w:val="en-US" w:eastAsia="zh-CN" w:bidi="ar"/>
        </w:rPr>
        <w:t>农机购置补贴政策覆盖</w:t>
      </w:r>
      <w:r>
        <w:rPr>
          <w:rFonts w:hint="eastAsia" w:ascii="仿宋_GB2312" w:hAnsi="仿宋_GB2312" w:eastAsia="仿宋_GB2312" w:cs="仿宋_GB2312"/>
          <w:color w:val="000000"/>
          <w:kern w:val="0"/>
          <w:sz w:val="31"/>
          <w:szCs w:val="31"/>
          <w:shd w:val="clear" w:fill="FFFFFF" w:themeFill="background1"/>
          <w:lang w:val="en-US" w:eastAsia="zh-CN" w:bidi="ar"/>
        </w:rPr>
        <w:t>我县全部区域。</w:t>
      </w:r>
      <w:r>
        <w:rPr>
          <w:rFonts w:ascii="仿宋_GB2312" w:hAnsi="仿宋_GB2312" w:eastAsia="仿宋_GB2312" w:cs="仿宋_GB2312"/>
          <w:color w:val="000000"/>
          <w:kern w:val="0"/>
          <w:sz w:val="31"/>
          <w:szCs w:val="31"/>
          <w:shd w:val="clear" w:fill="FFFFFF" w:themeFill="background1"/>
          <w:lang w:val="en-US" w:eastAsia="zh-CN" w:bidi="ar"/>
        </w:rPr>
        <w:t>补贴对象为从事农业生产的个人和农业生产经营组织（以下简称</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购机者</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），其中农业生产经营组织包括农村集体经济组织、农民专业合作经济组织、农业企业和其他从事农业生产经营的组织。</w:t>
      </w:r>
    </w:p>
    <w:p>
      <w:pPr>
        <w:keepNext w:val="0"/>
        <w:keepLines w:val="0"/>
        <w:widowControl/>
        <w:suppressLineNumbers w:val="0"/>
        <w:ind w:firstLine="310" w:firstLineChars="100"/>
        <w:jc w:val="left"/>
        <w:rPr>
          <w:rFonts w:ascii="仿宋_GB2312" w:hAnsi="仿宋_GB2312" w:eastAsia="仿宋_GB2312" w:cs="仿宋_GB2312"/>
          <w:color w:val="000000"/>
          <w:kern w:val="0"/>
          <w:sz w:val="31"/>
          <w:szCs w:val="31"/>
          <w:shd w:val="clear" w:fill="FFFFFF" w:themeFill="background1"/>
          <w:lang w:val="en-US" w:eastAsia="zh-CN" w:bidi="ar"/>
        </w:rPr>
      </w:pPr>
      <w:r>
        <w:rPr>
          <w:rFonts w:ascii="楷体_GB2312" w:hAnsi="楷体_GB2312" w:eastAsia="楷体_GB2312" w:cs="楷体_GB2312"/>
          <w:color w:val="000000"/>
          <w:kern w:val="0"/>
          <w:sz w:val="31"/>
          <w:szCs w:val="31"/>
          <w:shd w:val="clear" w:fill="FFFFFF" w:themeFill="background1"/>
          <w:lang w:val="en-US" w:eastAsia="zh-CN" w:bidi="ar"/>
        </w:rPr>
        <w:t>（二）补贴标准。</w:t>
      </w:r>
      <w:r>
        <w:rPr>
          <w:rFonts w:hint="eastAsia" w:ascii="楷体_GB2312" w:hAnsi="楷体_GB2312" w:eastAsia="楷体_GB2312" w:cs="楷体_GB2312"/>
          <w:color w:val="000000"/>
          <w:kern w:val="0"/>
          <w:sz w:val="31"/>
          <w:szCs w:val="31"/>
          <w:shd w:val="clear" w:fill="FFFFFF" w:themeFill="background1"/>
          <w:lang w:val="en-US" w:eastAsia="zh-CN" w:bidi="ar"/>
        </w:rPr>
        <w:t>全县</w:t>
      </w:r>
      <w:r>
        <w:rPr>
          <w:rFonts w:ascii="仿宋_GB2312" w:hAnsi="仿宋_GB2312" w:eastAsia="仿宋_GB2312" w:cs="仿宋_GB2312"/>
          <w:color w:val="000000"/>
          <w:kern w:val="0"/>
          <w:sz w:val="31"/>
          <w:szCs w:val="31"/>
          <w:shd w:val="clear" w:fill="FFFFFF" w:themeFill="background1"/>
          <w:lang w:val="en-US" w:eastAsia="zh-CN" w:bidi="ar"/>
        </w:rPr>
        <w:t>农机购置补贴实行定额补贴。</w:t>
      </w:r>
      <w:r>
        <w:rPr>
          <w:rFonts w:hint="eastAsia" w:ascii="仿宋_GB2312" w:hAnsi="仿宋_GB2312" w:eastAsia="仿宋_GB2312" w:cs="仿宋_GB2312"/>
          <w:color w:val="000000"/>
          <w:kern w:val="0"/>
          <w:sz w:val="31"/>
          <w:szCs w:val="31"/>
          <w:shd w:val="clear" w:fill="FFFFFF" w:themeFill="background1"/>
          <w:lang w:val="en-US" w:eastAsia="zh-CN" w:bidi="ar"/>
        </w:rPr>
        <w:t>补贴额按照</w:t>
      </w:r>
      <w:r>
        <w:rPr>
          <w:rFonts w:ascii="仿宋_GB2312" w:hAnsi="仿宋_GB2312" w:eastAsia="仿宋_GB2312" w:cs="仿宋_GB2312"/>
          <w:color w:val="000000"/>
          <w:kern w:val="0"/>
          <w:sz w:val="31"/>
          <w:szCs w:val="31"/>
          <w:shd w:val="clear" w:fill="FFFFFF" w:themeFill="background1"/>
          <w:lang w:val="en-US" w:eastAsia="zh-CN" w:bidi="ar"/>
        </w:rPr>
        <w:t>省农机化主管部门</w:t>
      </w:r>
      <w:r>
        <w:rPr>
          <w:rFonts w:hint="eastAsia" w:ascii="仿宋_GB2312" w:hAnsi="仿宋_GB2312" w:eastAsia="仿宋_GB2312" w:cs="仿宋_GB2312"/>
          <w:color w:val="000000"/>
          <w:kern w:val="0"/>
          <w:sz w:val="31"/>
          <w:szCs w:val="31"/>
          <w:shd w:val="clear" w:fill="FFFFFF" w:themeFill="background1"/>
          <w:lang w:val="en-US" w:eastAsia="zh-CN" w:bidi="ar"/>
        </w:rPr>
        <w:t>当年度确定的补贴额进行补贴</w:t>
      </w:r>
      <w:r>
        <w:rPr>
          <w:rFonts w:ascii="仿宋_GB2312" w:hAnsi="仿宋_GB2312" w:eastAsia="仿宋_GB2312" w:cs="仿宋_GB2312"/>
          <w:color w:val="000000"/>
          <w:kern w:val="0"/>
          <w:sz w:val="31"/>
          <w:szCs w:val="31"/>
          <w:shd w:val="clear" w:fill="FFFFFF" w:themeFill="background1"/>
          <w:lang w:val="en-US" w:eastAsia="zh-CN" w:bidi="ar"/>
        </w:rPr>
        <w:t>。</w:t>
      </w:r>
      <w:r>
        <w:rPr>
          <w:rFonts w:hint="eastAsia" w:ascii="仿宋_GB2312" w:hAnsi="仿宋_GB2312" w:eastAsia="仿宋_GB2312" w:cs="仿宋_GB2312"/>
          <w:color w:val="000000"/>
          <w:kern w:val="0"/>
          <w:sz w:val="31"/>
          <w:szCs w:val="31"/>
          <w:shd w:val="clear" w:fill="FFFFFF" w:themeFill="background1"/>
          <w:lang w:val="en-US" w:eastAsia="zh-CN" w:bidi="ar"/>
        </w:rPr>
        <w:t>全县</w:t>
      </w:r>
      <w:r>
        <w:rPr>
          <w:rFonts w:ascii="仿宋_GB2312" w:hAnsi="仿宋_GB2312" w:eastAsia="仿宋_GB2312" w:cs="仿宋_GB2312"/>
          <w:color w:val="000000"/>
          <w:kern w:val="0"/>
          <w:sz w:val="31"/>
          <w:szCs w:val="31"/>
          <w:shd w:val="clear" w:fill="FFFFFF" w:themeFill="background1"/>
          <w:lang w:val="en-US" w:eastAsia="zh-CN" w:bidi="ar"/>
        </w:rPr>
        <w:t xml:space="preserve">对同一种类、同一档次补贴产品实行统一补贴标准。补贴额依据同档产品上年市场销售均价测算确定，测算比例总体上不超过 </w:t>
      </w:r>
      <w:r>
        <w:rPr>
          <w:rFonts w:hint="default" w:ascii="Times New Roman" w:hAnsi="Times New Roman" w:eastAsia="宋体" w:cs="Times New Roman"/>
          <w:color w:val="000000"/>
          <w:kern w:val="0"/>
          <w:sz w:val="31"/>
          <w:szCs w:val="31"/>
          <w:shd w:val="clear" w:fill="FFFFFF" w:themeFill="background1"/>
          <w:lang w:val="en-US" w:eastAsia="zh-CN" w:bidi="ar"/>
        </w:rPr>
        <w:t>30%</w:t>
      </w:r>
      <w:r>
        <w:rPr>
          <w:rFonts w:ascii="仿宋_GB2312" w:hAnsi="仿宋_GB2312" w:eastAsia="仿宋_GB2312" w:cs="仿宋_GB2312"/>
          <w:color w:val="000000"/>
          <w:kern w:val="0"/>
          <w:sz w:val="31"/>
          <w:szCs w:val="31"/>
          <w:shd w:val="clear" w:fill="FFFFFF" w:themeFill="background1"/>
          <w:lang w:val="en-US" w:eastAsia="zh-CN" w:bidi="ar"/>
        </w:rPr>
        <w:t>（除薄弱环节、特色和急需机具外），且通用类机具补贴额不超过农业农村部发布的最高补贴额。上年市场销售均价原则上通过我省农机购置补贴申请办理服务系统（以下简称</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办理服务系统</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 xml:space="preserve">）补贴数据采集测算，其中，新增品目或上年补贴销售数据较少的品目，其相关档次市场销售均价通过市场调查获取或直接采信其他省市场销售均价的最低值。除提高补贴额测算比例的补贴机具和玉米去雄机以外，一般补贴机具单机补贴限额原则上不超过 </w:t>
      </w:r>
      <w:r>
        <w:rPr>
          <w:rFonts w:hint="default" w:ascii="Times New Roman" w:hAnsi="Times New Roman" w:eastAsia="宋体" w:cs="Times New Roman"/>
          <w:color w:val="000000"/>
          <w:kern w:val="0"/>
          <w:sz w:val="31"/>
          <w:szCs w:val="31"/>
          <w:shd w:val="clear" w:fill="FFFFFF" w:themeFill="background1"/>
          <w:lang w:val="en-US" w:eastAsia="zh-CN" w:bidi="ar"/>
        </w:rPr>
        <w:t xml:space="preserve">5 </w:t>
      </w:r>
      <w:r>
        <w:rPr>
          <w:rFonts w:ascii="仿宋_GB2312" w:hAnsi="仿宋_GB2312" w:eastAsia="仿宋_GB2312" w:cs="仿宋_GB2312"/>
          <w:color w:val="000000"/>
          <w:kern w:val="0"/>
          <w:sz w:val="31"/>
          <w:szCs w:val="31"/>
          <w:shd w:val="clear" w:fill="FFFFFF" w:themeFill="background1"/>
          <w:lang w:val="en-US" w:eastAsia="zh-CN" w:bidi="ar"/>
        </w:rPr>
        <w:t xml:space="preserve">万元；挤奶机械、烘干机单机补贴限额不超过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12 </w:t>
      </w:r>
      <w:r>
        <w:rPr>
          <w:rFonts w:ascii="仿宋_GB2312" w:hAnsi="仿宋_GB2312" w:eastAsia="仿宋_GB2312" w:cs="仿宋_GB2312"/>
          <w:color w:val="000000"/>
          <w:kern w:val="0"/>
          <w:sz w:val="31"/>
          <w:szCs w:val="31"/>
          <w:shd w:val="clear" w:fill="FFFFFF" w:themeFill="background1"/>
          <w:lang w:val="en-US" w:eastAsia="zh-CN" w:bidi="ar"/>
        </w:rPr>
        <w:t>万元；</w:t>
      </w:r>
      <w:r>
        <w:rPr>
          <w:rFonts w:hint="default" w:ascii="Times New Roman" w:hAnsi="Times New Roman" w:eastAsia="宋体" w:cs="Times New Roman"/>
          <w:color w:val="000000"/>
          <w:kern w:val="0"/>
          <w:sz w:val="31"/>
          <w:szCs w:val="31"/>
          <w:shd w:val="clear" w:fill="FFFFFF" w:themeFill="background1"/>
          <w:lang w:val="en-US" w:eastAsia="zh-CN" w:bidi="ar"/>
        </w:rPr>
        <w:t xml:space="preserve">100 </w:t>
      </w:r>
      <w:r>
        <w:rPr>
          <w:rFonts w:ascii="仿宋_GB2312" w:hAnsi="仿宋_GB2312" w:eastAsia="仿宋_GB2312" w:cs="仿宋_GB2312"/>
          <w:color w:val="000000"/>
          <w:kern w:val="0"/>
          <w:sz w:val="31"/>
          <w:szCs w:val="31"/>
          <w:shd w:val="clear" w:fill="FFFFFF" w:themeFill="background1"/>
          <w:lang w:val="en-US" w:eastAsia="zh-CN" w:bidi="ar"/>
        </w:rPr>
        <w:t xml:space="preserve">马力以上拖拉机、高性能青饲料收获机、大型免耕播种机、大型联合收割机、水稻大型浸种催芽程控设备、畜禽粪污资源化利用机具单机补贴限额不超过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15 </w:t>
      </w:r>
      <w:r>
        <w:rPr>
          <w:rFonts w:ascii="仿宋_GB2312" w:hAnsi="仿宋_GB2312" w:eastAsia="仿宋_GB2312" w:cs="仿宋_GB2312"/>
          <w:color w:val="000000"/>
          <w:kern w:val="0"/>
          <w:sz w:val="31"/>
          <w:szCs w:val="31"/>
          <w:shd w:val="clear" w:fill="FFFFFF" w:themeFill="background1"/>
          <w:lang w:val="en-US" w:eastAsia="zh-CN" w:bidi="ar"/>
        </w:rPr>
        <w:t>万元；</w:t>
      </w:r>
      <w:r>
        <w:rPr>
          <w:rFonts w:hint="default" w:ascii="Times New Roman" w:hAnsi="Times New Roman" w:eastAsia="宋体" w:cs="Times New Roman"/>
          <w:color w:val="000000"/>
          <w:kern w:val="0"/>
          <w:sz w:val="31"/>
          <w:szCs w:val="31"/>
          <w:shd w:val="clear" w:fill="FFFFFF" w:themeFill="background1"/>
          <w:lang w:val="en-US" w:eastAsia="zh-CN" w:bidi="ar"/>
        </w:rPr>
        <w:t xml:space="preserve">200 </w:t>
      </w:r>
      <w:r>
        <w:rPr>
          <w:rFonts w:ascii="仿宋_GB2312" w:hAnsi="仿宋_GB2312" w:eastAsia="仿宋_GB2312" w:cs="仿宋_GB2312"/>
          <w:color w:val="000000"/>
          <w:kern w:val="0"/>
          <w:sz w:val="31"/>
          <w:szCs w:val="31"/>
          <w:shd w:val="clear" w:fill="FFFFFF" w:themeFill="background1"/>
          <w:lang w:val="en-US" w:eastAsia="zh-CN" w:bidi="ar"/>
        </w:rPr>
        <w:t xml:space="preserve">马力以上拖拉机单机补贴限额不超过 </w:t>
      </w:r>
      <w:r>
        <w:rPr>
          <w:rFonts w:hint="default" w:ascii="Times New Roman" w:hAnsi="Times New Roman" w:eastAsia="宋体" w:cs="Times New Roman"/>
          <w:color w:val="000000"/>
          <w:kern w:val="0"/>
          <w:sz w:val="31"/>
          <w:szCs w:val="31"/>
          <w:shd w:val="clear" w:fill="FFFFFF" w:themeFill="background1"/>
          <w:lang w:val="en-US" w:eastAsia="zh-CN" w:bidi="ar"/>
        </w:rPr>
        <w:t xml:space="preserve">25 </w:t>
      </w:r>
      <w:r>
        <w:rPr>
          <w:rFonts w:ascii="仿宋_GB2312" w:hAnsi="仿宋_GB2312" w:eastAsia="仿宋_GB2312" w:cs="仿宋_GB2312"/>
          <w:color w:val="000000"/>
          <w:kern w:val="0"/>
          <w:sz w:val="31"/>
          <w:szCs w:val="31"/>
          <w:shd w:val="clear" w:fill="FFFFFF" w:themeFill="background1"/>
          <w:lang w:val="en-US" w:eastAsia="zh-CN" w:bidi="ar"/>
        </w:rPr>
        <w:t xml:space="preserve">万元；成套设施装备单套补贴限额不超过 </w:t>
      </w:r>
      <w:r>
        <w:rPr>
          <w:rFonts w:hint="default" w:ascii="Times New Roman" w:hAnsi="Times New Roman" w:eastAsia="宋体" w:cs="Times New Roman"/>
          <w:color w:val="000000"/>
          <w:kern w:val="0"/>
          <w:sz w:val="31"/>
          <w:szCs w:val="31"/>
          <w:shd w:val="clear" w:fill="FFFFFF" w:themeFill="background1"/>
          <w:lang w:val="en-US" w:eastAsia="zh-CN" w:bidi="ar"/>
        </w:rPr>
        <w:t xml:space="preserve">60 </w:t>
      </w:r>
      <w:r>
        <w:rPr>
          <w:rFonts w:ascii="仿宋_GB2312" w:hAnsi="仿宋_GB2312" w:eastAsia="仿宋_GB2312" w:cs="仿宋_GB2312"/>
          <w:color w:val="000000"/>
          <w:kern w:val="0"/>
          <w:sz w:val="31"/>
          <w:szCs w:val="31"/>
          <w:shd w:val="clear" w:fill="FFFFFF" w:themeFill="background1"/>
          <w:lang w:val="en-US" w:eastAsia="zh-CN" w:bidi="ar"/>
        </w:rPr>
        <w:t>万元。</w:t>
      </w:r>
    </w:p>
    <w:p>
      <w:pPr>
        <w:keepNext w:val="0"/>
        <w:keepLines w:val="0"/>
        <w:widowControl/>
        <w:suppressLineNumbers w:val="0"/>
        <w:ind w:firstLine="310" w:firstLineChars="100"/>
        <w:jc w:val="left"/>
        <w:rPr>
          <w:rFonts w:ascii="仿宋_GB2312" w:hAnsi="仿宋_GB2312" w:eastAsia="仿宋_GB2312" w:cs="仿宋_GB2312"/>
          <w:color w:val="000000"/>
          <w:kern w:val="0"/>
          <w:sz w:val="31"/>
          <w:szCs w:val="31"/>
          <w:shd w:val="clear" w:fill="FFFFFF" w:themeFill="background1"/>
          <w:lang w:val="en-US" w:eastAsia="zh-CN" w:bidi="ar"/>
        </w:rPr>
      </w:pPr>
      <w:r>
        <w:rPr>
          <w:rFonts w:hint="eastAsia" w:ascii="楷体_GB2312" w:hAnsi="楷体_GB2312" w:eastAsia="楷体_GB2312" w:cs="楷体_GB2312"/>
          <w:color w:val="000000"/>
          <w:kern w:val="0"/>
          <w:sz w:val="31"/>
          <w:szCs w:val="31"/>
          <w:shd w:val="clear" w:fill="FFFFFF" w:themeFill="background1"/>
          <w:lang w:val="en-US" w:eastAsia="zh-CN" w:bidi="ar"/>
        </w:rPr>
        <w:t>（三）</w:t>
      </w:r>
      <w:r>
        <w:rPr>
          <w:rFonts w:ascii="楷体_GB2312" w:hAnsi="楷体_GB2312" w:eastAsia="楷体_GB2312" w:cs="楷体_GB2312"/>
          <w:color w:val="000000"/>
          <w:kern w:val="0"/>
          <w:sz w:val="31"/>
          <w:szCs w:val="31"/>
          <w:shd w:val="clear" w:fill="FFFFFF" w:themeFill="background1"/>
          <w:lang w:val="en-US" w:eastAsia="zh-CN" w:bidi="ar"/>
        </w:rPr>
        <w:t>补贴额调整。</w:t>
      </w:r>
      <w:r>
        <w:rPr>
          <w:rFonts w:ascii="仿宋_GB2312" w:hAnsi="仿宋_GB2312" w:eastAsia="仿宋_GB2312" w:cs="仿宋_GB2312"/>
          <w:color w:val="000000"/>
          <w:kern w:val="0"/>
          <w:sz w:val="31"/>
          <w:szCs w:val="31"/>
          <w:shd w:val="clear" w:fill="FFFFFF" w:themeFill="background1"/>
          <w:lang w:val="en-US" w:eastAsia="zh-CN" w:bidi="ar"/>
        </w:rPr>
        <w:t>在政策实施过程中发现具体产品或档次的中央财政资金实际补贴比例</w:t>
      </w:r>
      <w:r>
        <w:rPr>
          <w:rFonts w:hint="eastAsia" w:ascii="仿宋_GB2312" w:hAnsi="仿宋_GB2312" w:eastAsia="仿宋_GB2312" w:cs="仿宋_GB2312"/>
          <w:color w:val="000000"/>
          <w:kern w:val="0"/>
          <w:sz w:val="31"/>
          <w:szCs w:val="31"/>
          <w:shd w:val="clear" w:fill="FFFFFF" w:themeFill="background1"/>
          <w:lang w:val="en-US" w:eastAsia="zh-CN" w:bidi="ar"/>
        </w:rPr>
        <w:t>不得</w:t>
      </w:r>
      <w:r>
        <w:rPr>
          <w:rFonts w:ascii="仿宋_GB2312" w:hAnsi="仿宋_GB2312" w:eastAsia="仿宋_GB2312" w:cs="仿宋_GB2312"/>
          <w:color w:val="000000"/>
          <w:kern w:val="0"/>
          <w:sz w:val="31"/>
          <w:szCs w:val="31"/>
          <w:shd w:val="clear" w:fill="FFFFFF" w:themeFill="background1"/>
          <w:lang w:val="en-US" w:eastAsia="zh-CN" w:bidi="ar"/>
        </w:rPr>
        <w:t xml:space="preserve">超过 </w:t>
      </w:r>
      <w:r>
        <w:rPr>
          <w:rFonts w:hint="default" w:ascii="Times New Roman" w:hAnsi="Times New Roman" w:eastAsia="宋体" w:cs="Times New Roman"/>
          <w:color w:val="000000"/>
          <w:kern w:val="0"/>
          <w:sz w:val="31"/>
          <w:szCs w:val="31"/>
          <w:shd w:val="clear" w:fill="FFFFFF" w:themeFill="background1"/>
          <w:lang w:val="en-US" w:eastAsia="zh-CN" w:bidi="ar"/>
        </w:rPr>
        <w:t>50%</w:t>
      </w:r>
      <w:r>
        <w:rPr>
          <w:rFonts w:ascii="仿宋_GB2312" w:hAnsi="仿宋_GB2312" w:eastAsia="仿宋_GB2312" w:cs="仿宋_GB2312"/>
          <w:color w:val="000000"/>
          <w:kern w:val="0"/>
          <w:sz w:val="31"/>
          <w:szCs w:val="31"/>
          <w:shd w:val="clear" w:fill="FFFFFF" w:themeFill="background1"/>
          <w:lang w:val="en-US" w:eastAsia="zh-CN" w:bidi="ar"/>
        </w:rPr>
        <w:t>，对有违规情节的，按</w:t>
      </w:r>
      <w:r>
        <w:rPr>
          <w:rFonts w:hint="eastAsia" w:ascii="仿宋_GB2312" w:hAnsi="仿宋_GB2312" w:eastAsia="仿宋_GB2312" w:cs="仿宋_GB2312"/>
          <w:color w:val="000000"/>
          <w:kern w:val="0"/>
          <w:sz w:val="31"/>
          <w:szCs w:val="31"/>
          <w:shd w:val="clear" w:fill="FFFFFF" w:themeFill="background1"/>
          <w:lang w:val="en-US" w:eastAsia="zh-CN" w:bidi="ar"/>
        </w:rPr>
        <w:t>农业部、财政部联合制定的《农业机械购置补贴产品违规经营行为处理办法（试行）》以及本省</w:t>
      </w:r>
      <w:r>
        <w:rPr>
          <w:rFonts w:ascii="仿宋_GB2312" w:hAnsi="仿宋_GB2312" w:eastAsia="仿宋_GB2312" w:cs="仿宋_GB2312"/>
          <w:color w:val="000000"/>
          <w:kern w:val="0"/>
          <w:sz w:val="31"/>
          <w:szCs w:val="31"/>
          <w:shd w:val="clear" w:fill="FFFFFF" w:themeFill="background1"/>
          <w:lang w:val="en-US" w:eastAsia="zh-CN" w:bidi="ar"/>
        </w:rPr>
        <w:t>相关规定处理；对无违规情节的</w:t>
      </w:r>
      <w:r>
        <w:rPr>
          <w:rFonts w:hint="eastAsia" w:ascii="仿宋_GB2312" w:hAnsi="仿宋_GB2312" w:eastAsia="仿宋_GB2312" w:cs="仿宋_GB2312"/>
          <w:color w:val="000000"/>
          <w:kern w:val="0"/>
          <w:sz w:val="31"/>
          <w:szCs w:val="31"/>
          <w:shd w:val="clear" w:fill="FFFFFF" w:themeFill="background1"/>
          <w:lang w:val="en-US" w:eastAsia="zh-CN" w:bidi="ar"/>
        </w:rPr>
        <w:t>补贴申请</w:t>
      </w:r>
      <w:r>
        <w:rPr>
          <w:rFonts w:ascii="仿宋_GB2312" w:hAnsi="仿宋_GB2312" w:eastAsia="仿宋_GB2312" w:cs="仿宋_GB2312"/>
          <w:color w:val="000000"/>
          <w:kern w:val="0"/>
          <w:sz w:val="31"/>
          <w:szCs w:val="31"/>
          <w:shd w:val="clear" w:fill="FFFFFF" w:themeFill="background1"/>
          <w:lang w:val="en-US" w:eastAsia="zh-CN" w:bidi="ar"/>
        </w:rPr>
        <w:t>，可按原规定</w:t>
      </w:r>
      <w:r>
        <w:rPr>
          <w:rFonts w:hint="eastAsia" w:ascii="仿宋_GB2312" w:hAnsi="仿宋_GB2312" w:eastAsia="仿宋_GB2312" w:cs="仿宋_GB2312"/>
          <w:color w:val="000000"/>
          <w:kern w:val="0"/>
          <w:sz w:val="31"/>
          <w:szCs w:val="31"/>
          <w:shd w:val="clear" w:fill="FFFFFF" w:themeFill="background1"/>
          <w:lang w:val="en-US" w:eastAsia="zh-CN" w:bidi="ar"/>
        </w:rPr>
        <w:t>履行相关手续</w:t>
      </w:r>
      <w:r>
        <w:rPr>
          <w:rFonts w:ascii="仿宋_GB2312" w:hAnsi="仿宋_GB2312" w:eastAsia="仿宋_GB2312" w:cs="仿宋_GB2312"/>
          <w:color w:val="000000"/>
          <w:kern w:val="0"/>
          <w:sz w:val="31"/>
          <w:szCs w:val="31"/>
          <w:shd w:val="clear" w:fill="FFFFFF" w:themeFill="background1"/>
          <w:lang w:val="en-US" w:eastAsia="zh-CN" w:bidi="ar"/>
        </w:rPr>
        <w:t>兑付补贴资金</w:t>
      </w:r>
      <w:r>
        <w:rPr>
          <w:rFonts w:hint="eastAsia" w:ascii="仿宋_GB2312" w:hAnsi="仿宋_GB2312" w:eastAsia="仿宋_GB2312" w:cs="仿宋_GB2312"/>
          <w:color w:val="000000"/>
          <w:kern w:val="0"/>
          <w:sz w:val="31"/>
          <w:szCs w:val="31"/>
          <w:shd w:val="clear" w:fill="FFFFFF" w:themeFill="background1"/>
          <w:lang w:val="en-US" w:eastAsia="zh-CN" w:bidi="ar"/>
        </w:rPr>
        <w:t>。</w:t>
      </w:r>
    </w:p>
    <w:p>
      <w:pPr>
        <w:keepNext w:val="0"/>
        <w:keepLines w:val="0"/>
        <w:widowControl/>
        <w:suppressLineNumbers w:val="0"/>
        <w:ind w:firstLine="620" w:firstLineChars="200"/>
        <w:jc w:val="left"/>
        <w:rPr>
          <w:shd w:val="clear" w:fill="FFFFFF" w:themeFill="background1"/>
        </w:rPr>
      </w:pPr>
      <w:r>
        <w:rPr>
          <w:rFonts w:hint="eastAsia" w:ascii="黑体" w:hAnsi="宋体" w:eastAsia="黑体" w:cs="黑体"/>
          <w:color w:val="000000"/>
          <w:kern w:val="0"/>
          <w:sz w:val="31"/>
          <w:szCs w:val="31"/>
          <w:shd w:val="clear" w:fill="FFFFFF" w:themeFill="background1"/>
          <w:lang w:val="en-US" w:eastAsia="zh-CN" w:bidi="ar"/>
        </w:rPr>
        <w:t xml:space="preserve">五、资金分配与使用 </w:t>
      </w:r>
    </w:p>
    <w:p>
      <w:pPr>
        <w:keepNext w:val="0"/>
        <w:keepLines w:val="0"/>
        <w:widowControl/>
        <w:suppressLineNumbers w:val="0"/>
        <w:ind w:firstLine="310" w:firstLineChars="100"/>
        <w:jc w:val="left"/>
        <w:rPr>
          <w:rFonts w:ascii="仿宋_GB2312" w:hAnsi="仿宋_GB2312" w:eastAsia="仿宋_GB2312" w:cs="仿宋_GB2312"/>
          <w:color w:val="000000"/>
          <w:kern w:val="0"/>
          <w:sz w:val="31"/>
          <w:szCs w:val="31"/>
          <w:shd w:val="clear" w:fill="FFFFFF" w:themeFill="background1"/>
          <w:lang w:val="en-US" w:eastAsia="zh-CN" w:bidi="ar"/>
        </w:rPr>
      </w:pPr>
      <w:r>
        <w:rPr>
          <w:rFonts w:ascii="楷体_GB2312" w:hAnsi="楷体_GB2312" w:eastAsia="楷体_GB2312" w:cs="楷体_GB2312"/>
          <w:color w:val="000000"/>
          <w:kern w:val="0"/>
          <w:sz w:val="31"/>
          <w:szCs w:val="31"/>
          <w:shd w:val="clear" w:fill="FFFFFF" w:themeFill="background1"/>
          <w:lang w:val="en-US" w:eastAsia="zh-CN" w:bidi="ar"/>
        </w:rPr>
        <w:t>（</w:t>
      </w:r>
      <w:r>
        <w:rPr>
          <w:rFonts w:hint="eastAsia" w:ascii="楷体_GB2312" w:hAnsi="楷体_GB2312" w:eastAsia="楷体_GB2312" w:cs="楷体_GB2312"/>
          <w:color w:val="000000"/>
          <w:kern w:val="0"/>
          <w:sz w:val="31"/>
          <w:szCs w:val="31"/>
          <w:shd w:val="clear" w:fill="FFFFFF" w:themeFill="background1"/>
          <w:lang w:val="en-US" w:eastAsia="zh-CN" w:bidi="ar"/>
        </w:rPr>
        <w:t>一</w:t>
      </w:r>
      <w:r>
        <w:rPr>
          <w:rFonts w:ascii="楷体_GB2312" w:hAnsi="楷体_GB2312" w:eastAsia="楷体_GB2312" w:cs="楷体_GB2312"/>
          <w:color w:val="000000"/>
          <w:kern w:val="0"/>
          <w:sz w:val="31"/>
          <w:szCs w:val="31"/>
          <w:shd w:val="clear" w:fill="FFFFFF" w:themeFill="background1"/>
          <w:lang w:val="en-US" w:eastAsia="zh-CN" w:bidi="ar"/>
        </w:rPr>
        <w:t>）资金使用。</w:t>
      </w:r>
      <w:r>
        <w:rPr>
          <w:rFonts w:ascii="仿宋_GB2312" w:hAnsi="仿宋_GB2312" w:eastAsia="仿宋_GB2312" w:cs="仿宋_GB2312"/>
          <w:color w:val="000000"/>
          <w:kern w:val="0"/>
          <w:sz w:val="31"/>
          <w:szCs w:val="31"/>
          <w:shd w:val="clear" w:fill="FFFFFF" w:themeFill="background1"/>
          <w:lang w:val="en-US" w:eastAsia="zh-CN" w:bidi="ar"/>
        </w:rPr>
        <w:t>农机购置补贴</w:t>
      </w:r>
      <w:r>
        <w:rPr>
          <w:rFonts w:hint="eastAsia" w:ascii="仿宋_GB2312" w:hAnsi="仿宋_GB2312" w:eastAsia="仿宋_GB2312" w:cs="仿宋_GB2312"/>
          <w:color w:val="000000"/>
          <w:kern w:val="0"/>
          <w:sz w:val="31"/>
          <w:szCs w:val="31"/>
          <w:shd w:val="clear" w:fill="FFFFFF" w:themeFill="background1"/>
          <w:lang w:val="en-US" w:eastAsia="zh-CN" w:bidi="ar"/>
        </w:rPr>
        <w:t>资金实行专款专用，</w:t>
      </w:r>
      <w:r>
        <w:rPr>
          <w:rFonts w:ascii="仿宋_GB2312" w:hAnsi="仿宋_GB2312" w:eastAsia="仿宋_GB2312" w:cs="仿宋_GB2312"/>
          <w:color w:val="000000"/>
          <w:kern w:val="0"/>
          <w:sz w:val="31"/>
          <w:szCs w:val="31"/>
          <w:shd w:val="clear" w:fill="FFFFFF" w:themeFill="background1"/>
          <w:lang w:val="en-US" w:eastAsia="zh-CN" w:bidi="ar"/>
        </w:rPr>
        <w:t>支出主要用于支持购置先进适用农业机械</w:t>
      </w:r>
      <w:r>
        <w:rPr>
          <w:rFonts w:hint="eastAsia" w:ascii="仿宋_GB2312" w:hAnsi="仿宋_GB2312" w:eastAsia="仿宋_GB2312" w:cs="仿宋_GB2312"/>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农机报废更新等方面。</w:t>
      </w:r>
      <w:r>
        <w:rPr>
          <w:rFonts w:hint="eastAsia" w:ascii="仿宋_GB2312" w:hAnsi="仿宋_GB2312" w:eastAsia="仿宋_GB2312" w:cs="仿宋_GB2312"/>
          <w:color w:val="000000"/>
          <w:kern w:val="0"/>
          <w:sz w:val="31"/>
          <w:szCs w:val="31"/>
          <w:shd w:val="clear" w:fill="FFFFFF" w:themeFill="background1"/>
          <w:lang w:val="en-US" w:eastAsia="zh-CN" w:bidi="ar"/>
        </w:rPr>
        <w:t>鼓励采取</w:t>
      </w:r>
      <w:r>
        <w:rPr>
          <w:rFonts w:ascii="仿宋_GB2312" w:hAnsi="仿宋_GB2312" w:eastAsia="仿宋_GB2312" w:cs="仿宋_GB2312"/>
          <w:color w:val="000000"/>
          <w:kern w:val="0"/>
          <w:sz w:val="31"/>
          <w:szCs w:val="31"/>
          <w:shd w:val="clear" w:fill="FFFFFF" w:themeFill="background1"/>
          <w:lang w:val="en-US" w:eastAsia="zh-CN" w:bidi="ar"/>
        </w:rPr>
        <w:t>作业补贴、贷款贴息、融资租赁承租</w:t>
      </w:r>
      <w:r>
        <w:rPr>
          <w:rFonts w:hint="eastAsia" w:ascii="仿宋_GB2312" w:hAnsi="仿宋_GB2312" w:eastAsia="仿宋_GB2312" w:cs="仿宋_GB2312"/>
          <w:color w:val="000000"/>
          <w:kern w:val="0"/>
          <w:sz w:val="31"/>
          <w:szCs w:val="31"/>
          <w:shd w:val="clear" w:fill="FFFFFF" w:themeFill="background1"/>
          <w:lang w:val="en-US" w:eastAsia="zh-CN" w:bidi="ar"/>
        </w:rPr>
        <w:t>等形式，支持购置大型农业机械</w:t>
      </w:r>
      <w:r>
        <w:rPr>
          <w:rFonts w:ascii="仿宋_GB2312" w:hAnsi="仿宋_GB2312" w:eastAsia="仿宋_GB2312" w:cs="仿宋_GB2312"/>
          <w:color w:val="000000"/>
          <w:kern w:val="0"/>
          <w:sz w:val="31"/>
          <w:szCs w:val="31"/>
          <w:shd w:val="clear" w:fill="FFFFFF" w:themeFill="background1"/>
          <w:lang w:val="en-US" w:eastAsia="zh-CN" w:bidi="ar"/>
        </w:rPr>
        <w:t>。农机报废更新补贴按《农业农村部办公厅 财政部办公厅 商务部办公厅关于印发〈农业机械报废更新补贴实施指导意见〉的通知》（农办机〔</w:t>
      </w:r>
      <w:r>
        <w:rPr>
          <w:rFonts w:hint="default" w:ascii="Times New Roman" w:hAnsi="Times New Roman" w:eastAsia="宋体" w:cs="Times New Roman"/>
          <w:color w:val="000000"/>
          <w:kern w:val="0"/>
          <w:sz w:val="31"/>
          <w:szCs w:val="31"/>
          <w:shd w:val="clear" w:fill="FFFFFF" w:themeFill="background1"/>
          <w:lang w:val="en-US" w:eastAsia="zh-CN" w:bidi="ar"/>
        </w:rPr>
        <w:t>2020</w:t>
      </w:r>
      <w:r>
        <w:rPr>
          <w:rFonts w:ascii="仿宋_GB2312" w:hAnsi="仿宋_GB2312" w:eastAsia="仿宋_GB2312" w:cs="仿宋_GB2312"/>
          <w:color w:val="000000"/>
          <w:kern w:val="0"/>
          <w:sz w:val="31"/>
          <w:szCs w:val="31"/>
          <w:shd w:val="clear" w:fill="FFFFFF" w:themeFill="background1"/>
          <w:lang w:val="en-US" w:eastAsia="zh-CN" w:bidi="ar"/>
        </w:rPr>
        <w:t>〕</w:t>
      </w:r>
      <w:r>
        <w:rPr>
          <w:rFonts w:hint="default" w:ascii="Times New Roman" w:hAnsi="Times New Roman" w:eastAsia="宋体" w:cs="Times New Roman"/>
          <w:color w:val="000000"/>
          <w:kern w:val="0"/>
          <w:sz w:val="31"/>
          <w:szCs w:val="31"/>
          <w:shd w:val="clear" w:fill="FFFFFF" w:themeFill="background1"/>
          <w:lang w:val="en-US" w:eastAsia="zh-CN" w:bidi="ar"/>
        </w:rPr>
        <w:t xml:space="preserve">2 </w:t>
      </w:r>
      <w:r>
        <w:rPr>
          <w:rFonts w:ascii="仿宋_GB2312" w:hAnsi="仿宋_GB2312" w:eastAsia="仿宋_GB2312" w:cs="仿宋_GB2312"/>
          <w:color w:val="000000"/>
          <w:kern w:val="0"/>
          <w:sz w:val="31"/>
          <w:szCs w:val="31"/>
          <w:shd w:val="clear" w:fill="FFFFFF" w:themeFill="background1"/>
          <w:lang w:val="en-US" w:eastAsia="zh-CN" w:bidi="ar"/>
        </w:rPr>
        <w:t>号）和《吉林省农业农村厅 吉林省财政厅 吉林省商务厅关于印发〈吉林省农机报废更新补贴工作实施方案〉的通知》（吉农机发〔</w:t>
      </w:r>
      <w:r>
        <w:rPr>
          <w:rFonts w:hint="default" w:ascii="Times New Roman" w:hAnsi="Times New Roman" w:eastAsia="宋体" w:cs="Times New Roman"/>
          <w:color w:val="000000"/>
          <w:kern w:val="0"/>
          <w:sz w:val="31"/>
          <w:szCs w:val="31"/>
          <w:shd w:val="clear" w:fill="FFFFFF" w:themeFill="background1"/>
          <w:lang w:val="en-US" w:eastAsia="zh-CN" w:bidi="ar"/>
        </w:rPr>
        <w:t>2020</w:t>
      </w:r>
      <w:r>
        <w:rPr>
          <w:rFonts w:ascii="仿宋_GB2312" w:hAnsi="仿宋_GB2312" w:eastAsia="仿宋_GB2312" w:cs="仿宋_GB2312"/>
          <w:color w:val="000000"/>
          <w:kern w:val="0"/>
          <w:sz w:val="31"/>
          <w:szCs w:val="31"/>
          <w:shd w:val="clear" w:fill="FFFFFF" w:themeFill="background1"/>
          <w:lang w:val="en-US" w:eastAsia="zh-CN" w:bidi="ar"/>
        </w:rPr>
        <w:t>〕</w:t>
      </w:r>
      <w:r>
        <w:rPr>
          <w:rFonts w:hint="default" w:ascii="Times New Roman" w:hAnsi="Times New Roman" w:eastAsia="宋体" w:cs="Times New Roman"/>
          <w:color w:val="000000"/>
          <w:kern w:val="0"/>
          <w:sz w:val="31"/>
          <w:szCs w:val="31"/>
          <w:shd w:val="clear" w:fill="FFFFFF" w:themeFill="background1"/>
          <w:lang w:val="en-US" w:eastAsia="zh-CN" w:bidi="ar"/>
        </w:rPr>
        <w:t xml:space="preserve">31 </w:t>
      </w:r>
      <w:r>
        <w:rPr>
          <w:rFonts w:ascii="仿宋_GB2312" w:hAnsi="仿宋_GB2312" w:eastAsia="仿宋_GB2312" w:cs="仿宋_GB2312"/>
          <w:color w:val="000000"/>
          <w:kern w:val="0"/>
          <w:sz w:val="31"/>
          <w:szCs w:val="31"/>
          <w:shd w:val="clear" w:fill="FFFFFF" w:themeFill="background1"/>
          <w:lang w:val="en-US" w:eastAsia="zh-CN" w:bidi="ar"/>
        </w:rPr>
        <w:t>号）执行。省里支持建设的全程机械化新型农业经营主体农机装备建设项目购置机具继续享受中央农机购置补贴政策。</w:t>
      </w:r>
    </w:p>
    <w:p>
      <w:pPr>
        <w:keepNext w:val="0"/>
        <w:keepLines w:val="0"/>
        <w:widowControl/>
        <w:suppressLineNumbers w:val="0"/>
        <w:ind w:firstLine="620" w:firstLineChars="200"/>
        <w:jc w:val="left"/>
        <w:rPr>
          <w:shd w:val="clear" w:fill="FFFFFF" w:themeFill="background1"/>
        </w:rPr>
      </w:pPr>
      <w:r>
        <w:rPr>
          <w:rFonts w:hint="eastAsia" w:ascii="仿宋_GB2312" w:hAnsi="仿宋_GB2312" w:eastAsia="仿宋_GB2312" w:cs="仿宋_GB2312"/>
          <w:color w:val="000000"/>
          <w:kern w:val="0"/>
          <w:sz w:val="31"/>
          <w:szCs w:val="31"/>
          <w:shd w:val="clear" w:fill="FFFFFF" w:themeFill="background1"/>
          <w:lang w:val="en-US" w:eastAsia="zh-CN" w:bidi="ar"/>
        </w:rPr>
        <w:t>（二）资金管理。定期调度资金使用进度，根据本县农机购置补贴需求情况，按照省里对各地补贴资金的动态调度调剂要求，及时提出补贴资金余缺调剂意见。</w:t>
      </w:r>
      <w:r>
        <w:rPr>
          <w:rFonts w:ascii="宋体" w:hAnsi="宋体" w:eastAsia="宋体" w:cs="宋体"/>
          <w:sz w:val="24"/>
          <w:szCs w:val="24"/>
          <w:shd w:val="clear" w:fill="FFFFFF" w:themeFill="background1"/>
        </w:rPr>
        <w:br w:type="textWrapping"/>
      </w:r>
      <w:r>
        <w:rPr>
          <w:rFonts w:hint="eastAsia" w:ascii="宋体" w:hAnsi="宋体" w:eastAsia="宋体" w:cs="宋体"/>
          <w:sz w:val="24"/>
          <w:szCs w:val="24"/>
          <w:shd w:val="clear" w:fill="FFFFFF" w:themeFill="background1"/>
          <w:lang w:val="en-US" w:eastAsia="zh-CN"/>
        </w:rPr>
        <w:t xml:space="preserve">   </w:t>
      </w:r>
      <w:r>
        <w:rPr>
          <w:rFonts w:hint="eastAsia" w:ascii="宋体" w:hAnsi="宋体" w:eastAsia="宋体" w:cs="宋体"/>
          <w:sz w:val="22"/>
          <w:szCs w:val="22"/>
          <w:shd w:val="clear" w:fill="FFFFFF" w:themeFill="background1"/>
          <w:lang w:val="en-US" w:eastAsia="zh-CN"/>
        </w:rPr>
        <w:t xml:space="preserve">  </w:t>
      </w:r>
      <w:r>
        <w:rPr>
          <w:rFonts w:hint="eastAsia" w:ascii="宋体" w:hAnsi="宋体" w:eastAsia="宋体" w:cs="宋体"/>
          <w:b/>
          <w:bCs/>
          <w:sz w:val="32"/>
          <w:szCs w:val="32"/>
          <w:shd w:val="clear" w:fill="FFFFFF" w:themeFill="background1"/>
          <w:lang w:eastAsia="zh-CN"/>
        </w:rPr>
        <w:t>六</w:t>
      </w:r>
      <w:r>
        <w:rPr>
          <w:rFonts w:hint="eastAsia" w:ascii="宋体" w:hAnsi="宋体" w:eastAsia="宋体" w:cs="宋体"/>
          <w:b/>
          <w:bCs/>
          <w:sz w:val="36"/>
          <w:szCs w:val="36"/>
          <w:shd w:val="clear" w:fill="FFFFFF" w:themeFill="background1"/>
        </w:rPr>
        <w:t>、</w:t>
      </w:r>
      <w:r>
        <w:rPr>
          <w:rFonts w:hint="eastAsia" w:ascii="黑体" w:hAnsi="宋体" w:eastAsia="黑体" w:cs="黑体"/>
          <w:color w:val="000000"/>
          <w:kern w:val="0"/>
          <w:sz w:val="28"/>
          <w:szCs w:val="28"/>
          <w:shd w:val="clear" w:fill="FFFFFF" w:themeFill="background1"/>
          <w:lang w:val="en-US" w:eastAsia="zh-CN" w:bidi="ar"/>
        </w:rPr>
        <w:t>补贴操作流程</w:t>
      </w:r>
      <w:r>
        <w:rPr>
          <w:rFonts w:hint="eastAsia" w:ascii="黑体" w:hAnsi="宋体" w:eastAsia="黑体" w:cs="黑体"/>
          <w:color w:val="000000"/>
          <w:kern w:val="0"/>
          <w:sz w:val="31"/>
          <w:szCs w:val="31"/>
          <w:shd w:val="clear" w:fill="FFFFFF" w:themeFill="background1"/>
          <w:lang w:val="en-US" w:eastAsia="zh-CN" w:bidi="ar"/>
        </w:rPr>
        <w:t xml:space="preserve">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shd w:val="clear" w:fill="FFFFFF" w:themeFill="background1"/>
          <w:lang w:val="en-US" w:eastAsia="zh-CN" w:bidi="ar"/>
        </w:rPr>
      </w:pPr>
      <w:r>
        <w:rPr>
          <w:rFonts w:ascii="仿宋_GB2312" w:hAnsi="仿宋_GB2312" w:eastAsia="仿宋_GB2312" w:cs="仿宋_GB2312"/>
          <w:color w:val="000000"/>
          <w:kern w:val="0"/>
          <w:sz w:val="31"/>
          <w:szCs w:val="31"/>
          <w:shd w:val="clear" w:fill="FFFFFF" w:themeFill="background1"/>
          <w:lang w:val="en-US" w:eastAsia="zh-CN" w:bidi="ar"/>
        </w:rPr>
        <w:t>农机购置补贴政策按照</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自主购机、</w:t>
      </w:r>
      <w:r>
        <w:rPr>
          <w:rFonts w:hint="eastAsia" w:ascii="仿宋_GB2312" w:hAnsi="仿宋_GB2312" w:eastAsia="仿宋_GB2312" w:cs="仿宋_GB2312"/>
          <w:color w:val="000000"/>
          <w:kern w:val="0"/>
          <w:sz w:val="31"/>
          <w:szCs w:val="31"/>
          <w:shd w:val="clear" w:fill="FFFFFF" w:themeFill="background1"/>
          <w:lang w:val="en-US" w:eastAsia="zh-CN" w:bidi="ar"/>
        </w:rPr>
        <w:t>自愿申请、</w:t>
      </w:r>
      <w:r>
        <w:rPr>
          <w:rFonts w:ascii="仿宋_GB2312" w:hAnsi="仿宋_GB2312" w:eastAsia="仿宋_GB2312" w:cs="仿宋_GB2312"/>
          <w:color w:val="000000"/>
          <w:kern w:val="0"/>
          <w:sz w:val="31"/>
          <w:szCs w:val="31"/>
          <w:shd w:val="clear" w:fill="FFFFFF" w:themeFill="background1"/>
          <w:lang w:val="en-US" w:eastAsia="zh-CN" w:bidi="ar"/>
        </w:rPr>
        <w:t>定额补贴、先购后补、县级结算、直补到卡（户）</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hint="eastAsia" w:ascii="仿宋_GB2312" w:hAnsi="仿宋_GB2312" w:eastAsia="仿宋_GB2312" w:cs="仿宋_GB2312"/>
          <w:color w:val="000000"/>
          <w:kern w:val="0"/>
          <w:sz w:val="31"/>
          <w:szCs w:val="31"/>
          <w:shd w:val="clear" w:fill="FFFFFF" w:themeFill="background1"/>
          <w:lang w:val="en-US" w:eastAsia="zh-CN" w:bidi="ar"/>
        </w:rPr>
        <w:t>的操作流程实施补贴。</w:t>
      </w:r>
      <w:r>
        <w:rPr>
          <w:rFonts w:ascii="仿宋_GB2312" w:hAnsi="仿宋_GB2312" w:eastAsia="仿宋_GB2312" w:cs="仿宋_GB2312"/>
          <w:color w:val="000000"/>
          <w:kern w:val="0"/>
          <w:sz w:val="31"/>
          <w:szCs w:val="31"/>
          <w:shd w:val="clear" w:fill="FFFFFF" w:themeFill="background1"/>
          <w:lang w:val="en-US" w:eastAsia="zh-CN" w:bidi="ar"/>
        </w:rPr>
        <w:t>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w:t>
      </w:r>
      <w:r>
        <w:rPr>
          <w:rFonts w:hint="eastAsia" w:ascii="仿宋_GB2312" w:hAnsi="仿宋_GB2312" w:eastAsia="仿宋_GB2312" w:cs="仿宋_GB2312"/>
          <w:color w:val="000000"/>
          <w:kern w:val="0"/>
          <w:sz w:val="31"/>
          <w:szCs w:val="31"/>
          <w:shd w:val="clear" w:fill="FFFFFF" w:themeFill="background1"/>
          <w:lang w:val="en-US" w:eastAsia="zh-CN" w:bidi="ar"/>
        </w:rPr>
        <w:t>我县</w:t>
      </w:r>
      <w:r>
        <w:rPr>
          <w:rFonts w:ascii="仿宋_GB2312" w:hAnsi="仿宋_GB2312" w:eastAsia="仿宋_GB2312" w:cs="仿宋_GB2312"/>
          <w:color w:val="000000"/>
          <w:kern w:val="0"/>
          <w:sz w:val="31"/>
          <w:szCs w:val="31"/>
          <w:shd w:val="clear" w:fill="FFFFFF" w:themeFill="background1"/>
          <w:lang w:val="en-US" w:eastAsia="zh-CN" w:bidi="ar"/>
        </w:rPr>
        <w:t xml:space="preserve">农机购置补贴政策实施工作按以下流程操作。 </w:t>
      </w:r>
    </w:p>
    <w:p>
      <w:pPr>
        <w:keepNext w:val="0"/>
        <w:keepLines w:val="0"/>
        <w:widowControl/>
        <w:numPr>
          <w:ilvl w:val="0"/>
          <w:numId w:val="1"/>
        </w:numPr>
        <w:suppressLineNumbers w:val="0"/>
        <w:ind w:firstLine="620" w:firstLineChars="200"/>
        <w:jc w:val="left"/>
        <w:rPr>
          <w:rFonts w:hint="eastAsia" w:ascii="仿宋_GB2312" w:hAnsi="仿宋_GB2312" w:eastAsia="仿宋_GB2312" w:cs="仿宋_GB2312"/>
          <w:sz w:val="32"/>
          <w:szCs w:val="32"/>
          <w:shd w:val="clear" w:fill="FFFFFF" w:themeFill="background1"/>
        </w:rPr>
      </w:pPr>
      <w:r>
        <w:rPr>
          <w:rFonts w:ascii="楷体_GB2312" w:hAnsi="楷体_GB2312" w:eastAsia="楷体_GB2312" w:cs="楷体_GB2312"/>
          <w:color w:val="000000"/>
          <w:kern w:val="0"/>
          <w:sz w:val="31"/>
          <w:szCs w:val="31"/>
          <w:shd w:val="clear" w:fill="FFFFFF" w:themeFill="background1"/>
          <w:lang w:val="en-US" w:eastAsia="zh-CN" w:bidi="ar"/>
        </w:rPr>
        <w:t>发布实施规定。</w:t>
      </w:r>
      <w:r>
        <w:rPr>
          <w:rFonts w:ascii="仿宋_GB2312" w:hAnsi="仿宋_GB2312" w:eastAsia="仿宋_GB2312" w:cs="仿宋_GB2312"/>
          <w:color w:val="000000"/>
          <w:kern w:val="0"/>
          <w:sz w:val="31"/>
          <w:szCs w:val="31"/>
          <w:shd w:val="clear" w:fill="FFFFFF" w:themeFill="background1"/>
          <w:lang w:val="en-US" w:eastAsia="zh-CN" w:bidi="ar"/>
        </w:rPr>
        <w:t>发布</w:t>
      </w:r>
      <w:r>
        <w:rPr>
          <w:rFonts w:hint="eastAsia" w:ascii="仿宋_GB2312" w:hAnsi="仿宋_GB2312" w:eastAsia="仿宋_GB2312" w:cs="仿宋_GB2312"/>
          <w:color w:val="000000"/>
          <w:kern w:val="0"/>
          <w:sz w:val="31"/>
          <w:szCs w:val="31"/>
          <w:shd w:val="clear" w:fill="FFFFFF" w:themeFill="background1"/>
          <w:lang w:val="en-US" w:eastAsia="zh-CN" w:bidi="ar"/>
        </w:rPr>
        <w:t>我县</w:t>
      </w:r>
      <w:r>
        <w:rPr>
          <w:rFonts w:ascii="仿宋_GB2312" w:hAnsi="仿宋_GB2312" w:eastAsia="仿宋_GB2312" w:cs="仿宋_GB2312"/>
          <w:color w:val="000000"/>
          <w:kern w:val="0"/>
          <w:sz w:val="31"/>
          <w:szCs w:val="31"/>
          <w:shd w:val="clear" w:fill="FFFFFF" w:themeFill="background1"/>
          <w:lang w:val="en-US" w:eastAsia="zh-CN" w:bidi="ar"/>
        </w:rPr>
        <w:t>农机购置补贴实施方案、操作程序、补贴额一览表、补贴机具信息表、咨询投诉举报电话等</w:t>
      </w:r>
      <w:r>
        <w:rPr>
          <w:rFonts w:hint="eastAsia" w:ascii="仿宋_GB2312" w:hAnsi="仿宋_GB2312" w:eastAsia="仿宋_GB2312" w:cs="仿宋_GB2312"/>
          <w:color w:val="000000"/>
          <w:kern w:val="0"/>
          <w:sz w:val="31"/>
          <w:szCs w:val="31"/>
          <w:shd w:val="clear" w:fill="FFFFFF" w:themeFill="background1"/>
          <w:lang w:val="en-US" w:eastAsia="zh-CN" w:bidi="ar"/>
        </w:rPr>
        <w:t>相关</w:t>
      </w:r>
      <w:r>
        <w:rPr>
          <w:rFonts w:ascii="仿宋_GB2312" w:hAnsi="仿宋_GB2312" w:eastAsia="仿宋_GB2312" w:cs="仿宋_GB2312"/>
          <w:color w:val="000000"/>
          <w:kern w:val="0"/>
          <w:sz w:val="31"/>
          <w:szCs w:val="31"/>
          <w:shd w:val="clear" w:fill="FFFFFF" w:themeFill="background1"/>
          <w:lang w:val="en-US" w:eastAsia="zh-CN" w:bidi="ar"/>
        </w:rPr>
        <w:t>信息。</w:t>
      </w:r>
      <w:r>
        <w:rPr>
          <w:rFonts w:hint="eastAsia" w:ascii="仿宋_GB2312" w:hAnsi="仿宋_GB2312" w:eastAsia="仿宋_GB2312" w:cs="仿宋_GB2312"/>
          <w:color w:val="000000"/>
          <w:kern w:val="0"/>
          <w:sz w:val="31"/>
          <w:szCs w:val="31"/>
          <w:shd w:val="clear" w:fill="FFFFFF" w:themeFill="background1"/>
          <w:lang w:val="en-US" w:eastAsia="zh-CN" w:bidi="ar"/>
        </w:rPr>
        <w:t xml:space="preserve">                                                                          （二）</w:t>
      </w:r>
      <w:r>
        <w:rPr>
          <w:rFonts w:hint="eastAsia" w:ascii="楷体_GB2312" w:hAnsi="楷体_GB2312" w:eastAsia="楷体_GB2312" w:cs="楷体_GB2312"/>
          <w:color w:val="000000"/>
          <w:kern w:val="0"/>
          <w:sz w:val="31"/>
          <w:szCs w:val="31"/>
          <w:shd w:val="clear" w:fill="FFFFFF" w:themeFill="background1"/>
          <w:lang w:val="en-US" w:eastAsia="zh-CN" w:bidi="ar"/>
        </w:rPr>
        <w:t>经销企业公布</w:t>
      </w:r>
      <w:r>
        <w:rPr>
          <w:rFonts w:hint="eastAsia" w:ascii="仿宋_GB2312" w:hAnsi="仿宋_GB2312" w:eastAsia="仿宋_GB2312" w:cs="仿宋_GB2312"/>
          <w:sz w:val="32"/>
          <w:szCs w:val="32"/>
          <w:shd w:val="clear" w:fill="FFFFFF" w:themeFill="background1"/>
        </w:rPr>
        <w:t>。补贴产品经销企业由农机生产企业自主确定并通过吉林省农业机械化信息网农机购置补贴专栏向社会公布。根据“谁确定、谁负责”的原则，农机生产企业应对其确定的补贴产品经销企业的经销行为承担相应责任。已列入黑名单的经销企业和个人，不允许参与补贴活动，所销售产品不能享受农机购置补贴政策。</w:t>
      </w:r>
    </w:p>
    <w:p>
      <w:pPr>
        <w:keepNext w:val="0"/>
        <w:keepLines w:val="0"/>
        <w:widowControl/>
        <w:numPr>
          <w:ilvl w:val="0"/>
          <w:numId w:val="0"/>
        </w:numPr>
        <w:suppressLineNumbers w:val="0"/>
        <w:ind w:firstLine="620" w:firstLineChars="200"/>
        <w:jc w:val="left"/>
        <w:rPr>
          <w:rFonts w:hint="eastAsia" w:ascii="仿宋_GB2312" w:hAnsi="仿宋_GB2312" w:eastAsia="仿宋_GB2312" w:cs="仿宋_GB2312"/>
          <w:color w:val="000000"/>
          <w:kern w:val="0"/>
          <w:sz w:val="31"/>
          <w:szCs w:val="31"/>
          <w:shd w:val="clear" w:fill="FFFFFF" w:themeFill="background1"/>
          <w:lang w:val="en-US" w:eastAsia="zh-CN" w:bidi="ar"/>
        </w:rPr>
      </w:pPr>
      <w:r>
        <w:rPr>
          <w:rFonts w:ascii="楷体_GB2312" w:hAnsi="楷体_GB2312" w:eastAsia="楷体_GB2312" w:cs="楷体_GB2312"/>
          <w:color w:val="000000"/>
          <w:kern w:val="0"/>
          <w:sz w:val="31"/>
          <w:szCs w:val="31"/>
          <w:shd w:val="clear" w:fill="FFFFFF" w:themeFill="background1"/>
          <w:lang w:val="en-US" w:eastAsia="zh-CN" w:bidi="ar"/>
        </w:rPr>
        <w:t>（三）受理补贴申请。</w:t>
      </w:r>
      <w:r>
        <w:rPr>
          <w:rFonts w:ascii="仿宋_GB2312" w:hAnsi="仿宋_GB2312" w:eastAsia="仿宋_GB2312" w:cs="仿宋_GB2312"/>
          <w:color w:val="000000"/>
          <w:kern w:val="0"/>
          <w:sz w:val="31"/>
          <w:szCs w:val="31"/>
          <w:shd w:val="clear" w:fill="FFFFFF" w:themeFill="background1"/>
          <w:lang w:val="en-US" w:eastAsia="zh-CN" w:bidi="ar"/>
        </w:rPr>
        <w:t xml:space="preserve">申请办理补贴的机具，原则上为当年购置、当年办理、当年有效。新购置机具当年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12 </w:t>
      </w:r>
      <w:r>
        <w:rPr>
          <w:rFonts w:ascii="仿宋_GB2312" w:hAnsi="仿宋_GB2312" w:eastAsia="仿宋_GB2312" w:cs="仿宋_GB2312"/>
          <w:color w:val="000000"/>
          <w:kern w:val="0"/>
          <w:sz w:val="31"/>
          <w:szCs w:val="31"/>
          <w:shd w:val="clear" w:fill="FFFFFF" w:themeFill="background1"/>
          <w:lang w:val="en-US" w:eastAsia="zh-CN" w:bidi="ar"/>
        </w:rPr>
        <w:t xml:space="preserve">月 </w:t>
      </w:r>
      <w:r>
        <w:rPr>
          <w:rFonts w:hint="default" w:ascii="Times New Roman" w:hAnsi="Times New Roman" w:eastAsia="宋体" w:cs="Times New Roman"/>
          <w:color w:val="000000"/>
          <w:kern w:val="0"/>
          <w:sz w:val="31"/>
          <w:szCs w:val="31"/>
          <w:shd w:val="clear" w:fill="FFFFFF" w:themeFill="background1"/>
          <w:lang w:val="en-US" w:eastAsia="zh-CN" w:bidi="ar"/>
        </w:rPr>
        <w:t xml:space="preserve">31 </w:t>
      </w:r>
      <w:r>
        <w:rPr>
          <w:rFonts w:ascii="仿宋_GB2312" w:hAnsi="仿宋_GB2312" w:eastAsia="仿宋_GB2312" w:cs="仿宋_GB2312"/>
          <w:color w:val="000000"/>
          <w:kern w:val="0"/>
          <w:sz w:val="31"/>
          <w:szCs w:val="31"/>
          <w:shd w:val="clear" w:fill="FFFFFF" w:themeFill="background1"/>
          <w:lang w:val="en-US" w:eastAsia="zh-CN" w:bidi="ar"/>
        </w:rPr>
        <w:t>日前未录入系统或录入未通过核验的原则上不予补贴。实行牌证管理的机具，要先行办理牌照，再办理补贴。对收获后处理机械、农产品初加工机械、畜牧机械、基本农田建设机械及微耕机、田园管理机等安装类、设施类或安全风险较高的补贴机具，</w:t>
      </w:r>
      <w:r>
        <w:rPr>
          <w:rFonts w:hint="eastAsia" w:ascii="仿宋_GB2312" w:hAnsi="仿宋_GB2312" w:eastAsia="仿宋_GB2312" w:cs="仿宋_GB2312"/>
          <w:sz w:val="32"/>
          <w:szCs w:val="32"/>
          <w:shd w:val="clear" w:fill="FFFFFF" w:themeFill="background1"/>
        </w:rPr>
        <w:t>填写《安装设施类补贴机具使用情况核查表》(附件6)，通过核查的予以受理购机补贴申请。</w:t>
      </w:r>
      <w:r>
        <w:rPr>
          <w:rFonts w:ascii="仿宋_GB2312" w:hAnsi="仿宋_GB2312" w:eastAsia="仿宋_GB2312" w:cs="仿宋_GB2312"/>
          <w:color w:val="000000"/>
          <w:kern w:val="0"/>
          <w:sz w:val="31"/>
          <w:szCs w:val="31"/>
          <w:shd w:val="clear" w:fill="FFFFFF" w:themeFill="background1"/>
          <w:lang w:val="en-US" w:eastAsia="zh-CN" w:bidi="ar"/>
        </w:rPr>
        <w:t xml:space="preserve">对个人当年购置机具数量 </w:t>
      </w:r>
      <w:r>
        <w:rPr>
          <w:rFonts w:hint="default" w:ascii="Times New Roman" w:hAnsi="Times New Roman" w:eastAsia="宋体" w:cs="Times New Roman"/>
          <w:color w:val="000000"/>
          <w:kern w:val="0"/>
          <w:sz w:val="31"/>
          <w:szCs w:val="31"/>
          <w:shd w:val="clear" w:fill="FFFFFF" w:themeFill="background1"/>
          <w:lang w:val="en-US" w:eastAsia="zh-CN" w:bidi="ar"/>
        </w:rPr>
        <w:t xml:space="preserve">3 </w:t>
      </w:r>
      <w:r>
        <w:rPr>
          <w:rFonts w:ascii="仿宋_GB2312" w:hAnsi="仿宋_GB2312" w:eastAsia="仿宋_GB2312" w:cs="仿宋_GB2312"/>
          <w:color w:val="000000"/>
          <w:kern w:val="0"/>
          <w:sz w:val="31"/>
          <w:szCs w:val="31"/>
          <w:shd w:val="clear" w:fill="FFFFFF" w:themeFill="background1"/>
          <w:lang w:val="en-US" w:eastAsia="zh-CN" w:bidi="ar"/>
        </w:rPr>
        <w:t xml:space="preserve">台及以上的、农业生产经营组织当年购置机具数量 </w:t>
      </w:r>
      <w:r>
        <w:rPr>
          <w:rFonts w:hint="default" w:ascii="Times New Roman" w:hAnsi="Times New Roman" w:eastAsia="宋体" w:cs="Times New Roman"/>
          <w:color w:val="000000"/>
          <w:kern w:val="0"/>
          <w:sz w:val="31"/>
          <w:szCs w:val="31"/>
          <w:shd w:val="clear" w:fill="FFFFFF" w:themeFill="background1"/>
          <w:lang w:val="en-US" w:eastAsia="zh-CN" w:bidi="ar"/>
        </w:rPr>
        <w:t xml:space="preserve">6 </w:t>
      </w:r>
      <w:r>
        <w:rPr>
          <w:rFonts w:ascii="仿宋_GB2312" w:hAnsi="仿宋_GB2312" w:eastAsia="仿宋_GB2312" w:cs="仿宋_GB2312"/>
          <w:color w:val="000000"/>
          <w:kern w:val="0"/>
          <w:sz w:val="31"/>
          <w:szCs w:val="31"/>
          <w:shd w:val="clear" w:fill="FFFFFF" w:themeFill="background1"/>
          <w:lang w:val="en-US" w:eastAsia="zh-CN" w:bidi="ar"/>
        </w:rPr>
        <w:t>台及以上的，要根据购机者购置补贴机具的数量是否与其生产经营规模相适应、是否与其生产实际需要相符合、是否与其实际购机能力相匹配三个方面进行核查，</w:t>
      </w:r>
      <w:r>
        <w:rPr>
          <w:rFonts w:hint="eastAsia" w:ascii="仿宋_GB2312" w:hAnsi="仿宋_GB2312" w:eastAsia="仿宋_GB2312" w:cs="仿宋_GB2312"/>
          <w:sz w:val="32"/>
          <w:szCs w:val="32"/>
          <w:shd w:val="clear" w:fill="FFFFFF" w:themeFill="background1"/>
        </w:rPr>
        <w:t>填写《购置多台补贴机具使用情况核查表》(附件7)，提供当地村、组关于购机者经营规模的说明和经销企业关于购机者购机付款情况的说明。</w:t>
      </w:r>
      <w:r>
        <w:rPr>
          <w:rFonts w:ascii="仿宋_GB2312" w:hAnsi="仿宋_GB2312" w:eastAsia="仿宋_GB2312" w:cs="仿宋_GB2312"/>
          <w:color w:val="000000"/>
          <w:kern w:val="0"/>
          <w:sz w:val="31"/>
          <w:szCs w:val="31"/>
          <w:shd w:val="clear" w:fill="FFFFFF" w:themeFill="background1"/>
          <w:lang w:val="en-US" w:eastAsia="zh-CN" w:bidi="ar"/>
        </w:rPr>
        <w:t>根据核查结果据实补贴。</w:t>
      </w:r>
      <w:r>
        <w:rPr>
          <w:rFonts w:hint="eastAsia" w:ascii="仿宋_GB2312" w:hAnsi="仿宋_GB2312" w:eastAsia="仿宋_GB2312" w:cs="仿宋_GB2312"/>
          <w:color w:val="000000"/>
          <w:kern w:val="0"/>
          <w:sz w:val="31"/>
          <w:szCs w:val="31"/>
          <w:shd w:val="clear" w:fill="FFFFFF" w:themeFill="background1"/>
          <w:lang w:val="en-US" w:eastAsia="zh-CN" w:bidi="ar"/>
        </w:rPr>
        <w:t>对跨地区经营的外地购机者，不予补贴。</w:t>
      </w:r>
    </w:p>
    <w:p>
      <w:pPr>
        <w:keepNext w:val="0"/>
        <w:keepLines w:val="0"/>
        <w:widowControl/>
        <w:suppressLineNumbers w:val="0"/>
        <w:ind w:firstLine="310" w:firstLineChars="100"/>
        <w:jc w:val="left"/>
        <w:rPr>
          <w:rFonts w:ascii="仿宋_GB2312" w:hAnsi="仿宋_GB2312" w:eastAsia="仿宋_GB2312" w:cs="仿宋_GB2312"/>
          <w:color w:val="000000"/>
          <w:kern w:val="0"/>
          <w:sz w:val="31"/>
          <w:szCs w:val="31"/>
          <w:shd w:val="clear" w:fill="FFFFFF" w:themeFill="background1"/>
          <w:lang w:val="en-US" w:eastAsia="zh-CN" w:bidi="ar"/>
        </w:rPr>
      </w:pPr>
      <w:r>
        <w:rPr>
          <w:rFonts w:hint="eastAsia" w:ascii="楷体_GB2312" w:hAnsi="楷体_GB2312" w:eastAsia="楷体_GB2312" w:cs="楷体_GB2312"/>
          <w:color w:val="000000"/>
          <w:kern w:val="0"/>
          <w:sz w:val="31"/>
          <w:szCs w:val="31"/>
          <w:shd w:val="clear" w:fill="FFFFFF" w:themeFill="background1"/>
          <w:lang w:val="en-US" w:eastAsia="zh-CN" w:bidi="ar"/>
        </w:rPr>
        <w:t>（四）</w:t>
      </w:r>
      <w:r>
        <w:rPr>
          <w:rFonts w:ascii="楷体_GB2312" w:hAnsi="楷体_GB2312" w:eastAsia="楷体_GB2312" w:cs="楷体_GB2312"/>
          <w:color w:val="000000"/>
          <w:kern w:val="0"/>
          <w:sz w:val="31"/>
          <w:szCs w:val="31"/>
          <w:shd w:val="clear" w:fill="FFFFFF" w:themeFill="background1"/>
          <w:lang w:val="en-US" w:eastAsia="zh-CN" w:bidi="ar"/>
        </w:rPr>
        <w:t>补贴录入管理。</w:t>
      </w:r>
      <w:r>
        <w:rPr>
          <w:rFonts w:ascii="仿宋_GB2312" w:hAnsi="仿宋_GB2312" w:eastAsia="仿宋_GB2312" w:cs="仿宋_GB2312"/>
          <w:color w:val="000000"/>
          <w:kern w:val="0"/>
          <w:sz w:val="31"/>
          <w:szCs w:val="31"/>
          <w:shd w:val="clear" w:fill="FFFFFF" w:themeFill="background1"/>
          <w:lang w:val="en-US" w:eastAsia="zh-CN" w:bidi="ar"/>
        </w:rPr>
        <w:t>全面实行办理服务系统常年连续开放，</w:t>
      </w:r>
    </w:p>
    <w:p>
      <w:pPr>
        <w:keepNext w:val="0"/>
        <w:keepLines w:val="0"/>
        <w:widowControl/>
        <w:suppressLineNumbers w:val="0"/>
        <w:jc w:val="left"/>
        <w:rPr>
          <w:shd w:val="clear" w:fill="FFFFFF" w:themeFill="background1"/>
        </w:rPr>
      </w:pPr>
      <w:r>
        <w:rPr>
          <w:rFonts w:ascii="仿宋_GB2312" w:hAnsi="仿宋_GB2312" w:eastAsia="仿宋_GB2312" w:cs="仿宋_GB2312"/>
          <w:color w:val="000000"/>
          <w:kern w:val="0"/>
          <w:sz w:val="31"/>
          <w:szCs w:val="31"/>
          <w:shd w:val="clear" w:fill="FFFFFF" w:themeFill="background1"/>
          <w:lang w:val="en-US" w:eastAsia="zh-CN" w:bidi="ar"/>
        </w:rPr>
        <w:t xml:space="preserve">推广使用带有人脸识别功能的手机 </w:t>
      </w:r>
      <w:r>
        <w:rPr>
          <w:rFonts w:hint="default" w:ascii="Times New Roman" w:hAnsi="Times New Roman" w:eastAsia="宋体" w:cs="Times New Roman"/>
          <w:color w:val="000000"/>
          <w:kern w:val="0"/>
          <w:sz w:val="31"/>
          <w:szCs w:val="31"/>
          <w:shd w:val="clear" w:fill="FFFFFF" w:themeFill="background1"/>
          <w:lang w:val="en-US" w:eastAsia="zh-CN" w:bidi="ar"/>
        </w:rPr>
        <w:t xml:space="preserve">App </w:t>
      </w:r>
      <w:r>
        <w:rPr>
          <w:rFonts w:ascii="仿宋_GB2312" w:hAnsi="仿宋_GB2312" w:eastAsia="仿宋_GB2312" w:cs="仿宋_GB2312"/>
          <w:color w:val="000000"/>
          <w:kern w:val="0"/>
          <w:sz w:val="31"/>
          <w:szCs w:val="31"/>
          <w:shd w:val="clear" w:fill="FFFFFF" w:themeFill="background1"/>
          <w:lang w:val="en-US" w:eastAsia="zh-CN" w:bidi="ar"/>
        </w:rPr>
        <w:t>等信息化技术，方便购机者随时在线提交补贴申请、应录尽录，加快实现购机者线下申领补贴</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最多跑一次</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最多跑一地</w:t>
      </w:r>
      <w:r>
        <w:rPr>
          <w:rFonts w:hint="default" w:ascii="Times New Roman" w:hAnsi="Times New Roman" w:eastAsia="宋体" w:cs="Times New Roman"/>
          <w:color w:val="000000"/>
          <w:kern w:val="0"/>
          <w:sz w:val="31"/>
          <w:szCs w:val="31"/>
          <w:shd w:val="clear" w:fill="FFFFFF" w:themeFill="background1"/>
          <w:lang w:val="en-US" w:eastAsia="zh-CN" w:bidi="ar"/>
        </w:rPr>
        <w:t>”</w:t>
      </w:r>
      <w:r>
        <w:rPr>
          <w:rFonts w:ascii="仿宋_GB2312" w:hAnsi="仿宋_GB2312" w:eastAsia="仿宋_GB2312" w:cs="仿宋_GB2312"/>
          <w:color w:val="000000"/>
          <w:kern w:val="0"/>
          <w:sz w:val="31"/>
          <w:szCs w:val="31"/>
          <w:shd w:val="clear" w:fill="FFFFFF" w:themeFill="background1"/>
          <w:lang w:val="en-US" w:eastAsia="zh-CN" w:bidi="ar"/>
        </w:rPr>
        <w:t>。农机购置补贴资金申请数量达到当年可用资金（含结转资金和调剂资金）总量</w:t>
      </w:r>
      <w:r>
        <w:rPr>
          <w:rFonts w:hint="default" w:ascii="Times New Roman" w:hAnsi="Times New Roman" w:eastAsia="宋体" w:cs="Times New Roman"/>
          <w:color w:val="000000"/>
          <w:kern w:val="0"/>
          <w:sz w:val="31"/>
          <w:szCs w:val="31"/>
          <w:shd w:val="clear" w:fill="FFFFFF" w:themeFill="background1"/>
          <w:lang w:val="en-US" w:eastAsia="zh-CN" w:bidi="ar"/>
        </w:rPr>
        <w:t>110%</w:t>
      </w:r>
      <w:r>
        <w:rPr>
          <w:rFonts w:hint="eastAsia" w:ascii="仿宋_GB2312" w:hAnsi="仿宋_GB2312" w:eastAsia="仿宋_GB2312" w:cs="仿宋_GB2312"/>
          <w:color w:val="000000"/>
          <w:kern w:val="0"/>
          <w:sz w:val="31"/>
          <w:szCs w:val="31"/>
          <w:shd w:val="clear" w:fill="FFFFFF" w:themeFill="background1"/>
          <w:lang w:val="en-US" w:eastAsia="zh-CN" w:bidi="ar"/>
        </w:rPr>
        <w:t>的，做到</w:t>
      </w:r>
      <w:r>
        <w:rPr>
          <w:rFonts w:ascii="仿宋_GB2312" w:hAnsi="仿宋_GB2312" w:eastAsia="仿宋_GB2312" w:cs="仿宋_GB2312"/>
          <w:color w:val="000000"/>
          <w:kern w:val="0"/>
          <w:sz w:val="31"/>
          <w:szCs w:val="31"/>
          <w:shd w:val="clear" w:fill="FFFFFF" w:themeFill="background1"/>
          <w:lang w:val="en-US" w:eastAsia="zh-CN" w:bidi="ar"/>
        </w:rPr>
        <w:t>及时发布公告，</w:t>
      </w:r>
      <w:r>
        <w:rPr>
          <w:rFonts w:hint="eastAsia" w:ascii="仿宋_GB2312" w:hAnsi="仿宋_GB2312" w:eastAsia="仿宋_GB2312" w:cs="仿宋_GB2312"/>
          <w:color w:val="000000"/>
          <w:kern w:val="0"/>
          <w:sz w:val="31"/>
          <w:szCs w:val="31"/>
          <w:shd w:val="clear" w:fill="FFFFFF" w:themeFill="background1"/>
          <w:lang w:val="en-US" w:eastAsia="zh-CN" w:bidi="ar"/>
        </w:rPr>
        <w:t>并</w:t>
      </w:r>
      <w:r>
        <w:rPr>
          <w:rFonts w:ascii="仿宋_GB2312" w:hAnsi="仿宋_GB2312" w:eastAsia="仿宋_GB2312" w:cs="仿宋_GB2312"/>
          <w:color w:val="000000"/>
          <w:kern w:val="0"/>
          <w:sz w:val="31"/>
          <w:szCs w:val="31"/>
          <w:shd w:val="clear" w:fill="FFFFFF" w:themeFill="background1"/>
          <w:lang w:val="en-US" w:eastAsia="zh-CN" w:bidi="ar"/>
        </w:rPr>
        <w:t>停止受理补贴申请。</w:t>
      </w:r>
    </w:p>
    <w:p>
      <w:pPr>
        <w:keepNext w:val="0"/>
        <w:keepLines w:val="0"/>
        <w:widowControl/>
        <w:numPr>
          <w:ilvl w:val="0"/>
          <w:numId w:val="0"/>
        </w:numPr>
        <w:suppressLineNumbers w:val="0"/>
        <w:ind w:leftChars="0" w:firstLine="310" w:firstLineChars="100"/>
        <w:jc w:val="left"/>
        <w:rPr>
          <w:rFonts w:ascii="仿宋_GB2312" w:hAnsi="仿宋_GB2312" w:eastAsia="仿宋_GB2312" w:cs="仿宋_GB2312"/>
          <w:color w:val="000000"/>
          <w:kern w:val="0"/>
          <w:sz w:val="31"/>
          <w:szCs w:val="31"/>
          <w:shd w:val="clear" w:fill="FFFFFF" w:themeFill="background1"/>
          <w:lang w:val="en-US" w:eastAsia="zh-CN" w:bidi="ar"/>
        </w:rPr>
      </w:pPr>
      <w:r>
        <w:rPr>
          <w:rFonts w:hint="eastAsia" w:ascii="楷体_GB2312" w:hAnsi="楷体_GB2312" w:eastAsia="楷体_GB2312" w:cs="楷体_GB2312"/>
          <w:color w:val="000000"/>
          <w:kern w:val="0"/>
          <w:sz w:val="31"/>
          <w:szCs w:val="31"/>
          <w:shd w:val="clear" w:fill="FFFFFF" w:themeFill="background1"/>
          <w:lang w:val="en-US" w:eastAsia="zh-CN" w:bidi="ar"/>
        </w:rPr>
        <w:t>（五）</w:t>
      </w:r>
      <w:r>
        <w:rPr>
          <w:rFonts w:ascii="楷体_GB2312" w:hAnsi="楷体_GB2312" w:eastAsia="楷体_GB2312" w:cs="楷体_GB2312"/>
          <w:color w:val="000000"/>
          <w:kern w:val="0"/>
          <w:sz w:val="31"/>
          <w:szCs w:val="31"/>
          <w:shd w:val="clear" w:fill="FFFFFF" w:themeFill="background1"/>
          <w:lang w:val="en-US" w:eastAsia="zh-CN" w:bidi="ar"/>
        </w:rPr>
        <w:t>审验公示信息。</w:t>
      </w:r>
      <w:r>
        <w:rPr>
          <w:rFonts w:ascii="仿宋_GB2312" w:hAnsi="仿宋_GB2312" w:eastAsia="仿宋_GB2312" w:cs="仿宋_GB2312"/>
          <w:color w:val="000000"/>
          <w:kern w:val="0"/>
          <w:sz w:val="31"/>
          <w:szCs w:val="31"/>
          <w:shd w:val="clear" w:fill="FFFFFF" w:themeFill="background1"/>
          <w:lang w:val="en-US" w:eastAsia="zh-CN" w:bidi="ar"/>
        </w:rPr>
        <w:t xml:space="preserve">按照《农机购置补贴机具核验工作要点（试行）》等要求，对补贴相关申请资料进行形式审核，对补贴机具进行核验，其中牌证管理机具凭牌证免于现场实物核验。县农业农村部门在收到购机者补贴申请后，应于 </w:t>
      </w:r>
      <w:r>
        <w:rPr>
          <w:rFonts w:hint="default" w:ascii="Times New Roman" w:hAnsi="Times New Roman" w:eastAsia="宋体" w:cs="Times New Roman"/>
          <w:color w:val="000000"/>
          <w:kern w:val="0"/>
          <w:sz w:val="31"/>
          <w:szCs w:val="31"/>
          <w:shd w:val="clear" w:fill="FFFFFF" w:themeFill="background1"/>
          <w:lang w:val="en-US" w:eastAsia="zh-CN" w:bidi="ar"/>
        </w:rPr>
        <w:t xml:space="preserve">2 </w:t>
      </w:r>
      <w:r>
        <w:rPr>
          <w:rFonts w:ascii="仿宋_GB2312" w:hAnsi="仿宋_GB2312" w:eastAsia="仿宋_GB2312" w:cs="仿宋_GB2312"/>
          <w:color w:val="000000"/>
          <w:kern w:val="0"/>
          <w:sz w:val="31"/>
          <w:szCs w:val="31"/>
          <w:shd w:val="clear" w:fill="FFFFFF" w:themeFill="background1"/>
          <w:lang w:val="en-US" w:eastAsia="zh-CN" w:bidi="ar"/>
        </w:rPr>
        <w:t>个工作日内做出是否受理的决定，对因资料不齐全等原因无法受理的，</w:t>
      </w:r>
      <w:r>
        <w:rPr>
          <w:rFonts w:hint="eastAsia" w:ascii="仿宋_GB2312" w:hAnsi="仿宋_GB2312" w:eastAsia="仿宋_GB2312" w:cs="仿宋_GB2312"/>
          <w:color w:val="000000"/>
          <w:kern w:val="0"/>
          <w:sz w:val="31"/>
          <w:szCs w:val="31"/>
          <w:shd w:val="clear" w:fill="FFFFFF" w:themeFill="background1"/>
          <w:lang w:val="en-US" w:eastAsia="zh-CN" w:bidi="ar"/>
        </w:rPr>
        <w:t>应</w:t>
      </w:r>
      <w:r>
        <w:rPr>
          <w:rFonts w:ascii="仿宋_GB2312" w:hAnsi="仿宋_GB2312" w:eastAsia="仿宋_GB2312" w:cs="仿宋_GB2312"/>
          <w:color w:val="000000"/>
          <w:kern w:val="0"/>
          <w:sz w:val="31"/>
          <w:szCs w:val="31"/>
          <w:shd w:val="clear" w:fill="FFFFFF" w:themeFill="background1"/>
          <w:lang w:val="en-US" w:eastAsia="zh-CN" w:bidi="ar"/>
        </w:rPr>
        <w:t xml:space="preserve">注明原因，并按原渠道退回申请；对符合条件可以受理的、应于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13 </w:t>
      </w:r>
      <w:r>
        <w:rPr>
          <w:rFonts w:ascii="仿宋_GB2312" w:hAnsi="仿宋_GB2312" w:eastAsia="仿宋_GB2312" w:cs="仿宋_GB2312"/>
          <w:color w:val="000000"/>
          <w:kern w:val="0"/>
          <w:sz w:val="31"/>
          <w:szCs w:val="31"/>
          <w:shd w:val="clear" w:fill="FFFFFF" w:themeFill="background1"/>
          <w:lang w:val="en-US" w:eastAsia="zh-CN" w:bidi="ar"/>
        </w:rPr>
        <w:t xml:space="preserve">个工作日内（不含公示时间）完成相关核验工作，并在农机购置补贴信息公开专栏实时公布补贴申请信息，公示时间为 </w:t>
      </w:r>
      <w:r>
        <w:rPr>
          <w:rFonts w:hint="default" w:ascii="Times New Roman" w:hAnsi="Times New Roman" w:eastAsia="宋体" w:cs="Times New Roman"/>
          <w:color w:val="000000"/>
          <w:kern w:val="0"/>
          <w:sz w:val="31"/>
          <w:szCs w:val="31"/>
          <w:shd w:val="clear" w:fill="FFFFFF" w:themeFill="background1"/>
          <w:lang w:val="en-US" w:eastAsia="zh-CN" w:bidi="ar"/>
        </w:rPr>
        <w:t xml:space="preserve">5 </w:t>
      </w:r>
      <w:r>
        <w:rPr>
          <w:rFonts w:ascii="仿宋_GB2312" w:hAnsi="仿宋_GB2312" w:eastAsia="仿宋_GB2312" w:cs="仿宋_GB2312"/>
          <w:color w:val="000000"/>
          <w:kern w:val="0"/>
          <w:sz w:val="31"/>
          <w:szCs w:val="31"/>
          <w:shd w:val="clear" w:fill="FFFFFF" w:themeFill="background1"/>
          <w:lang w:val="en-US" w:eastAsia="zh-CN" w:bidi="ar"/>
        </w:rPr>
        <w:t>个工作日，鼓励在乡村或补贴申请点公示栏中同时公开公示信息。</w:t>
      </w:r>
    </w:p>
    <w:p>
      <w:pPr>
        <w:keepNext w:val="0"/>
        <w:keepLines w:val="0"/>
        <w:widowControl/>
        <w:numPr>
          <w:ilvl w:val="0"/>
          <w:numId w:val="0"/>
        </w:numPr>
        <w:suppressLineNumbers w:val="0"/>
        <w:ind w:leftChars="0" w:firstLine="640" w:firstLineChars="20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lang w:eastAsia="zh-CN"/>
        </w:rPr>
        <w:t>购机补贴申请材料：</w:t>
      </w:r>
      <w:r>
        <w:rPr>
          <w:rFonts w:hint="eastAsia" w:ascii="仿宋_GB2312" w:hAnsi="仿宋_GB2312" w:eastAsia="仿宋_GB2312" w:cs="仿宋_GB2312"/>
          <w:sz w:val="32"/>
          <w:szCs w:val="32"/>
          <w:shd w:val="clear" w:fill="FFFFFF" w:themeFill="background1"/>
        </w:rPr>
        <w:t>购机者持身份证明(个人持身份证、户口本;生产经营组织需提供营业执照、法人身份证)到所在乡镇农机管理部门报名申请农机购置补贴，由乡镇农机管理部门确认购机者是否符合购机补贴对象要求。对符合条件的购机者出具《购机补贴报名确认表》(附件4),签字并加盖公章。提出核验申请。购机者自愿提出补贴机具核验申请，</w:t>
      </w:r>
      <w:r>
        <w:rPr>
          <w:rFonts w:hint="eastAsia" w:ascii="仿宋_GB2312" w:hAnsi="仿宋_GB2312" w:eastAsia="仿宋_GB2312" w:cs="仿宋_GB2312"/>
          <w:sz w:val="32"/>
          <w:szCs w:val="32"/>
          <w:shd w:val="clear" w:fill="FFFFFF" w:themeFill="background1"/>
          <w:lang w:eastAsia="zh-CN"/>
        </w:rPr>
        <w:t>需</w:t>
      </w:r>
      <w:r>
        <w:rPr>
          <w:rFonts w:hint="eastAsia" w:ascii="仿宋_GB2312" w:hAnsi="仿宋_GB2312" w:eastAsia="仿宋_GB2312" w:cs="仿宋_GB2312"/>
          <w:sz w:val="32"/>
          <w:szCs w:val="32"/>
          <w:shd w:val="clear" w:fill="FFFFFF" w:themeFill="background1"/>
        </w:rPr>
        <w:t>提供下列材料:</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1、乡(镇)农机部门出具的购机补贴报名确认表;</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2、购机者的户口本原件、身份证明及复印件;</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3、购置产品的发票原件及复印件。</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4、通过拍照或拓印等方式采录的产品铭牌、发动机号、产品架号等信息;</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5、购机者购置的补贴产品;</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6、购置拖拉机和联合收割机的还需提供整车合格证、发动机合格证原件及复印件或发动机铭牌照片;</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7、购机者银行账户或卡(折)复印件，并注明联系方式及联系人。</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8、补贴要求的其它相关材料。</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补贴机具核验。对购机者提供的资料及补贴机具实体进行核验:</w:t>
      </w:r>
    </w:p>
    <w:p>
      <w:pPr>
        <w:keepNext w:val="0"/>
        <w:keepLines w:val="0"/>
        <w:widowControl/>
        <w:numPr>
          <w:ilvl w:val="0"/>
          <w:numId w:val="2"/>
        </w:numPr>
        <w:suppressLineNumbers w:val="0"/>
        <w:ind w:leftChars="0" w:firstLine="640" w:firstLineChars="20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rPr>
        <w:t>资料核验。查看《购机补贴报名确认表》，审核身份证明及肖像照片、购置发票、拓印或拍照的机具信息等相关资料，达到规范、完整、一致，且购置时间在补贴时限内，填写《农机购置补贴核实确认登记表》(附件5)，并由购机者签字予以确认;</w:t>
      </w:r>
    </w:p>
    <w:p>
      <w:pPr>
        <w:keepNext w:val="0"/>
        <w:keepLines w:val="0"/>
        <w:widowControl/>
        <w:numPr>
          <w:ilvl w:val="0"/>
          <w:numId w:val="2"/>
        </w:numPr>
        <w:suppressLineNumbers w:val="0"/>
        <w:ind w:left="0" w:leftChars="0" w:firstLine="640" w:firstLineChars="20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rPr>
        <w:t>机具检验。检验购置产品的外观、铭牌、发动机号、</w:t>
      </w:r>
    </w:p>
    <w:p>
      <w:pPr>
        <w:keepNext w:val="0"/>
        <w:keepLines w:val="0"/>
        <w:widowControl/>
        <w:suppressLineNumbers w:val="0"/>
        <w:spacing w:after="240" w:afterAutospacing="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rPr>
        <w:t>产品架号等进行逐项检验，与补贴资料相互一致并完整、铭牌标注内容和固定方式符合要求、发动机型号和出厂编号打印符合规定的，拍摄购机者与补贴产品同框拍照;在发票复印件上写明核验意见、签署姓名并注明日期。</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购机者购置实行牌证管理的拖拉机、联合收获机等补贴机具，也可在补贴检验的同时，提供份证明、购置发票、整机合格证、发动机号和大架号拓印等相关资料，由农机监理机构受理初次检验。初次检验合格后，按步骤申请机具登记注册，依法办理牌照，取得登记证书和行驶证。</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3、手机APP申请补贴。购机者整理购机补贴申请资料原件，据实摄取购机者与补贴产品同框照片，通过APP</w:t>
      </w:r>
      <w:r>
        <w:rPr>
          <w:rFonts w:hint="eastAsia" w:ascii="仿宋_GB2312" w:hAnsi="仿宋_GB2312" w:eastAsia="仿宋_GB2312" w:cs="仿宋_GB2312"/>
          <w:sz w:val="32"/>
          <w:szCs w:val="32"/>
          <w:shd w:val="clear" w:fill="FFFFFF" w:themeFill="background1"/>
          <w:lang w:eastAsia="zh-CN"/>
        </w:rPr>
        <w:t>管理录入功能</w:t>
      </w:r>
      <w:r>
        <w:rPr>
          <w:rFonts w:hint="eastAsia" w:ascii="仿宋_GB2312" w:hAnsi="仿宋_GB2312" w:eastAsia="仿宋_GB2312" w:cs="仿宋_GB2312"/>
          <w:sz w:val="32"/>
          <w:szCs w:val="32"/>
          <w:shd w:val="clear" w:fill="FFFFFF" w:themeFill="background1"/>
        </w:rPr>
        <w:t>上传补贴申请资料,所上传申请信息要清晰可辨，保证信息的真实性、有效性、完整性，并对此承担相应的违规、违法责任。</w:t>
      </w:r>
    </w:p>
    <w:p>
      <w:pPr>
        <w:keepNext w:val="0"/>
        <w:keepLines w:val="0"/>
        <w:widowControl/>
        <w:numPr>
          <w:ilvl w:val="0"/>
          <w:numId w:val="0"/>
        </w:numPr>
        <w:suppressLineNumbers w:val="0"/>
        <w:ind w:firstLine="643" w:firstLineChars="200"/>
        <w:jc w:val="left"/>
        <w:rPr>
          <w:shd w:val="clear" w:fill="FFFFFF" w:themeFill="background1"/>
        </w:rPr>
      </w:pPr>
      <w:r>
        <w:rPr>
          <w:rFonts w:hint="eastAsia" w:ascii="楷体" w:hAnsi="楷体" w:eastAsia="楷体" w:cs="楷体"/>
          <w:b/>
          <w:bCs/>
          <w:sz w:val="32"/>
          <w:szCs w:val="32"/>
          <w:shd w:val="clear" w:fill="FFFFFF" w:themeFill="background1"/>
        </w:rPr>
        <w:t>(六)补贴资金申请</w:t>
      </w:r>
      <w:r>
        <w:rPr>
          <w:rFonts w:hint="eastAsia" w:ascii="仿宋_GB2312" w:hAnsi="仿宋_GB2312" w:eastAsia="仿宋_GB2312" w:cs="仿宋_GB2312"/>
          <w:sz w:val="32"/>
          <w:szCs w:val="32"/>
          <w:shd w:val="clear" w:fill="FFFFFF" w:themeFill="background1"/>
        </w:rPr>
        <w:t>。购机者提交上述流程通过审核、核验以及已经取得的登记证书或行驶证等全部资料，由补贴辅助系统操作人员对全部材料进行复核，对符合补贴政策要求的，在补贴APP</w:t>
      </w:r>
      <w:r>
        <w:rPr>
          <w:rFonts w:hint="eastAsia" w:ascii="仿宋_GB2312" w:hAnsi="仿宋_GB2312" w:eastAsia="仿宋_GB2312" w:cs="仿宋_GB2312"/>
          <w:sz w:val="32"/>
          <w:szCs w:val="32"/>
          <w:shd w:val="clear" w:fill="FFFFFF" w:themeFill="background1"/>
          <w:lang w:eastAsia="zh-CN"/>
        </w:rPr>
        <w:t>管理</w:t>
      </w:r>
      <w:r>
        <w:rPr>
          <w:rFonts w:hint="eastAsia" w:ascii="仿宋_GB2312" w:hAnsi="仿宋_GB2312" w:eastAsia="仿宋_GB2312" w:cs="仿宋_GB2312"/>
          <w:sz w:val="32"/>
          <w:szCs w:val="32"/>
          <w:shd w:val="clear" w:fill="FFFFFF" w:themeFill="background1"/>
        </w:rPr>
        <w:t>申请或录入购机者及补贴机具信息，核对发票等补贴资料所显示的经销企业等信息与辅助管理系统是否一致，打印资金申请表，签字予以确认。购机者在资金申请表上签字，对购机行为予以确认。</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严禁以任何方式授予补贴机具产销企业进入农机购置补贴辅助管理系统办理补贴申请的具体操作权限，严禁补贴机具产销企业代替购机者到主管部门办理补贴申请手续。</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农机生产企业须据实准确上传补贴机具信息、铭牌牌照片，对虚假不实、违规操作补贴的行为承担相应的责任。</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楷体" w:hAnsi="楷体" w:eastAsia="楷体" w:cs="楷体"/>
          <w:b/>
          <w:bCs/>
          <w:sz w:val="32"/>
          <w:szCs w:val="32"/>
          <w:shd w:val="clear" w:fill="FFFFFF" w:themeFill="background1"/>
          <w:lang w:val="en-US" w:eastAsia="zh-CN"/>
        </w:rPr>
        <w:t xml:space="preserve"> </w:t>
      </w:r>
      <w:r>
        <w:rPr>
          <w:rFonts w:hint="eastAsia" w:ascii="楷体" w:hAnsi="楷体" w:eastAsia="楷体" w:cs="楷体"/>
          <w:b/>
          <w:bCs/>
          <w:sz w:val="32"/>
          <w:szCs w:val="32"/>
          <w:shd w:val="clear" w:fill="FFFFFF" w:themeFill="background1"/>
        </w:rPr>
        <w:t>(七)确认补贴</w:t>
      </w:r>
      <w:r>
        <w:rPr>
          <w:rFonts w:hint="eastAsia" w:ascii="仿宋_GB2312" w:hAnsi="仿宋_GB2312" w:eastAsia="仿宋_GB2312" w:cs="仿宋_GB2312"/>
          <w:sz w:val="32"/>
          <w:szCs w:val="32"/>
          <w:shd w:val="clear" w:fill="FFFFFF" w:themeFill="background1"/>
        </w:rPr>
        <w:t>。补贴申请资料归档，符合要求的，在辅助管理系统中予以审核并公示，由农机管理部门将申请结算材料报送财政部门。</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购机者按规定提交的申请资料，其真实性、完整性和有效性由购机者和补贴机具产销企业负责，并承担相关法律责任。</w:t>
      </w:r>
    </w:p>
    <w:p>
      <w:pPr>
        <w:keepNext w:val="0"/>
        <w:keepLines w:val="0"/>
        <w:widowControl/>
        <w:suppressLineNumbers w:val="0"/>
        <w:ind w:firstLine="311" w:firstLineChars="100"/>
        <w:jc w:val="left"/>
        <w:rPr>
          <w:shd w:val="clear" w:fill="FFFFFF" w:themeFill="background1"/>
        </w:rPr>
      </w:pPr>
      <w:r>
        <w:rPr>
          <w:rFonts w:ascii="楷体_GB2312" w:hAnsi="楷体_GB2312" w:eastAsia="楷体_GB2312" w:cs="楷体_GB2312"/>
          <w:b/>
          <w:bCs/>
          <w:color w:val="000000"/>
          <w:kern w:val="0"/>
          <w:sz w:val="31"/>
          <w:szCs w:val="31"/>
          <w:shd w:val="clear" w:fill="FFFFFF" w:themeFill="background1"/>
          <w:lang w:val="en-US" w:eastAsia="zh-CN" w:bidi="ar"/>
        </w:rPr>
        <w:t>（</w:t>
      </w:r>
      <w:r>
        <w:rPr>
          <w:rFonts w:hint="eastAsia" w:ascii="楷体_GB2312" w:hAnsi="楷体_GB2312" w:eastAsia="楷体_GB2312" w:cs="楷体_GB2312"/>
          <w:b/>
          <w:bCs/>
          <w:color w:val="000000"/>
          <w:kern w:val="0"/>
          <w:sz w:val="31"/>
          <w:szCs w:val="31"/>
          <w:shd w:val="clear" w:fill="FFFFFF" w:themeFill="background1"/>
          <w:lang w:val="en-US" w:eastAsia="zh-CN" w:bidi="ar"/>
        </w:rPr>
        <w:t>八</w:t>
      </w:r>
      <w:r>
        <w:rPr>
          <w:rFonts w:ascii="楷体_GB2312" w:hAnsi="楷体_GB2312" w:eastAsia="楷体_GB2312" w:cs="楷体_GB2312"/>
          <w:b/>
          <w:bCs/>
          <w:color w:val="000000"/>
          <w:kern w:val="0"/>
          <w:sz w:val="31"/>
          <w:szCs w:val="31"/>
          <w:shd w:val="clear" w:fill="FFFFFF" w:themeFill="background1"/>
          <w:lang w:val="en-US" w:eastAsia="zh-CN" w:bidi="ar"/>
        </w:rPr>
        <w:t>）补贴资金兑付</w:t>
      </w:r>
      <w:r>
        <w:rPr>
          <w:rFonts w:ascii="楷体_GB2312" w:hAnsi="楷体_GB2312" w:eastAsia="楷体_GB2312" w:cs="楷体_GB2312"/>
          <w:color w:val="000000"/>
          <w:kern w:val="0"/>
          <w:sz w:val="31"/>
          <w:szCs w:val="31"/>
          <w:shd w:val="clear" w:fill="FFFFFF" w:themeFill="background1"/>
          <w:lang w:val="en-US" w:eastAsia="zh-CN" w:bidi="ar"/>
        </w:rPr>
        <w:t>。</w:t>
      </w:r>
      <w:r>
        <w:rPr>
          <w:rFonts w:hint="eastAsia" w:ascii="仿宋_GB2312" w:hAnsi="仿宋_GB2312" w:eastAsia="仿宋_GB2312" w:cs="仿宋_GB2312"/>
          <w:sz w:val="32"/>
          <w:szCs w:val="32"/>
          <w:shd w:val="clear" w:fill="FFFFFF" w:themeFill="background1"/>
        </w:rPr>
        <w:t>财政部门审核购机者提供的银行账户、卡(折)账号，核对开户名与购机者名称是否一致。</w:t>
      </w:r>
      <w:r>
        <w:rPr>
          <w:rFonts w:hint="eastAsia" w:ascii="仿宋_GB2312" w:hAnsi="仿宋_GB2312" w:eastAsia="仿宋_GB2312" w:cs="仿宋_GB2312"/>
          <w:sz w:val="32"/>
          <w:szCs w:val="32"/>
          <w:shd w:val="clear" w:fill="FFFFFF" w:themeFill="background1"/>
          <w:lang w:eastAsia="zh-CN"/>
        </w:rPr>
        <w:t>并审核</w:t>
      </w:r>
      <w:r>
        <w:rPr>
          <w:rFonts w:hint="eastAsia" w:ascii="仿宋_GB2312" w:hAnsi="仿宋_GB2312" w:eastAsia="仿宋_GB2312" w:cs="仿宋_GB2312"/>
          <w:color w:val="000000"/>
          <w:kern w:val="0"/>
          <w:sz w:val="31"/>
          <w:szCs w:val="31"/>
          <w:shd w:val="clear" w:fill="FFFFFF" w:themeFill="background1"/>
          <w:lang w:val="en-US" w:eastAsia="zh-CN" w:bidi="ar"/>
        </w:rPr>
        <w:t>农业机械管理总站</w:t>
      </w:r>
      <w:r>
        <w:rPr>
          <w:rFonts w:ascii="仿宋_GB2312" w:hAnsi="仿宋_GB2312" w:eastAsia="仿宋_GB2312" w:cs="仿宋_GB2312"/>
          <w:color w:val="000000"/>
          <w:kern w:val="0"/>
          <w:sz w:val="31"/>
          <w:szCs w:val="31"/>
          <w:shd w:val="clear" w:fill="FFFFFF" w:themeFill="background1"/>
          <w:lang w:val="en-US" w:eastAsia="zh-CN" w:bidi="ar"/>
        </w:rPr>
        <w:t>提交的资金兑付申请与有关材料</w:t>
      </w:r>
      <w:r>
        <w:rPr>
          <w:rFonts w:hint="eastAsia" w:ascii="仿宋_GB2312" w:hAnsi="仿宋_GB2312" w:eastAsia="仿宋_GB2312" w:cs="仿宋_GB2312"/>
          <w:color w:val="000000"/>
          <w:kern w:val="0"/>
          <w:sz w:val="31"/>
          <w:szCs w:val="31"/>
          <w:shd w:val="clear" w:fill="FFFFFF" w:themeFill="background1"/>
          <w:lang w:val="en-US" w:eastAsia="zh-CN" w:bidi="ar"/>
        </w:rPr>
        <w:t>依据</w:t>
      </w:r>
      <w:r>
        <w:rPr>
          <w:rFonts w:ascii="仿宋_GB2312" w:hAnsi="仿宋_GB2312" w:eastAsia="仿宋_GB2312" w:cs="仿宋_GB2312"/>
          <w:color w:val="000000"/>
          <w:kern w:val="0"/>
          <w:sz w:val="31"/>
          <w:szCs w:val="31"/>
          <w:shd w:val="clear" w:fill="FFFFFF" w:themeFill="background1"/>
          <w:lang w:val="en-US" w:eastAsia="zh-CN" w:bidi="ar"/>
        </w:rPr>
        <w:t xml:space="preserve">，于 </w:t>
      </w:r>
      <w:r>
        <w:rPr>
          <w:rFonts w:hint="default" w:ascii="Times New Roman" w:hAnsi="Times New Roman" w:eastAsia="宋体" w:cs="Times New Roman"/>
          <w:color w:val="000000"/>
          <w:kern w:val="0"/>
          <w:sz w:val="31"/>
          <w:szCs w:val="31"/>
          <w:shd w:val="clear" w:fill="FFFFFF" w:themeFill="background1"/>
          <w:lang w:val="en-US" w:eastAsia="zh-CN" w:bidi="ar"/>
        </w:rPr>
        <w:t xml:space="preserve">15 </w:t>
      </w:r>
      <w:r>
        <w:rPr>
          <w:rFonts w:ascii="仿宋_GB2312" w:hAnsi="仿宋_GB2312" w:eastAsia="仿宋_GB2312" w:cs="仿宋_GB2312"/>
          <w:color w:val="000000"/>
          <w:kern w:val="0"/>
          <w:sz w:val="31"/>
          <w:szCs w:val="31"/>
          <w:shd w:val="clear" w:fill="FFFFFF" w:themeFill="background1"/>
          <w:lang w:val="en-US" w:eastAsia="zh-CN" w:bidi="ar"/>
        </w:rPr>
        <w:t xml:space="preserve">个工作日内通过国库集中支付方式向符合要求的购机者兑付资金。严禁挤占挪用农机购置补贴资金。因资金不足或加强监管等原因需要延期兑付的，应告知购机者，并及时与同级农业农村部门联合向上级报告资金供需情况。补贴申领原则上当年有效，因当年财政补贴资金规模不够、办理手续时间紧张等无法享受补贴的，可在下一个年度优先兑付。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 </w:t>
      </w:r>
    </w:p>
    <w:p>
      <w:pPr>
        <w:keepNext w:val="0"/>
        <w:keepLines w:val="0"/>
        <w:widowControl/>
        <w:numPr>
          <w:ilvl w:val="0"/>
          <w:numId w:val="0"/>
        </w:numPr>
        <w:suppressLineNumbers w:val="0"/>
        <w:ind w:left="617" w:leftChars="294" w:firstLine="0" w:firstLineChars="0"/>
        <w:jc w:val="both"/>
        <w:rPr>
          <w:rFonts w:hint="eastAsia" w:ascii="仿宋_GB2312" w:hAnsi="仿宋_GB2312" w:eastAsia="仿宋_GB2312" w:cs="仿宋_GB2312"/>
          <w:sz w:val="32"/>
          <w:szCs w:val="32"/>
          <w:shd w:val="clear" w:fill="FFFFFF" w:themeFill="background1"/>
        </w:rPr>
      </w:pPr>
      <w:r>
        <w:rPr>
          <w:rFonts w:hint="eastAsia" w:ascii="宋体" w:hAnsi="宋体" w:eastAsia="宋体" w:cs="宋体"/>
          <w:b/>
          <w:bCs/>
          <w:color w:val="000000"/>
          <w:kern w:val="0"/>
          <w:sz w:val="31"/>
          <w:szCs w:val="31"/>
          <w:shd w:val="clear" w:fill="FFFFFF" w:themeFill="background1"/>
          <w:lang w:val="en-US" w:eastAsia="zh-CN" w:bidi="ar"/>
        </w:rPr>
        <w:t>七、工作措施</w:t>
      </w:r>
      <w:r>
        <w:rPr>
          <w:rFonts w:hint="eastAsia" w:ascii="仿宋_GB2312" w:hAnsi="仿宋_GB2312" w:eastAsia="仿宋_GB2312" w:cs="仿宋_GB2312"/>
          <w:sz w:val="24"/>
          <w:szCs w:val="24"/>
          <w:shd w:val="clear" w:fill="FFFFFF" w:themeFill="background1"/>
        </w:rPr>
        <w:br w:type="textWrapping"/>
      </w:r>
      <w:r>
        <w:rPr>
          <w:rFonts w:hint="eastAsia" w:ascii="仿宋_GB2312" w:hAnsi="仿宋_GB2312" w:eastAsia="仿宋_GB2312" w:cs="仿宋_GB2312"/>
          <w:sz w:val="32"/>
          <w:szCs w:val="32"/>
          <w:shd w:val="clear" w:fill="FFFFFF" w:themeFill="background1"/>
        </w:rPr>
        <w:t>(一)加强领导，密切配合。成立以县政府副县长为组长，</w:t>
      </w:r>
    </w:p>
    <w:p>
      <w:pPr>
        <w:keepNext w:val="0"/>
        <w:keepLines w:val="0"/>
        <w:widowControl/>
        <w:numPr>
          <w:ilvl w:val="0"/>
          <w:numId w:val="0"/>
        </w:numPr>
        <w:suppressLineNumbers w:val="0"/>
        <w:jc w:val="both"/>
        <w:rPr>
          <w:rFonts w:hint="eastAsia" w:ascii="仿宋_GB2312" w:hAnsi="仿宋_GB2312" w:eastAsia="仿宋_GB2312" w:cs="仿宋_GB2312"/>
          <w:sz w:val="32"/>
          <w:szCs w:val="32"/>
          <w:shd w:val="clear" w:fill="FFFFFF" w:themeFill="background1"/>
          <w:lang w:eastAsia="zh-CN"/>
        </w:rPr>
      </w:pPr>
      <w:r>
        <w:rPr>
          <w:rFonts w:hint="eastAsia" w:ascii="仿宋_GB2312" w:hAnsi="仿宋_GB2312" w:eastAsia="仿宋_GB2312" w:cs="仿宋_GB2312"/>
          <w:sz w:val="32"/>
          <w:szCs w:val="32"/>
          <w:shd w:val="clear" w:fill="FFFFFF" w:themeFill="background1"/>
          <w:lang w:eastAsia="zh-CN"/>
        </w:rPr>
        <w:t>县农机、财政部门领导为成员的购机补贴工作领导小组（附</w:t>
      </w:r>
    </w:p>
    <w:p>
      <w:pPr>
        <w:keepNext w:val="0"/>
        <w:keepLines w:val="0"/>
        <w:widowControl/>
        <w:numPr>
          <w:ilvl w:val="0"/>
          <w:numId w:val="0"/>
        </w:numPr>
        <w:suppressLineNumbers w:val="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rPr>
        <w:t>件1)，农机化主管部门、财政部门，要在政府领导下组织实施农机购置补贴政策，明确职责分工，密切沟通配合，形成工作合力。要加强补贴工作业务培训，组织开展廉政警示教育，提高补贴工作人员业务素质和工作能力。对实施过程中出现的重大事项须提交县农机购置补贴领导小组集体研究决策;重大问题及时向上级机关报告。</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二)规范操作，高效服务。农机化主管部门要确保政策公正公平实施，严格按照程序规范操作，廉洁高效规范的落实农机购置补贴政策。切实加快补贴申请受理、资格审核、机具核验、受益公示等工作，鼓励通过进村入户、提前预约等方式开展核验;不断完善补贴机具核验流程，重点加强对大中型机具的核验和单人多台套、短期内大批量等异常申请补贴情形的监管，积极探索实行购机真实性承诺、受益信息实时公开和事后抽查核验相结合的补贴机具监管方式。农机管理部门受理购机者补贴申请完成后，应尽快完成形式审核，最晚不应超过15个工作日，待公示期20个工作日结束后，及时送同级财政部门;县级财政部门根据农机化主管部门提供的材料依据，对符合要求的于15个工作日内通过国库集中支付的方式兑付资金，对不符合要求的应原渠道退回并由农机化主管部门通知购机者，因资金不足需要延期兑付的，县级财政部门应告知购机者，并及时与同级农机化主管部门联合向上报告。</w:t>
      </w:r>
    </w:p>
    <w:p>
      <w:pPr>
        <w:keepNext w:val="0"/>
        <w:keepLines w:val="0"/>
        <w:widowControl/>
        <w:numPr>
          <w:ilvl w:val="0"/>
          <w:numId w:val="3"/>
        </w:numPr>
        <w:suppressLineNumbers w:val="0"/>
        <w:ind w:firstLine="320" w:firstLineChars="10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lang w:eastAsia="zh-CN"/>
        </w:rPr>
        <w:t>公开信息，接受监督。农机化主管部门要进一步加强</w:t>
      </w:r>
      <w:r>
        <w:rPr>
          <w:rFonts w:hint="eastAsia" w:ascii="仿宋_GB2312" w:hAnsi="仿宋_GB2312" w:eastAsia="仿宋_GB2312" w:cs="仿宋_GB2312"/>
          <w:sz w:val="32"/>
          <w:szCs w:val="32"/>
          <w:shd w:val="clear" w:fill="FFFFFF" w:themeFill="background1"/>
        </w:rPr>
        <w:t>政策宣传，将补贴实施方案下发到乡(镇)， 宣传到村组，扩大社会公众知晓度。要加强农机购置补贴信息公开专栏建设，对申请购机补贴者信息进行公示，对实施方案、补贴额一览表、操作程序、补贴机具信息表、投诉咨询方式、违规查处结果等重点信息全面公开，实时公布补贴资金申请登记进度和年度享受补贴购机者信息(格式参考附件3)。要严格执行农机购置补贴信息公开制度，公示信息应做到及时、完整和便于查询，确保专栏有效运行。</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(四)逐步落实农机生产企业规范实施承诺制</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逐步落实企业主体责任，进一步细化实化农机生产企业自愿参与补贴政策实施的承诺事项: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从事农业生产的个人和农业生产经营组织(以下简称“购机者”)的发票、合格证等补贴申请资料和牌证申领资料进行核对，筛查补贴比例、发票金额、机具信息等是否真实有效、符合规定;四是承诺加强内部管理，防范经销商和内部人员有组织地通过收集农民身份证明、虚开发票、虚购报补、重复报补等方式骗套、抢占补贴行为，发现异常情况后，主动自查自纠，并及时向省级农机化主管部门报告。加强对农机生产企业承诺、践诺执行情况的监管，对发现存在的失信违规、践诺不到位的行为，要求有关企业进行整改落实，并视情节依法进行严肃处理。</w:t>
      </w:r>
    </w:p>
    <w:p>
      <w:pPr>
        <w:keepNext w:val="0"/>
        <w:keepLines w:val="0"/>
        <w:widowControl/>
        <w:numPr>
          <w:ilvl w:val="0"/>
          <w:numId w:val="4"/>
        </w:numPr>
        <w:suppressLineNumbers w:val="0"/>
        <w:ind w:left="480" w:leftChars="0" w:firstLine="0" w:firstLineChars="0"/>
        <w:jc w:val="left"/>
        <w:rPr>
          <w:rFonts w:hint="eastAsia" w:ascii="仿宋_GB2312" w:hAnsi="仿宋_GB2312" w:eastAsia="仿宋_GB2312" w:cs="仿宋_GB2312"/>
          <w:sz w:val="32"/>
          <w:szCs w:val="32"/>
          <w:shd w:val="clear" w:fill="FFFFFF" w:themeFill="background1"/>
        </w:rPr>
      </w:pPr>
      <w:r>
        <w:rPr>
          <w:rFonts w:hint="eastAsia" w:ascii="仿宋_GB2312" w:hAnsi="仿宋_GB2312" w:eastAsia="仿宋_GB2312" w:cs="仿宋_GB2312"/>
          <w:sz w:val="32"/>
          <w:szCs w:val="32"/>
          <w:shd w:val="clear" w:fill="FFFFFF" w:themeFill="background1"/>
        </w:rPr>
        <w:t>加强监管，严惩违规。农机、财政部门要全面建立</w:t>
      </w: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r>
        <w:rPr>
          <w:rFonts w:hint="eastAsia" w:ascii="仿宋_GB2312" w:hAnsi="仿宋_GB2312" w:eastAsia="仿宋_GB2312" w:cs="仿宋_GB2312"/>
          <w:sz w:val="32"/>
          <w:szCs w:val="32"/>
          <w:shd w:val="clear" w:fill="FFFFFF" w:themeFill="background1"/>
        </w:rPr>
        <w:t>农机购置补贴工作内部控制规程，规范业务流程，强化监督制约，要全面履行监管职责，加强专项督导检查力度，发现问题迅速处理及时汇报。按照实事求是、公开公正、权责一致、属地管理的原则，根据部、省农机购置补贴产品违规经营处理规定和要求，依法依规、迅速及时进行处理，对实名投诉举报的问题和线索，凡报必查、一查到底。对涉嫌较重或严重的违规行为，要及时报请县级农机购置补贴领导小组研究处理。强化企业承诺践诺，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对于购机者投诉多、服务不到位、产品质量差的产销企业，一经查实，严厉惩处。对农机购置补贴政策实施中的突出违规问题，要从严从重进行查处，严格执行省域内联动处理，直接采信有关处理决定，对生产企业和涉及的经销企业做出同等处理，并结合实际进一步深入调查处理。对参与较重及以上违规行为的购机者，按规定给予3年内不得享受农机购置补贴的处理;对违规产销企业及其法定代表人、主要从业人员等违规人员，按规定列入黑名单。在调查处理违规行为过程中，发现有干部涉嫌违纪违法的，要及时报告纪检监察机关;发现有农机产销企业、购机者涉嫌犯罪的，依法移送司法机关处理。</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农机生产和经销企业产品补贴资格或经销补贴产品的资格被暂停、取消，所引起的纠纷和经济损失由违规农机生产或经销企业自行承担。购机者因违规行为导致不能享受购机补贴所产生的损失自行承担。</w:t>
      </w:r>
      <w:r>
        <w:rPr>
          <w:rFonts w:hint="eastAsia" w:ascii="仿宋_GB2312" w:hAnsi="仿宋_GB2312" w:eastAsia="仿宋_GB2312" w:cs="仿宋_GB2312"/>
          <w:sz w:val="32"/>
          <w:szCs w:val="32"/>
          <w:shd w:val="clear" w:fill="FFFFFF" w:themeFill="background1"/>
        </w:rPr>
        <w:br w:type="textWrapping"/>
      </w:r>
      <w:r>
        <w:rPr>
          <w:rFonts w:hint="eastAsia" w:ascii="仿宋_GB2312" w:hAnsi="仿宋_GB2312" w:eastAsia="仿宋_GB2312" w:cs="仿宋_GB2312"/>
          <w:sz w:val="32"/>
          <w:szCs w:val="32"/>
          <w:shd w:val="clear" w:fill="FFFFFF" w:themeFill="background1"/>
          <w:lang w:val="en-US" w:eastAsia="zh-CN"/>
        </w:rPr>
        <w:t xml:space="preserve">   </w:t>
      </w:r>
      <w:r>
        <w:rPr>
          <w:rFonts w:hint="eastAsia" w:ascii="仿宋_GB2312" w:hAnsi="仿宋_GB2312" w:eastAsia="仿宋_GB2312" w:cs="仿宋_GB2312"/>
          <w:sz w:val="32"/>
          <w:szCs w:val="32"/>
          <w:shd w:val="clear" w:fill="FFFFFF" w:themeFill="background1"/>
        </w:rPr>
        <w:t>(六)突出绩效，强化管理。树立绩效管理理念，高度重视绩效管理工作，建立以结果为导向的监测与评价体系，认真完成各项任务指标，做好延伸绩效管理，促进农机购置补贴政策更加规范高效地落实。</w:t>
      </w:r>
      <w:r>
        <w:rPr>
          <w:rFonts w:hint="eastAsia" w:ascii="仿宋_GB2312" w:hAnsi="仿宋_GB2312" w:eastAsia="仿宋_GB2312" w:cs="仿宋_GB2312"/>
          <w:sz w:val="32"/>
          <w:szCs w:val="32"/>
          <w:shd w:val="clear" w:fill="FFFFFF" w:themeFill="background1"/>
        </w:rPr>
        <w:br w:type="textWrapping"/>
      </w:r>
      <w:r>
        <w:rPr>
          <w:rFonts w:hint="eastAsia" w:ascii="仿宋" w:hAnsi="仿宋" w:eastAsia="仿宋" w:cs="仿宋"/>
          <w:sz w:val="32"/>
          <w:szCs w:val="32"/>
        </w:rPr>
        <w:br w:type="textWrapping"/>
      </w: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keepNext w:val="0"/>
        <w:keepLines w:val="0"/>
        <w:widowControl/>
        <w:numPr>
          <w:ilvl w:val="0"/>
          <w:numId w:val="0"/>
        </w:numPr>
        <w:suppressLineNumbers w:val="0"/>
        <w:ind w:firstLine="640" w:firstLineChars="200"/>
        <w:jc w:val="left"/>
        <w:rPr>
          <w:rFonts w:hint="eastAsia" w:ascii="仿宋" w:hAnsi="仿宋" w:eastAsia="仿宋" w:cs="仿宋"/>
          <w:sz w:val="32"/>
          <w:szCs w:val="32"/>
        </w:rPr>
      </w:pPr>
    </w:p>
    <w:p>
      <w:pPr>
        <w:numPr>
          <w:ilvl w:val="0"/>
          <w:numId w:val="0"/>
        </w:numPr>
        <w:wordWrap/>
        <w:adjustRightInd/>
        <w:snapToGrid/>
        <w:spacing w:before="0" w:after="0" w:line="600" w:lineRule="exact"/>
        <w:ind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1.农机购置补贴工作领导小组</w:t>
      </w:r>
    </w:p>
    <w:p>
      <w:pPr>
        <w:widowControl w:val="0"/>
        <w:wordWrap/>
        <w:adjustRightInd w:val="0"/>
        <w:snapToGrid w:val="0"/>
        <w:spacing w:before="0" w:after="0" w:line="540" w:lineRule="exact"/>
        <w:ind w:left="0" w:leftChars="0" w:right="0" w:firstLine="0" w:firstLineChars="0"/>
        <w:jc w:val="both"/>
        <w:textAlignment w:val="auto"/>
        <w:outlineLvl w:val="9"/>
        <w:rPr>
          <w:rFonts w:hint="eastAsia" w:ascii="仿宋_GB2312" w:hAnsi="仿宋_GB2312" w:eastAsia="仿宋_GB2312" w:cs="仿宋_GB2312"/>
          <w:color w:val="auto"/>
          <w:spacing w:val="-20"/>
          <w:w w:val="95"/>
          <w:kern w:val="0"/>
          <w:sz w:val="32"/>
          <w:szCs w:val="32"/>
        </w:rPr>
      </w:pP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color w:val="auto"/>
          <w:spacing w:val="-20"/>
          <w:w w:val="95"/>
          <w:kern w:val="0"/>
          <w:sz w:val="32"/>
          <w:szCs w:val="32"/>
        </w:rPr>
        <w:t>吉林省</w:t>
      </w:r>
      <w:r>
        <w:rPr>
          <w:rFonts w:hint="eastAsia" w:ascii="仿宋_GB2312" w:hAnsi="仿宋_GB2312" w:eastAsia="仿宋_GB2312" w:cs="仿宋_GB2312"/>
          <w:color w:val="auto"/>
          <w:spacing w:val="-20"/>
          <w:w w:val="95"/>
          <w:kern w:val="0"/>
          <w:sz w:val="32"/>
          <w:szCs w:val="32"/>
          <w:lang w:val="en-US" w:eastAsia="zh-CN"/>
        </w:rPr>
        <w:t>2021</w:t>
      </w:r>
      <w:r>
        <w:rPr>
          <w:rFonts w:hint="eastAsia" w:ascii="仿宋_GB2312" w:hAnsi="仿宋_GB2312" w:eastAsia="仿宋_GB2312" w:cs="仿宋_GB2312"/>
          <w:color w:val="auto"/>
          <w:spacing w:val="-20"/>
          <w:w w:val="95"/>
          <w:kern w:val="0"/>
          <w:sz w:val="32"/>
          <w:szCs w:val="32"/>
        </w:rPr>
        <w:t>年农业机械农机购置补贴机具种类范围</w:t>
      </w:r>
    </w:p>
    <w:p>
      <w:pPr>
        <w:wordWrap/>
        <w:adjustRightInd/>
        <w:snapToGrid/>
        <w:spacing w:before="0" w:after="0" w:line="600" w:lineRule="exact"/>
        <w:ind w:right="0"/>
        <w:textAlignment w:val="auto"/>
        <w:outlineLvl w:val="9"/>
        <w:rPr>
          <w:rFonts w:hint="eastAsia" w:ascii="仿宋_GB2312" w:hAnsi="仿宋_GB2312" w:eastAsia="仿宋_GB2312" w:cs="仿宋_GB2312"/>
          <w:spacing w:val="-20"/>
          <w:w w:val="88"/>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pacing w:val="-20"/>
          <w:w w:val="90"/>
          <w:sz w:val="32"/>
          <w:szCs w:val="32"/>
          <w:lang w:val="en-US" w:eastAsia="zh-CN"/>
        </w:rPr>
        <w:t>3.</w:t>
      </w:r>
      <w:r>
        <w:rPr>
          <w:rFonts w:hint="eastAsia" w:ascii="仿宋_GB2312" w:hAnsi="仿宋_GB2312" w:eastAsia="仿宋_GB2312" w:cs="仿宋_GB2312"/>
          <w:spacing w:val="-20"/>
          <w:w w:val="88"/>
          <w:sz w:val="32"/>
          <w:szCs w:val="32"/>
        </w:rPr>
        <w:t>____年度____县（市、旗、场）享受农机购置补贴的购机者信息表</w:t>
      </w:r>
    </w:p>
    <w:p>
      <w:pPr>
        <w:widowControl w:val="0"/>
        <w:wordWrap/>
        <w:adjustRightInd/>
        <w:snapToGrid/>
        <w:spacing w:before="0" w:after="0" w:line="600" w:lineRule="exact"/>
        <w:ind w:left="0" w:leftChars="0" w:right="0" w:firstLine="0" w:firstLine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4.</w:t>
      </w:r>
      <w:r>
        <w:rPr>
          <w:rFonts w:hint="eastAsia" w:ascii="仿宋_GB2312" w:hAnsi="仿宋_GB2312" w:eastAsia="仿宋_GB2312" w:cs="仿宋_GB2312"/>
          <w:sz w:val="32"/>
          <w:szCs w:val="32"/>
        </w:rPr>
        <w:t>购机</w:t>
      </w:r>
      <w:r>
        <w:rPr>
          <w:rFonts w:hint="eastAsia" w:ascii="仿宋_GB2312" w:hAnsi="仿宋_GB2312" w:eastAsia="仿宋_GB2312" w:cs="仿宋_GB2312"/>
          <w:sz w:val="32"/>
          <w:szCs w:val="32"/>
          <w:lang w:eastAsia="zh-CN"/>
        </w:rPr>
        <w:t>补贴报名确认表</w:t>
      </w:r>
    </w:p>
    <w:p>
      <w:pPr>
        <w:wordWrap/>
        <w:adjustRightInd/>
        <w:snapToGrid/>
        <w:spacing w:before="0" w:after="0" w:line="600" w:lineRule="exact"/>
        <w:ind w:right="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5.</w:t>
      </w:r>
      <w:r>
        <w:rPr>
          <w:rFonts w:hint="eastAsia" w:ascii="仿宋_GB2312" w:hAnsi="仿宋_GB2312" w:eastAsia="仿宋_GB2312" w:cs="仿宋_GB2312"/>
          <w:sz w:val="32"/>
          <w:szCs w:val="32"/>
          <w:lang w:eastAsia="zh-CN"/>
        </w:rPr>
        <w:t>农机购置补贴核实确认登记表</w:t>
      </w:r>
    </w:p>
    <w:p>
      <w:pPr>
        <w:wordWrap/>
        <w:adjustRightInd/>
        <w:snapToGrid/>
        <w:spacing w:before="0" w:after="0" w:line="600" w:lineRule="exact"/>
        <w:ind w:right="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b w:val="0"/>
          <w:bCs w:val="0"/>
          <w:sz w:val="32"/>
          <w:szCs w:val="32"/>
          <w:lang w:eastAsia="zh-CN"/>
        </w:rPr>
        <w:t>安装设施类</w:t>
      </w:r>
      <w:r>
        <w:rPr>
          <w:rFonts w:hint="eastAsia" w:ascii="仿宋_GB2312" w:hAnsi="仿宋_GB2312" w:eastAsia="仿宋_GB2312" w:cs="仿宋_GB2312"/>
          <w:b w:val="0"/>
          <w:bCs w:val="0"/>
          <w:sz w:val="32"/>
          <w:szCs w:val="32"/>
        </w:rPr>
        <w:t>补贴机具使用情况</w:t>
      </w:r>
      <w:r>
        <w:rPr>
          <w:rFonts w:hint="eastAsia" w:ascii="仿宋_GB2312" w:hAnsi="仿宋_GB2312" w:eastAsia="仿宋_GB2312" w:cs="仿宋_GB2312"/>
          <w:b w:val="0"/>
          <w:bCs w:val="0"/>
          <w:sz w:val="32"/>
          <w:szCs w:val="32"/>
          <w:lang w:eastAsia="zh-CN"/>
        </w:rPr>
        <w:t>核查表</w:t>
      </w:r>
    </w:p>
    <w:p>
      <w:pPr>
        <w:widowControl w:val="0"/>
        <w:wordWrap/>
        <w:adjustRightInd/>
        <w:snapToGrid/>
        <w:spacing w:before="0" w:after="0" w:line="600" w:lineRule="exact"/>
        <w:ind w:left="0" w:leftChars="0" w:right="0" w:firstLine="0" w:firstLineChars="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lang w:val="en-US" w:eastAsia="zh-CN"/>
        </w:rPr>
        <w:t xml:space="preserve">      7.</w:t>
      </w:r>
      <w:r>
        <w:rPr>
          <w:rFonts w:hint="eastAsia" w:ascii="仿宋_GB2312" w:hAnsi="仿宋_GB2312" w:eastAsia="仿宋_GB2312" w:cs="仿宋_GB2312"/>
          <w:b w:val="0"/>
          <w:bCs w:val="0"/>
          <w:sz w:val="32"/>
          <w:szCs w:val="32"/>
          <w:lang w:eastAsia="zh-CN"/>
        </w:rPr>
        <w:t>购置多台补贴机具使用情况核查表</w:t>
      </w:r>
    </w:p>
    <w:p>
      <w:pPr>
        <w:widowControl w:val="0"/>
        <w:wordWrap/>
        <w:adjustRightInd/>
        <w:snapToGrid/>
        <w:spacing w:before="0" w:after="0" w:line="600" w:lineRule="exact"/>
        <w:ind w:left="0" w:leftChars="0" w:right="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sz w:val="32"/>
          <w:szCs w:val="32"/>
          <w:lang w:val="en-US" w:eastAsia="zh-CN"/>
        </w:rPr>
        <w:t>8.吉林省农机补贴手机APP二维码</w:t>
      </w:r>
    </w:p>
    <w:p>
      <w:pPr>
        <w:widowControl w:val="0"/>
        <w:wordWrap/>
        <w:adjustRightInd/>
        <w:snapToGrid/>
        <w:spacing w:before="0" w:after="0" w:line="240" w:lineRule="auto"/>
        <w:ind w:left="0" w:leftChars="0" w:right="0" w:firstLine="960" w:firstLineChars="300"/>
        <w:jc w:val="both"/>
        <w:textAlignment w:val="auto"/>
        <w:outlineLvl w:val="9"/>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pacing w:val="-20"/>
          <w:w w:val="95"/>
          <w:sz w:val="32"/>
          <w:szCs w:val="32"/>
        </w:rPr>
        <w:t>吉林省202</w:t>
      </w:r>
      <w:r>
        <w:rPr>
          <w:rFonts w:hint="eastAsia" w:ascii="仿宋_GB2312" w:hAnsi="仿宋_GB2312" w:eastAsia="仿宋_GB2312" w:cs="仿宋_GB2312"/>
          <w:spacing w:val="-20"/>
          <w:w w:val="95"/>
          <w:sz w:val="32"/>
          <w:szCs w:val="32"/>
          <w:lang w:val="en-US" w:eastAsia="zh-CN"/>
        </w:rPr>
        <w:t>1</w:t>
      </w:r>
      <w:r>
        <w:rPr>
          <w:rFonts w:hint="eastAsia" w:ascii="仿宋_GB2312" w:hAnsi="仿宋_GB2312" w:eastAsia="仿宋_GB2312" w:cs="仿宋_GB2312"/>
          <w:spacing w:val="-20"/>
          <w:w w:val="95"/>
          <w:sz w:val="32"/>
          <w:szCs w:val="32"/>
        </w:rPr>
        <w:t>年度农机购置补贴机具补贴额一览表</w:t>
      </w: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rPr>
      </w:pPr>
    </w:p>
    <w:p>
      <w:pPr>
        <w:wordWrap/>
        <w:adjustRightInd/>
        <w:snapToGrid/>
        <w:spacing w:before="0" w:after="0" w:line="600" w:lineRule="exact"/>
        <w:ind w:right="0"/>
        <w:jc w:val="both"/>
        <w:textAlignment w:val="auto"/>
        <w:outlineLvl w:val="9"/>
        <w:rPr>
          <w:rFonts w:hint="eastAsia" w:ascii="宋体" w:hAnsi="宋体" w:eastAsia="宋体" w:cs="宋体"/>
          <w:b/>
          <w:bCs w:val="0"/>
          <w:color w:val="000000"/>
          <w:sz w:val="32"/>
          <w:szCs w:val="32"/>
          <w:lang w:eastAsia="zh-CN"/>
        </w:rPr>
      </w:pPr>
      <w:r>
        <w:rPr>
          <w:rFonts w:hint="eastAsia" w:ascii="宋体" w:hAnsi="宋体" w:eastAsia="宋体" w:cs="宋体"/>
          <w:b/>
          <w:bCs w:val="0"/>
          <w:color w:val="000000"/>
          <w:sz w:val="32"/>
          <w:szCs w:val="32"/>
        </w:rPr>
        <w:t>附件1</w:t>
      </w:r>
      <w:r>
        <w:rPr>
          <w:rFonts w:hint="eastAsia" w:ascii="宋体" w:hAnsi="宋体" w:eastAsia="宋体" w:cs="宋体"/>
          <w:b/>
          <w:bCs w:val="0"/>
          <w:color w:val="000000"/>
          <w:sz w:val="32"/>
          <w:szCs w:val="32"/>
          <w:lang w:eastAsia="zh-CN"/>
        </w:rPr>
        <w:t>：</w:t>
      </w:r>
    </w:p>
    <w:p>
      <w:pPr>
        <w:spacing w:line="600" w:lineRule="exact"/>
        <w:jc w:val="both"/>
        <w:rPr>
          <w:rFonts w:hint="eastAsia" w:ascii="Times New Roman" w:eastAsia="仿宋_GB2312" w:cs="Times New Roman"/>
          <w:sz w:val="32"/>
          <w:szCs w:val="32"/>
          <w:lang w:val="en-US" w:eastAsia="zh-CN"/>
        </w:rPr>
      </w:pPr>
      <w:r>
        <w:rPr>
          <w:rFonts w:hint="eastAsia" w:ascii="宋体" w:hAnsi="宋体" w:cs="宋体"/>
          <w:b/>
          <w:bCs/>
          <w:sz w:val="44"/>
          <w:szCs w:val="44"/>
          <w:lang w:val="en-US" w:eastAsia="zh-CN"/>
        </w:rPr>
        <w:t xml:space="preserve">        </w:t>
      </w:r>
      <w:r>
        <w:rPr>
          <w:rFonts w:hint="eastAsia" w:ascii="宋体" w:hAnsi="宋体" w:eastAsia="宋体" w:cs="宋体"/>
          <w:b/>
          <w:bCs/>
          <w:sz w:val="44"/>
          <w:szCs w:val="44"/>
          <w:lang w:val="en-US" w:eastAsia="zh-CN"/>
        </w:rPr>
        <w:t>农机购置补贴工作领导小组</w:t>
      </w:r>
    </w:p>
    <w:p>
      <w:pPr>
        <w:spacing w:line="600" w:lineRule="exact"/>
        <w:jc w:val="center"/>
        <w:rPr>
          <w:rFonts w:hint="eastAsia" w:ascii="Times New Roman" w:eastAsia="仿宋_GB2312" w:cs="Times New Roman"/>
          <w:sz w:val="32"/>
          <w:szCs w:val="32"/>
          <w:lang w:val="en-US" w:eastAsia="zh-CN"/>
        </w:rPr>
      </w:pP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组长：孙大海    县政府副县长    </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成员：张英男    县农业农村局局长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陈晓旭    县农业农村局副局长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李光彦    县财政局主任科员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领导小组下设办公室，办公室设在县农业机械管理总站，</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负责日常工作。</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主任：陈晓旭    县农业农村局副局长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成员：高中丹    县农业机械管理总站负责人</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徐长青    县财政局农业科科长</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高鹏云    县农业执法大队副大队长</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赵海森    县农业机械管理总站农机科科员</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罗  帅    县农业机械管理总站农机科科员</w:t>
      </w:r>
    </w:p>
    <w:p>
      <w:pPr>
        <w:spacing w:line="600" w:lineRule="exact"/>
        <w:jc w:val="both"/>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张  爽    县财政局农业科科员</w:t>
      </w:r>
    </w:p>
    <w:p>
      <w:pPr>
        <w:spacing w:line="600" w:lineRule="exact"/>
        <w:jc w:val="center"/>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 xml:space="preserve">        </w:t>
      </w:r>
    </w:p>
    <w:p>
      <w:pPr>
        <w:keepNext w:val="0"/>
        <w:keepLines w:val="0"/>
        <w:widowControl/>
        <w:numPr>
          <w:ilvl w:val="0"/>
          <w:numId w:val="0"/>
        </w:numPr>
        <w:suppressLineNumbers w:val="0"/>
        <w:jc w:val="left"/>
        <w:rPr>
          <w:rFonts w:hint="eastAsia" w:ascii="仿宋" w:hAnsi="仿宋" w:eastAsia="仿宋" w:cs="仿宋"/>
          <w:sz w:val="32"/>
          <w:szCs w:val="32"/>
        </w:rPr>
      </w:pPr>
    </w:p>
    <w:p>
      <w:pPr>
        <w:keepNext w:val="0"/>
        <w:keepLines w:val="0"/>
        <w:widowControl/>
        <w:numPr>
          <w:ilvl w:val="0"/>
          <w:numId w:val="0"/>
        </w:numPr>
        <w:suppressLineNumbers w:val="0"/>
        <w:jc w:val="left"/>
        <w:rPr>
          <w:rFonts w:hint="eastAsia" w:ascii="仿宋" w:hAnsi="仿宋" w:eastAsia="仿宋" w:cs="仿宋"/>
          <w:sz w:val="32"/>
          <w:szCs w:val="32"/>
        </w:rPr>
      </w:pPr>
    </w:p>
    <w:p>
      <w:pPr>
        <w:keepNext w:val="0"/>
        <w:keepLines w:val="0"/>
        <w:widowControl/>
        <w:numPr>
          <w:ilvl w:val="0"/>
          <w:numId w:val="0"/>
        </w:numPr>
        <w:suppressLineNumbers w:val="0"/>
        <w:jc w:val="left"/>
        <w:rPr>
          <w:rFonts w:hint="eastAsia" w:ascii="仿宋" w:hAnsi="仿宋" w:eastAsia="仿宋" w:cs="仿宋"/>
          <w:sz w:val="32"/>
          <w:szCs w:val="32"/>
        </w:rPr>
      </w:pPr>
    </w:p>
    <w:p>
      <w:pPr>
        <w:keepNext w:val="0"/>
        <w:keepLines w:val="0"/>
        <w:widowControl/>
        <w:numPr>
          <w:ilvl w:val="0"/>
          <w:numId w:val="0"/>
        </w:numPr>
        <w:suppressLineNumbers w:val="0"/>
        <w:jc w:val="left"/>
        <w:rPr>
          <w:rFonts w:hint="eastAsia" w:ascii="仿宋" w:hAnsi="仿宋" w:eastAsia="仿宋" w:cs="仿宋"/>
          <w:sz w:val="32"/>
          <w:szCs w:val="32"/>
        </w:rPr>
      </w:pPr>
    </w:p>
    <w:p>
      <w:pPr>
        <w:keepNext w:val="0"/>
        <w:keepLines w:val="0"/>
        <w:widowControl/>
        <w:suppressLineNumbers w:val="0"/>
        <w:jc w:val="left"/>
        <w:rPr>
          <w:rFonts w:hint="eastAsia" w:ascii="黑体" w:hAnsi="宋体" w:eastAsia="黑体" w:cs="黑体"/>
          <w:b/>
          <w:bCs/>
          <w:color w:val="000000"/>
          <w:kern w:val="0"/>
          <w:sz w:val="32"/>
          <w:szCs w:val="32"/>
          <w:lang w:val="en-US" w:eastAsia="zh-CN" w:bidi="ar"/>
        </w:rPr>
      </w:pPr>
      <w:r>
        <w:rPr>
          <w:rFonts w:hint="eastAsia" w:ascii="黑体" w:hAnsi="宋体" w:eastAsia="黑体" w:cs="黑体"/>
          <w:b/>
          <w:bCs/>
          <w:color w:val="000000"/>
          <w:kern w:val="0"/>
          <w:sz w:val="31"/>
          <w:szCs w:val="31"/>
          <w:lang w:val="en-US" w:eastAsia="zh-CN" w:bidi="ar"/>
        </w:rPr>
        <w:t>附件2</w:t>
      </w:r>
      <w:r>
        <w:rPr>
          <w:rFonts w:hint="eastAsia" w:ascii="黑体" w:hAnsi="宋体" w:eastAsia="黑体" w:cs="黑体"/>
          <w:color w:val="000000"/>
          <w:kern w:val="0"/>
          <w:sz w:val="31"/>
          <w:szCs w:val="31"/>
          <w:lang w:val="en-US" w:eastAsia="zh-CN" w:bidi="ar"/>
        </w:rPr>
        <w:t>：</w:t>
      </w:r>
      <w:r>
        <w:rPr>
          <w:rFonts w:hint="eastAsia" w:ascii="黑体" w:hAnsi="宋体" w:eastAsia="黑体" w:cs="黑体"/>
          <w:b/>
          <w:bCs/>
          <w:color w:val="000000"/>
          <w:kern w:val="0"/>
          <w:sz w:val="32"/>
          <w:szCs w:val="32"/>
          <w:lang w:val="en-US" w:eastAsia="zh-CN" w:bidi="ar"/>
        </w:rPr>
        <w:t xml:space="preserve"> </w:t>
      </w:r>
    </w:p>
    <w:p>
      <w:pPr>
        <w:keepNext w:val="0"/>
        <w:keepLines w:val="0"/>
        <w:widowControl/>
        <w:suppressLineNumbers w:val="0"/>
        <w:jc w:val="center"/>
        <w:rPr>
          <w:rFonts w:hint="eastAsia" w:ascii="宋体" w:hAnsi="宋体" w:eastAsia="宋体" w:cs="宋体"/>
          <w:sz w:val="15"/>
          <w:szCs w:val="18"/>
        </w:rPr>
      </w:pPr>
      <w:r>
        <w:rPr>
          <w:rFonts w:hint="eastAsia" w:ascii="宋体" w:hAnsi="宋体" w:eastAsia="宋体" w:cs="宋体"/>
          <w:b/>
          <w:bCs/>
          <w:color w:val="000000"/>
          <w:kern w:val="0"/>
          <w:sz w:val="32"/>
          <w:szCs w:val="32"/>
          <w:lang w:val="en-US" w:eastAsia="zh-CN" w:bidi="ar"/>
        </w:rPr>
        <w:t>吉林省 2021-2023 年农机购置补贴机具种类范围</w:t>
      </w:r>
    </w:p>
    <w:p>
      <w:pPr>
        <w:keepNext w:val="0"/>
        <w:keepLines w:val="0"/>
        <w:widowControl/>
        <w:suppressLineNumbers w:val="0"/>
        <w:ind w:firstLine="1550" w:firstLineChars="500"/>
        <w:jc w:val="left"/>
      </w:pPr>
      <w:r>
        <w:rPr>
          <w:rFonts w:ascii="楷体_GB2312" w:hAnsi="楷体_GB2312" w:eastAsia="楷体_GB2312" w:cs="楷体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15 </w:t>
      </w:r>
      <w:r>
        <w:rPr>
          <w:rFonts w:ascii="楷体_GB2312" w:hAnsi="楷体_GB2312" w:eastAsia="楷体_GB2312" w:cs="楷体_GB2312"/>
          <w:color w:val="000000"/>
          <w:kern w:val="0"/>
          <w:sz w:val="31"/>
          <w:szCs w:val="31"/>
          <w:lang w:val="en-US" w:eastAsia="zh-CN" w:bidi="ar"/>
        </w:rPr>
        <w:t xml:space="preserve">大类 </w:t>
      </w:r>
      <w:r>
        <w:rPr>
          <w:rFonts w:hint="default" w:ascii="Times New Roman" w:hAnsi="Times New Roman" w:eastAsia="宋体" w:cs="Times New Roman"/>
          <w:color w:val="000000"/>
          <w:kern w:val="0"/>
          <w:sz w:val="31"/>
          <w:szCs w:val="31"/>
          <w:lang w:val="en-US" w:eastAsia="zh-CN" w:bidi="ar"/>
        </w:rPr>
        <w:t xml:space="preserve">41 </w:t>
      </w:r>
      <w:r>
        <w:rPr>
          <w:rFonts w:ascii="楷体_GB2312" w:hAnsi="楷体_GB2312" w:eastAsia="楷体_GB2312" w:cs="楷体_GB2312"/>
          <w:color w:val="000000"/>
          <w:kern w:val="0"/>
          <w:sz w:val="31"/>
          <w:szCs w:val="31"/>
          <w:lang w:val="en-US" w:eastAsia="zh-CN" w:bidi="ar"/>
        </w:rPr>
        <w:t xml:space="preserve">个小类 </w:t>
      </w:r>
      <w:r>
        <w:rPr>
          <w:rFonts w:hint="default" w:ascii="Times New Roman" w:hAnsi="Times New Roman" w:eastAsia="宋体" w:cs="Times New Roman"/>
          <w:color w:val="000000"/>
          <w:kern w:val="0"/>
          <w:sz w:val="31"/>
          <w:szCs w:val="31"/>
          <w:lang w:val="en-US" w:eastAsia="zh-CN" w:bidi="ar"/>
        </w:rPr>
        <w:t xml:space="preserve">149 </w:t>
      </w:r>
      <w:r>
        <w:rPr>
          <w:rFonts w:ascii="楷体_GB2312" w:hAnsi="楷体_GB2312" w:eastAsia="楷体_GB2312" w:cs="楷体_GB2312"/>
          <w:color w:val="000000"/>
          <w:kern w:val="0"/>
          <w:sz w:val="31"/>
          <w:szCs w:val="31"/>
          <w:lang w:val="en-US" w:eastAsia="zh-CN" w:bidi="ar"/>
        </w:rPr>
        <w:t xml:space="preserve">个品目）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w:t>
      </w:r>
      <w:r>
        <w:rPr>
          <w:rFonts w:hint="eastAsia" w:ascii="黑体" w:hAnsi="宋体" w:eastAsia="黑体" w:cs="黑体"/>
          <w:color w:val="000000"/>
          <w:kern w:val="0"/>
          <w:sz w:val="31"/>
          <w:szCs w:val="31"/>
          <w:lang w:val="en-US" w:eastAsia="zh-CN" w:bidi="ar"/>
        </w:rPr>
        <w:t xml:space="preserve">耕整地机械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1.1 </w:t>
      </w:r>
      <w:r>
        <w:rPr>
          <w:rFonts w:ascii="楷体_GB2312" w:hAnsi="楷体_GB2312" w:eastAsia="楷体_GB2312" w:cs="楷体_GB2312"/>
          <w:b/>
          <w:bCs/>
          <w:color w:val="000000"/>
          <w:kern w:val="0"/>
          <w:sz w:val="31"/>
          <w:szCs w:val="31"/>
          <w:lang w:val="en-US" w:eastAsia="zh-CN" w:bidi="ar"/>
        </w:rPr>
        <w:t xml:space="preserve">耕地机械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 </w:t>
      </w:r>
      <w:r>
        <w:rPr>
          <w:rFonts w:ascii="仿宋_GB2312" w:hAnsi="仿宋_GB2312" w:eastAsia="仿宋_GB2312" w:cs="仿宋_GB2312"/>
          <w:color w:val="000000"/>
          <w:kern w:val="0"/>
          <w:sz w:val="31"/>
          <w:szCs w:val="31"/>
          <w:lang w:val="en-US" w:eastAsia="zh-CN" w:bidi="ar"/>
        </w:rPr>
        <w:t xml:space="preserve">铧式犁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1.1.2 </w:t>
      </w:r>
      <w:r>
        <w:rPr>
          <w:rFonts w:ascii="仿宋_GB2312" w:hAnsi="仿宋_GB2312" w:eastAsia="仿宋_GB2312" w:cs="仿宋_GB2312"/>
          <w:color w:val="000000"/>
          <w:kern w:val="0"/>
          <w:sz w:val="31"/>
          <w:szCs w:val="31"/>
          <w:lang w:val="en-US" w:eastAsia="zh-CN" w:bidi="ar"/>
        </w:rPr>
        <w:t xml:space="preserve">圆盘犁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1.1.3 </w:t>
      </w:r>
      <w:r>
        <w:rPr>
          <w:rFonts w:ascii="仿宋_GB2312" w:hAnsi="仿宋_GB2312" w:eastAsia="仿宋_GB2312" w:cs="仿宋_GB2312"/>
          <w:color w:val="000000"/>
          <w:kern w:val="0"/>
          <w:sz w:val="31"/>
          <w:szCs w:val="31"/>
          <w:lang w:val="en-US" w:eastAsia="zh-CN" w:bidi="ar"/>
        </w:rPr>
        <w:t xml:space="preserve">旋耕机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1.1.4 </w:t>
      </w:r>
      <w:r>
        <w:rPr>
          <w:rFonts w:ascii="仿宋_GB2312" w:hAnsi="仿宋_GB2312" w:eastAsia="仿宋_GB2312" w:cs="仿宋_GB2312"/>
          <w:color w:val="000000"/>
          <w:kern w:val="0"/>
          <w:sz w:val="31"/>
          <w:szCs w:val="31"/>
          <w:lang w:val="en-US" w:eastAsia="zh-CN" w:bidi="ar"/>
        </w:rPr>
        <w:t xml:space="preserve">深松机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 </w:t>
      </w:r>
      <w:r>
        <w:rPr>
          <w:rFonts w:ascii="仿宋_GB2312" w:hAnsi="仿宋_GB2312" w:eastAsia="仿宋_GB2312" w:cs="仿宋_GB2312"/>
          <w:color w:val="000000"/>
          <w:kern w:val="0"/>
          <w:sz w:val="31"/>
          <w:szCs w:val="31"/>
          <w:lang w:val="en-US" w:eastAsia="zh-CN" w:bidi="ar"/>
        </w:rPr>
        <w:t xml:space="preserve">开沟机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1.1.6 </w:t>
      </w:r>
      <w:r>
        <w:rPr>
          <w:rFonts w:ascii="仿宋_GB2312" w:hAnsi="仿宋_GB2312" w:eastAsia="仿宋_GB2312" w:cs="仿宋_GB2312"/>
          <w:color w:val="000000"/>
          <w:kern w:val="0"/>
          <w:sz w:val="31"/>
          <w:szCs w:val="31"/>
          <w:lang w:val="en-US" w:eastAsia="zh-CN" w:bidi="ar"/>
        </w:rPr>
        <w:t xml:space="preserve">耕整机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1.1.7 </w:t>
      </w:r>
      <w:r>
        <w:rPr>
          <w:rFonts w:ascii="仿宋_GB2312" w:hAnsi="仿宋_GB2312" w:eastAsia="仿宋_GB2312" w:cs="仿宋_GB2312"/>
          <w:color w:val="000000"/>
          <w:kern w:val="0"/>
          <w:sz w:val="31"/>
          <w:szCs w:val="31"/>
          <w:lang w:val="en-US" w:eastAsia="zh-CN" w:bidi="ar"/>
        </w:rPr>
        <w:t xml:space="preserve">微耕机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1.2 </w:t>
      </w:r>
      <w:r>
        <w:rPr>
          <w:rFonts w:ascii="楷体_GB2312" w:hAnsi="楷体_GB2312" w:eastAsia="楷体_GB2312" w:cs="楷体_GB2312"/>
          <w:b/>
          <w:bCs/>
          <w:color w:val="000000"/>
          <w:kern w:val="0"/>
          <w:sz w:val="31"/>
          <w:szCs w:val="31"/>
          <w:lang w:val="en-US" w:eastAsia="zh-CN" w:bidi="ar"/>
        </w:rPr>
        <w:t xml:space="preserve">整地机械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 </w:t>
      </w:r>
      <w:r>
        <w:rPr>
          <w:rFonts w:ascii="仿宋_GB2312" w:hAnsi="仿宋_GB2312" w:eastAsia="仿宋_GB2312" w:cs="仿宋_GB2312"/>
          <w:color w:val="000000"/>
          <w:kern w:val="0"/>
          <w:sz w:val="31"/>
          <w:szCs w:val="31"/>
          <w:lang w:val="en-US" w:eastAsia="zh-CN" w:bidi="ar"/>
        </w:rPr>
        <w:t xml:space="preserve">圆盘耙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1.2.2 </w:t>
      </w:r>
      <w:r>
        <w:rPr>
          <w:rFonts w:ascii="仿宋_GB2312" w:hAnsi="仿宋_GB2312" w:eastAsia="仿宋_GB2312" w:cs="仿宋_GB2312"/>
          <w:color w:val="000000"/>
          <w:kern w:val="0"/>
          <w:sz w:val="31"/>
          <w:szCs w:val="31"/>
          <w:lang w:val="en-US" w:eastAsia="zh-CN" w:bidi="ar"/>
        </w:rPr>
        <w:t xml:space="preserve">起垄机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1.2.3 </w:t>
      </w:r>
      <w:r>
        <w:rPr>
          <w:rFonts w:ascii="仿宋_GB2312" w:hAnsi="仿宋_GB2312" w:eastAsia="仿宋_GB2312" w:cs="仿宋_GB2312"/>
          <w:color w:val="000000"/>
          <w:kern w:val="0"/>
          <w:sz w:val="31"/>
          <w:szCs w:val="31"/>
          <w:lang w:val="en-US" w:eastAsia="zh-CN" w:bidi="ar"/>
        </w:rPr>
        <w:t xml:space="preserve">灭茬机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1.2.4 </w:t>
      </w:r>
      <w:r>
        <w:rPr>
          <w:rFonts w:ascii="仿宋_GB2312" w:hAnsi="仿宋_GB2312" w:eastAsia="仿宋_GB2312" w:cs="仿宋_GB2312"/>
          <w:color w:val="000000"/>
          <w:kern w:val="0"/>
          <w:sz w:val="31"/>
          <w:szCs w:val="31"/>
          <w:lang w:val="en-US" w:eastAsia="zh-CN" w:bidi="ar"/>
        </w:rPr>
        <w:t xml:space="preserve">筑埂机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 </w:t>
      </w:r>
      <w:r>
        <w:rPr>
          <w:rFonts w:ascii="仿宋_GB2312" w:hAnsi="仿宋_GB2312" w:eastAsia="仿宋_GB2312" w:cs="仿宋_GB2312"/>
          <w:color w:val="000000"/>
          <w:kern w:val="0"/>
          <w:sz w:val="31"/>
          <w:szCs w:val="31"/>
          <w:lang w:val="en-US" w:eastAsia="zh-CN" w:bidi="ar"/>
        </w:rPr>
        <w:t xml:space="preserve">铺膜机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1.2.6 </w:t>
      </w:r>
      <w:r>
        <w:rPr>
          <w:rFonts w:ascii="仿宋_GB2312" w:hAnsi="仿宋_GB2312" w:eastAsia="仿宋_GB2312" w:cs="仿宋_GB2312"/>
          <w:color w:val="000000"/>
          <w:kern w:val="0"/>
          <w:sz w:val="31"/>
          <w:szCs w:val="31"/>
          <w:lang w:val="en-US" w:eastAsia="zh-CN" w:bidi="ar"/>
        </w:rPr>
        <w:t xml:space="preserve">联合整地机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14 －</w:t>
      </w:r>
      <w:r>
        <w:rPr>
          <w:rFonts w:hint="default" w:ascii="Times New Roman" w:hAnsi="Times New Roman" w:eastAsia="宋体" w:cs="Times New Roman"/>
          <w:color w:val="000000"/>
          <w:kern w:val="0"/>
          <w:sz w:val="31"/>
          <w:szCs w:val="31"/>
          <w:lang w:val="en-US" w:eastAsia="zh-CN" w:bidi="ar"/>
        </w:rPr>
        <w:t xml:space="preserve">1.2.7 </w:t>
      </w:r>
      <w:r>
        <w:rPr>
          <w:rFonts w:ascii="仿宋_GB2312" w:hAnsi="仿宋_GB2312" w:eastAsia="仿宋_GB2312" w:cs="仿宋_GB2312"/>
          <w:color w:val="000000"/>
          <w:kern w:val="0"/>
          <w:sz w:val="31"/>
          <w:szCs w:val="31"/>
          <w:lang w:val="en-US" w:eastAsia="zh-CN" w:bidi="ar"/>
        </w:rPr>
        <w:t xml:space="preserve">埋茬起浆机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2.</w:t>
      </w:r>
      <w:r>
        <w:rPr>
          <w:rFonts w:hint="eastAsia" w:ascii="黑体" w:hAnsi="宋体" w:eastAsia="黑体" w:cs="黑体"/>
          <w:color w:val="000000"/>
          <w:kern w:val="0"/>
          <w:sz w:val="31"/>
          <w:szCs w:val="31"/>
          <w:lang w:val="en-US" w:eastAsia="zh-CN" w:bidi="ar"/>
        </w:rPr>
        <w:t xml:space="preserve">种植施肥机械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2.1 </w:t>
      </w:r>
      <w:r>
        <w:rPr>
          <w:rFonts w:ascii="楷体_GB2312" w:hAnsi="楷体_GB2312" w:eastAsia="楷体_GB2312" w:cs="楷体_GB2312"/>
          <w:b/>
          <w:bCs/>
          <w:color w:val="000000"/>
          <w:kern w:val="0"/>
          <w:sz w:val="31"/>
          <w:szCs w:val="31"/>
          <w:lang w:val="en-US" w:eastAsia="zh-CN" w:bidi="ar"/>
        </w:rPr>
        <w:t xml:space="preserve">播种机械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2.1.1 </w:t>
      </w:r>
      <w:r>
        <w:rPr>
          <w:rFonts w:ascii="仿宋_GB2312" w:hAnsi="仿宋_GB2312" w:eastAsia="仿宋_GB2312" w:cs="仿宋_GB2312"/>
          <w:color w:val="000000"/>
          <w:kern w:val="0"/>
          <w:sz w:val="31"/>
          <w:szCs w:val="31"/>
          <w:lang w:val="en-US" w:eastAsia="zh-CN" w:bidi="ar"/>
        </w:rPr>
        <w:t xml:space="preserve">条播机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2.1.2 </w:t>
      </w:r>
      <w:r>
        <w:rPr>
          <w:rFonts w:ascii="仿宋_GB2312" w:hAnsi="仿宋_GB2312" w:eastAsia="仿宋_GB2312" w:cs="仿宋_GB2312"/>
          <w:color w:val="000000"/>
          <w:kern w:val="0"/>
          <w:sz w:val="31"/>
          <w:szCs w:val="31"/>
          <w:lang w:val="en-US" w:eastAsia="zh-CN" w:bidi="ar"/>
        </w:rPr>
        <w:t xml:space="preserve">穴播机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2.1.3 </w:t>
      </w:r>
      <w:r>
        <w:rPr>
          <w:rFonts w:ascii="仿宋_GB2312" w:hAnsi="仿宋_GB2312" w:eastAsia="仿宋_GB2312" w:cs="仿宋_GB2312"/>
          <w:color w:val="000000"/>
          <w:kern w:val="0"/>
          <w:sz w:val="31"/>
          <w:szCs w:val="31"/>
          <w:lang w:val="en-US" w:eastAsia="zh-CN" w:bidi="ar"/>
        </w:rPr>
        <w:t xml:space="preserve">小粒种子播种机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2.1.4 </w:t>
      </w:r>
      <w:r>
        <w:rPr>
          <w:rFonts w:ascii="仿宋_GB2312" w:hAnsi="仿宋_GB2312" w:eastAsia="仿宋_GB2312" w:cs="仿宋_GB2312"/>
          <w:color w:val="000000"/>
          <w:kern w:val="0"/>
          <w:sz w:val="31"/>
          <w:szCs w:val="31"/>
          <w:lang w:val="en-US" w:eastAsia="zh-CN" w:bidi="ar"/>
        </w:rPr>
        <w:t xml:space="preserve">根茎作物播种机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2.1.5 </w:t>
      </w:r>
      <w:r>
        <w:rPr>
          <w:rFonts w:ascii="仿宋_GB2312" w:hAnsi="仿宋_GB2312" w:eastAsia="仿宋_GB2312" w:cs="仿宋_GB2312"/>
          <w:color w:val="000000"/>
          <w:kern w:val="0"/>
          <w:sz w:val="31"/>
          <w:szCs w:val="31"/>
          <w:lang w:val="en-US" w:eastAsia="zh-CN" w:bidi="ar"/>
        </w:rPr>
        <w:t xml:space="preserve">免耕播种机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2.1.6 </w:t>
      </w:r>
      <w:r>
        <w:rPr>
          <w:rFonts w:ascii="仿宋_GB2312" w:hAnsi="仿宋_GB2312" w:eastAsia="仿宋_GB2312" w:cs="仿宋_GB2312"/>
          <w:color w:val="000000"/>
          <w:kern w:val="0"/>
          <w:sz w:val="31"/>
          <w:szCs w:val="31"/>
          <w:lang w:val="en-US" w:eastAsia="zh-CN" w:bidi="ar"/>
        </w:rPr>
        <w:t xml:space="preserve">铺膜播种机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2.1.7 </w:t>
      </w:r>
      <w:r>
        <w:rPr>
          <w:rFonts w:ascii="仿宋_GB2312" w:hAnsi="仿宋_GB2312" w:eastAsia="仿宋_GB2312" w:cs="仿宋_GB2312"/>
          <w:color w:val="000000"/>
          <w:kern w:val="0"/>
          <w:sz w:val="31"/>
          <w:szCs w:val="31"/>
          <w:lang w:val="en-US" w:eastAsia="zh-CN" w:bidi="ar"/>
        </w:rPr>
        <w:t xml:space="preserve">水稻直播机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2.1.8 </w:t>
      </w:r>
      <w:r>
        <w:rPr>
          <w:rFonts w:ascii="仿宋_GB2312" w:hAnsi="仿宋_GB2312" w:eastAsia="仿宋_GB2312" w:cs="仿宋_GB2312"/>
          <w:color w:val="000000"/>
          <w:kern w:val="0"/>
          <w:sz w:val="31"/>
          <w:szCs w:val="31"/>
          <w:lang w:val="en-US" w:eastAsia="zh-CN" w:bidi="ar"/>
        </w:rPr>
        <w:t xml:space="preserve">精量播种机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2.1.9 </w:t>
      </w:r>
      <w:r>
        <w:rPr>
          <w:rFonts w:ascii="仿宋_GB2312" w:hAnsi="仿宋_GB2312" w:eastAsia="仿宋_GB2312" w:cs="仿宋_GB2312"/>
          <w:color w:val="000000"/>
          <w:kern w:val="0"/>
          <w:sz w:val="31"/>
          <w:szCs w:val="31"/>
          <w:lang w:val="en-US" w:eastAsia="zh-CN" w:bidi="ar"/>
        </w:rPr>
        <w:t xml:space="preserve">整地施肥播种机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2.2 </w:t>
      </w:r>
      <w:r>
        <w:rPr>
          <w:rFonts w:ascii="楷体_GB2312" w:hAnsi="楷体_GB2312" w:eastAsia="楷体_GB2312" w:cs="楷体_GB2312"/>
          <w:b/>
          <w:bCs/>
          <w:color w:val="000000"/>
          <w:kern w:val="0"/>
          <w:sz w:val="31"/>
          <w:szCs w:val="31"/>
          <w:lang w:val="en-US" w:eastAsia="zh-CN" w:bidi="ar"/>
        </w:rPr>
        <w:t xml:space="preserve">育苗机械设备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2.2.1 </w:t>
      </w:r>
      <w:r>
        <w:rPr>
          <w:rFonts w:ascii="仿宋_GB2312" w:hAnsi="仿宋_GB2312" w:eastAsia="仿宋_GB2312" w:cs="仿宋_GB2312"/>
          <w:color w:val="000000"/>
          <w:kern w:val="0"/>
          <w:sz w:val="31"/>
          <w:szCs w:val="31"/>
          <w:lang w:val="en-US" w:eastAsia="zh-CN" w:bidi="ar"/>
        </w:rPr>
        <w:t xml:space="preserve">种子播前处理设备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2.2.2 </w:t>
      </w:r>
      <w:r>
        <w:rPr>
          <w:rFonts w:ascii="仿宋_GB2312" w:hAnsi="仿宋_GB2312" w:eastAsia="仿宋_GB2312" w:cs="仿宋_GB2312"/>
          <w:color w:val="000000"/>
          <w:kern w:val="0"/>
          <w:sz w:val="31"/>
          <w:szCs w:val="31"/>
          <w:lang w:val="en-US" w:eastAsia="zh-CN" w:bidi="ar"/>
        </w:rPr>
        <w:t xml:space="preserve">营养钵压制机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2.2.3 </w:t>
      </w:r>
      <w:r>
        <w:rPr>
          <w:rFonts w:ascii="仿宋_GB2312" w:hAnsi="仿宋_GB2312" w:eastAsia="仿宋_GB2312" w:cs="仿宋_GB2312"/>
          <w:color w:val="000000"/>
          <w:kern w:val="0"/>
          <w:sz w:val="31"/>
          <w:szCs w:val="31"/>
          <w:lang w:val="en-US" w:eastAsia="zh-CN" w:bidi="ar"/>
        </w:rPr>
        <w:t xml:space="preserve">秧盘播种成套设备（含床土处理）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2.3 </w:t>
      </w:r>
      <w:r>
        <w:rPr>
          <w:rFonts w:ascii="楷体_GB2312" w:hAnsi="楷体_GB2312" w:eastAsia="楷体_GB2312" w:cs="楷体_GB2312"/>
          <w:b/>
          <w:bCs/>
          <w:color w:val="000000"/>
          <w:kern w:val="0"/>
          <w:sz w:val="31"/>
          <w:szCs w:val="31"/>
          <w:lang w:val="en-US" w:eastAsia="zh-CN" w:bidi="ar"/>
        </w:rPr>
        <w:t xml:space="preserve">栽植机械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2.3.1 </w:t>
      </w:r>
      <w:r>
        <w:rPr>
          <w:rFonts w:ascii="仿宋_GB2312" w:hAnsi="仿宋_GB2312" w:eastAsia="仿宋_GB2312" w:cs="仿宋_GB2312"/>
          <w:color w:val="000000"/>
          <w:kern w:val="0"/>
          <w:sz w:val="31"/>
          <w:szCs w:val="31"/>
          <w:lang w:val="en-US" w:eastAsia="zh-CN" w:bidi="ar"/>
        </w:rPr>
        <w:t xml:space="preserve">水稻插秧机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2.3.2 </w:t>
      </w:r>
      <w:r>
        <w:rPr>
          <w:rFonts w:ascii="仿宋_GB2312" w:hAnsi="仿宋_GB2312" w:eastAsia="仿宋_GB2312" w:cs="仿宋_GB2312"/>
          <w:color w:val="000000"/>
          <w:kern w:val="0"/>
          <w:sz w:val="31"/>
          <w:szCs w:val="31"/>
          <w:lang w:val="en-US" w:eastAsia="zh-CN" w:bidi="ar"/>
        </w:rPr>
        <w:t xml:space="preserve">秧苗移栽机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2.4 </w:t>
      </w:r>
      <w:r>
        <w:rPr>
          <w:rFonts w:ascii="楷体_GB2312" w:hAnsi="楷体_GB2312" w:eastAsia="楷体_GB2312" w:cs="楷体_GB2312"/>
          <w:b/>
          <w:bCs/>
          <w:color w:val="000000"/>
          <w:kern w:val="0"/>
          <w:sz w:val="31"/>
          <w:szCs w:val="31"/>
          <w:lang w:val="en-US" w:eastAsia="zh-CN" w:bidi="ar"/>
        </w:rPr>
        <w:t xml:space="preserve">施肥机械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2.4.1 </w:t>
      </w:r>
      <w:r>
        <w:rPr>
          <w:rFonts w:ascii="仿宋_GB2312" w:hAnsi="仿宋_GB2312" w:eastAsia="仿宋_GB2312" w:cs="仿宋_GB2312"/>
          <w:color w:val="000000"/>
          <w:kern w:val="0"/>
          <w:sz w:val="31"/>
          <w:szCs w:val="31"/>
          <w:lang w:val="en-US" w:eastAsia="zh-CN" w:bidi="ar"/>
        </w:rPr>
        <w:t xml:space="preserve">施肥机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2.4.2 </w:t>
      </w:r>
      <w:r>
        <w:rPr>
          <w:rFonts w:ascii="仿宋_GB2312" w:hAnsi="仿宋_GB2312" w:eastAsia="仿宋_GB2312" w:cs="仿宋_GB2312"/>
          <w:color w:val="000000"/>
          <w:kern w:val="0"/>
          <w:sz w:val="31"/>
          <w:szCs w:val="31"/>
          <w:lang w:val="en-US" w:eastAsia="zh-CN" w:bidi="ar"/>
        </w:rPr>
        <w:t xml:space="preserve">撒肥机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2.4.3 </w:t>
      </w:r>
      <w:r>
        <w:rPr>
          <w:rFonts w:ascii="仿宋_GB2312" w:hAnsi="仿宋_GB2312" w:eastAsia="仿宋_GB2312" w:cs="仿宋_GB2312"/>
          <w:color w:val="000000"/>
          <w:kern w:val="0"/>
          <w:sz w:val="31"/>
          <w:szCs w:val="31"/>
          <w:lang w:val="en-US" w:eastAsia="zh-CN" w:bidi="ar"/>
        </w:rPr>
        <w:t xml:space="preserve">追肥机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15 －</w:t>
      </w:r>
      <w:r>
        <w:rPr>
          <w:rFonts w:hint="default" w:ascii="Times New Roman" w:hAnsi="Times New Roman" w:eastAsia="宋体" w:cs="Times New Roman"/>
          <w:color w:val="000000"/>
          <w:kern w:val="0"/>
          <w:sz w:val="31"/>
          <w:szCs w:val="31"/>
          <w:lang w:val="en-US" w:eastAsia="zh-CN" w:bidi="ar"/>
        </w:rPr>
        <w:t>3.</w:t>
      </w:r>
      <w:r>
        <w:rPr>
          <w:rFonts w:hint="eastAsia" w:ascii="黑体" w:hAnsi="宋体" w:eastAsia="黑体" w:cs="黑体"/>
          <w:color w:val="000000"/>
          <w:kern w:val="0"/>
          <w:sz w:val="31"/>
          <w:szCs w:val="31"/>
          <w:lang w:val="en-US" w:eastAsia="zh-CN" w:bidi="ar"/>
        </w:rPr>
        <w:t xml:space="preserve">田间管理机械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3.1 </w:t>
      </w:r>
      <w:r>
        <w:rPr>
          <w:rFonts w:ascii="楷体_GB2312" w:hAnsi="楷体_GB2312" w:eastAsia="楷体_GB2312" w:cs="楷体_GB2312"/>
          <w:b/>
          <w:bCs/>
          <w:color w:val="000000"/>
          <w:kern w:val="0"/>
          <w:sz w:val="31"/>
          <w:szCs w:val="31"/>
          <w:lang w:val="en-US" w:eastAsia="zh-CN" w:bidi="ar"/>
        </w:rPr>
        <w:t xml:space="preserve">中耕机械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3.1.1 </w:t>
      </w:r>
      <w:r>
        <w:rPr>
          <w:rFonts w:ascii="仿宋_GB2312" w:hAnsi="仿宋_GB2312" w:eastAsia="仿宋_GB2312" w:cs="仿宋_GB2312"/>
          <w:color w:val="000000"/>
          <w:kern w:val="0"/>
          <w:sz w:val="31"/>
          <w:szCs w:val="31"/>
          <w:lang w:val="en-US" w:eastAsia="zh-CN" w:bidi="ar"/>
        </w:rPr>
        <w:t xml:space="preserve">中耕机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3.1.2 </w:t>
      </w:r>
      <w:r>
        <w:rPr>
          <w:rFonts w:ascii="仿宋_GB2312" w:hAnsi="仿宋_GB2312" w:eastAsia="仿宋_GB2312" w:cs="仿宋_GB2312"/>
          <w:color w:val="000000"/>
          <w:kern w:val="0"/>
          <w:sz w:val="31"/>
          <w:szCs w:val="31"/>
          <w:lang w:val="en-US" w:eastAsia="zh-CN" w:bidi="ar"/>
        </w:rPr>
        <w:t xml:space="preserve">培土机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3.1.3 </w:t>
      </w:r>
      <w:r>
        <w:rPr>
          <w:rFonts w:ascii="仿宋_GB2312" w:hAnsi="仿宋_GB2312" w:eastAsia="仿宋_GB2312" w:cs="仿宋_GB2312"/>
          <w:color w:val="000000"/>
          <w:kern w:val="0"/>
          <w:sz w:val="31"/>
          <w:szCs w:val="31"/>
          <w:lang w:val="en-US" w:eastAsia="zh-CN" w:bidi="ar"/>
        </w:rPr>
        <w:t xml:space="preserve">埋藤机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3.1.4 </w:t>
      </w:r>
      <w:r>
        <w:rPr>
          <w:rFonts w:ascii="仿宋_GB2312" w:hAnsi="仿宋_GB2312" w:eastAsia="仿宋_GB2312" w:cs="仿宋_GB2312"/>
          <w:color w:val="000000"/>
          <w:kern w:val="0"/>
          <w:sz w:val="31"/>
          <w:szCs w:val="31"/>
          <w:lang w:val="en-US" w:eastAsia="zh-CN" w:bidi="ar"/>
        </w:rPr>
        <w:t xml:space="preserve">田园管理机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3.2 </w:t>
      </w:r>
      <w:r>
        <w:rPr>
          <w:rFonts w:ascii="楷体_GB2312" w:hAnsi="楷体_GB2312" w:eastAsia="楷体_GB2312" w:cs="楷体_GB2312"/>
          <w:b/>
          <w:bCs/>
          <w:color w:val="000000"/>
          <w:kern w:val="0"/>
          <w:sz w:val="31"/>
          <w:szCs w:val="31"/>
          <w:lang w:val="en-US" w:eastAsia="zh-CN" w:bidi="ar"/>
        </w:rPr>
        <w:t xml:space="preserve">植保机械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3.2.1 </w:t>
      </w:r>
      <w:r>
        <w:rPr>
          <w:rFonts w:ascii="仿宋_GB2312" w:hAnsi="仿宋_GB2312" w:eastAsia="仿宋_GB2312" w:cs="仿宋_GB2312"/>
          <w:color w:val="000000"/>
          <w:kern w:val="0"/>
          <w:sz w:val="31"/>
          <w:szCs w:val="31"/>
          <w:lang w:val="en-US" w:eastAsia="zh-CN" w:bidi="ar"/>
        </w:rPr>
        <w:t xml:space="preserve">动力喷雾机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3.2.2 </w:t>
      </w:r>
      <w:r>
        <w:rPr>
          <w:rFonts w:ascii="仿宋_GB2312" w:hAnsi="仿宋_GB2312" w:eastAsia="仿宋_GB2312" w:cs="仿宋_GB2312"/>
          <w:color w:val="000000"/>
          <w:kern w:val="0"/>
          <w:sz w:val="31"/>
          <w:szCs w:val="31"/>
          <w:lang w:val="en-US" w:eastAsia="zh-CN" w:bidi="ar"/>
        </w:rPr>
        <w:t xml:space="preserve">喷杆喷雾机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3.2.3 </w:t>
      </w:r>
      <w:r>
        <w:rPr>
          <w:rFonts w:ascii="仿宋_GB2312" w:hAnsi="仿宋_GB2312" w:eastAsia="仿宋_GB2312" w:cs="仿宋_GB2312"/>
          <w:color w:val="000000"/>
          <w:kern w:val="0"/>
          <w:sz w:val="31"/>
          <w:szCs w:val="31"/>
          <w:lang w:val="en-US" w:eastAsia="zh-CN" w:bidi="ar"/>
        </w:rPr>
        <w:t xml:space="preserve">风送喷雾机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3.2.4 </w:t>
      </w:r>
      <w:r>
        <w:rPr>
          <w:rFonts w:ascii="仿宋_GB2312" w:hAnsi="仿宋_GB2312" w:eastAsia="仿宋_GB2312" w:cs="仿宋_GB2312"/>
          <w:color w:val="000000"/>
          <w:kern w:val="0"/>
          <w:sz w:val="31"/>
          <w:szCs w:val="31"/>
          <w:lang w:val="en-US" w:eastAsia="zh-CN" w:bidi="ar"/>
        </w:rPr>
        <w:t xml:space="preserve">植保无人驾驶航空器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3.3 </w:t>
      </w:r>
      <w:r>
        <w:rPr>
          <w:rFonts w:ascii="楷体_GB2312" w:hAnsi="楷体_GB2312" w:eastAsia="楷体_GB2312" w:cs="楷体_GB2312"/>
          <w:b/>
          <w:bCs/>
          <w:color w:val="000000"/>
          <w:kern w:val="0"/>
          <w:sz w:val="31"/>
          <w:szCs w:val="31"/>
          <w:lang w:val="en-US" w:eastAsia="zh-CN" w:bidi="ar"/>
        </w:rPr>
        <w:t xml:space="preserve">修剪机械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3.3.1 </w:t>
      </w:r>
      <w:r>
        <w:rPr>
          <w:rFonts w:ascii="仿宋_GB2312" w:hAnsi="仿宋_GB2312" w:eastAsia="仿宋_GB2312" w:cs="仿宋_GB2312"/>
          <w:color w:val="000000"/>
          <w:kern w:val="0"/>
          <w:sz w:val="31"/>
          <w:szCs w:val="31"/>
          <w:lang w:val="en-US" w:eastAsia="zh-CN" w:bidi="ar"/>
        </w:rPr>
        <w:t xml:space="preserve">果树修剪机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3.3.2 </w:t>
      </w:r>
      <w:r>
        <w:rPr>
          <w:rFonts w:ascii="仿宋_GB2312" w:hAnsi="仿宋_GB2312" w:eastAsia="仿宋_GB2312" w:cs="仿宋_GB2312"/>
          <w:color w:val="000000"/>
          <w:kern w:val="0"/>
          <w:sz w:val="31"/>
          <w:szCs w:val="31"/>
          <w:lang w:val="en-US" w:eastAsia="zh-CN" w:bidi="ar"/>
        </w:rPr>
        <w:t xml:space="preserve">枝条切碎机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4.</w:t>
      </w:r>
      <w:r>
        <w:rPr>
          <w:rFonts w:hint="eastAsia" w:ascii="黑体" w:hAnsi="宋体" w:eastAsia="黑体" w:cs="黑体"/>
          <w:color w:val="000000"/>
          <w:kern w:val="0"/>
          <w:sz w:val="31"/>
          <w:szCs w:val="31"/>
          <w:lang w:val="en-US" w:eastAsia="zh-CN" w:bidi="ar"/>
        </w:rPr>
        <w:t xml:space="preserve">收获机械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4.1 </w:t>
      </w:r>
      <w:r>
        <w:rPr>
          <w:rFonts w:ascii="楷体_GB2312" w:hAnsi="楷体_GB2312" w:eastAsia="楷体_GB2312" w:cs="楷体_GB2312"/>
          <w:b/>
          <w:bCs/>
          <w:color w:val="000000"/>
          <w:kern w:val="0"/>
          <w:sz w:val="31"/>
          <w:szCs w:val="31"/>
          <w:lang w:val="en-US" w:eastAsia="zh-CN" w:bidi="ar"/>
        </w:rPr>
        <w:t xml:space="preserve">谷物收获机械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4.1.1 </w:t>
      </w:r>
      <w:r>
        <w:rPr>
          <w:rFonts w:ascii="仿宋_GB2312" w:hAnsi="仿宋_GB2312" w:eastAsia="仿宋_GB2312" w:cs="仿宋_GB2312"/>
          <w:color w:val="000000"/>
          <w:kern w:val="0"/>
          <w:sz w:val="31"/>
          <w:szCs w:val="31"/>
          <w:lang w:val="en-US" w:eastAsia="zh-CN" w:bidi="ar"/>
        </w:rPr>
        <w:t xml:space="preserve">割晒机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4.1.2 </w:t>
      </w:r>
      <w:r>
        <w:rPr>
          <w:rFonts w:ascii="仿宋_GB2312" w:hAnsi="仿宋_GB2312" w:eastAsia="仿宋_GB2312" w:cs="仿宋_GB2312"/>
          <w:color w:val="000000"/>
          <w:kern w:val="0"/>
          <w:sz w:val="31"/>
          <w:szCs w:val="31"/>
          <w:lang w:val="en-US" w:eastAsia="zh-CN" w:bidi="ar"/>
        </w:rPr>
        <w:t xml:space="preserve">自走轮式谷物联合收割机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4.1.3 </w:t>
      </w:r>
      <w:r>
        <w:rPr>
          <w:rFonts w:ascii="仿宋_GB2312" w:hAnsi="仿宋_GB2312" w:eastAsia="仿宋_GB2312" w:cs="仿宋_GB2312"/>
          <w:color w:val="000000"/>
          <w:kern w:val="0"/>
          <w:sz w:val="31"/>
          <w:szCs w:val="31"/>
          <w:lang w:val="en-US" w:eastAsia="zh-CN" w:bidi="ar"/>
        </w:rPr>
        <w:t xml:space="preserve">自走履带式谷物联合收割机（全喂入）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4.1.4 </w:t>
      </w:r>
      <w:r>
        <w:rPr>
          <w:rFonts w:ascii="仿宋_GB2312" w:hAnsi="仿宋_GB2312" w:eastAsia="仿宋_GB2312" w:cs="仿宋_GB2312"/>
          <w:color w:val="000000"/>
          <w:kern w:val="0"/>
          <w:sz w:val="31"/>
          <w:szCs w:val="31"/>
          <w:lang w:val="en-US" w:eastAsia="zh-CN" w:bidi="ar"/>
        </w:rPr>
        <w:t xml:space="preserve">半喂入联合收割机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4.2 </w:t>
      </w:r>
      <w:r>
        <w:rPr>
          <w:rFonts w:ascii="楷体_GB2312" w:hAnsi="楷体_GB2312" w:eastAsia="楷体_GB2312" w:cs="楷体_GB2312"/>
          <w:b/>
          <w:bCs/>
          <w:color w:val="000000"/>
          <w:kern w:val="0"/>
          <w:sz w:val="31"/>
          <w:szCs w:val="31"/>
          <w:lang w:val="en-US" w:eastAsia="zh-CN" w:bidi="ar"/>
        </w:rPr>
        <w:t xml:space="preserve">玉米收获机械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4.2.1 </w:t>
      </w:r>
      <w:r>
        <w:rPr>
          <w:rFonts w:ascii="仿宋_GB2312" w:hAnsi="仿宋_GB2312" w:eastAsia="仿宋_GB2312" w:cs="仿宋_GB2312"/>
          <w:color w:val="000000"/>
          <w:kern w:val="0"/>
          <w:sz w:val="31"/>
          <w:szCs w:val="31"/>
          <w:lang w:val="en-US" w:eastAsia="zh-CN" w:bidi="ar"/>
        </w:rPr>
        <w:t xml:space="preserve">自走式玉米收获机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4.2.2 </w:t>
      </w:r>
      <w:r>
        <w:rPr>
          <w:rFonts w:ascii="仿宋_GB2312" w:hAnsi="仿宋_GB2312" w:eastAsia="仿宋_GB2312" w:cs="仿宋_GB2312"/>
          <w:color w:val="000000"/>
          <w:kern w:val="0"/>
          <w:sz w:val="31"/>
          <w:szCs w:val="31"/>
          <w:lang w:val="en-US" w:eastAsia="zh-CN" w:bidi="ar"/>
        </w:rPr>
        <w:t xml:space="preserve">自走式玉米籽粒联合收获机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16 －</w:t>
      </w:r>
      <w:r>
        <w:rPr>
          <w:rFonts w:hint="default" w:ascii="Times New Roman" w:hAnsi="Times New Roman" w:eastAsia="宋体" w:cs="Times New Roman"/>
          <w:color w:val="000000"/>
          <w:kern w:val="0"/>
          <w:sz w:val="31"/>
          <w:szCs w:val="31"/>
          <w:lang w:val="en-US" w:eastAsia="zh-CN" w:bidi="ar"/>
        </w:rPr>
        <w:t xml:space="preserve">4.2.3 </w:t>
      </w:r>
      <w:r>
        <w:rPr>
          <w:rFonts w:ascii="仿宋_GB2312" w:hAnsi="仿宋_GB2312" w:eastAsia="仿宋_GB2312" w:cs="仿宋_GB2312"/>
          <w:color w:val="000000"/>
          <w:kern w:val="0"/>
          <w:sz w:val="31"/>
          <w:szCs w:val="31"/>
          <w:lang w:val="en-US" w:eastAsia="zh-CN" w:bidi="ar"/>
        </w:rPr>
        <w:t xml:space="preserve">穗茎兼收玉米收获机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4.2.4 </w:t>
      </w:r>
      <w:r>
        <w:rPr>
          <w:rFonts w:ascii="仿宋_GB2312" w:hAnsi="仿宋_GB2312" w:eastAsia="仿宋_GB2312" w:cs="仿宋_GB2312"/>
          <w:color w:val="000000"/>
          <w:kern w:val="0"/>
          <w:sz w:val="31"/>
          <w:szCs w:val="31"/>
          <w:lang w:val="en-US" w:eastAsia="zh-CN" w:bidi="ar"/>
        </w:rPr>
        <w:t xml:space="preserve">玉米收获专用割台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4.3 </w:t>
      </w:r>
      <w:r>
        <w:rPr>
          <w:rFonts w:ascii="楷体_GB2312" w:hAnsi="楷体_GB2312" w:eastAsia="楷体_GB2312" w:cs="楷体_GB2312"/>
          <w:b/>
          <w:bCs/>
          <w:color w:val="000000"/>
          <w:kern w:val="0"/>
          <w:sz w:val="31"/>
          <w:szCs w:val="31"/>
          <w:lang w:val="en-US" w:eastAsia="zh-CN" w:bidi="ar"/>
        </w:rPr>
        <w:t xml:space="preserve">果实收获机械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4.3.1 </w:t>
      </w:r>
      <w:r>
        <w:rPr>
          <w:rFonts w:ascii="仿宋_GB2312" w:hAnsi="仿宋_GB2312" w:eastAsia="仿宋_GB2312" w:cs="仿宋_GB2312"/>
          <w:color w:val="000000"/>
          <w:kern w:val="0"/>
          <w:sz w:val="31"/>
          <w:szCs w:val="31"/>
          <w:lang w:val="en-US" w:eastAsia="zh-CN" w:bidi="ar"/>
        </w:rPr>
        <w:t xml:space="preserve">果实捡拾机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4.3.2 </w:t>
      </w:r>
      <w:r>
        <w:rPr>
          <w:rFonts w:ascii="仿宋_GB2312" w:hAnsi="仿宋_GB2312" w:eastAsia="仿宋_GB2312" w:cs="仿宋_GB2312"/>
          <w:color w:val="000000"/>
          <w:kern w:val="0"/>
          <w:sz w:val="31"/>
          <w:szCs w:val="31"/>
          <w:lang w:val="en-US" w:eastAsia="zh-CN" w:bidi="ar"/>
        </w:rPr>
        <w:t xml:space="preserve">番茄收获机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4.3.3 </w:t>
      </w:r>
      <w:r>
        <w:rPr>
          <w:rFonts w:ascii="仿宋_GB2312" w:hAnsi="仿宋_GB2312" w:eastAsia="仿宋_GB2312" w:cs="仿宋_GB2312"/>
          <w:color w:val="000000"/>
          <w:kern w:val="0"/>
          <w:sz w:val="31"/>
          <w:szCs w:val="31"/>
          <w:lang w:val="en-US" w:eastAsia="zh-CN" w:bidi="ar"/>
        </w:rPr>
        <w:t xml:space="preserve">辣椒收获机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4.4 </w:t>
      </w:r>
      <w:r>
        <w:rPr>
          <w:rFonts w:ascii="楷体_GB2312" w:hAnsi="楷体_GB2312" w:eastAsia="楷体_GB2312" w:cs="楷体_GB2312"/>
          <w:b/>
          <w:bCs/>
          <w:color w:val="000000"/>
          <w:kern w:val="0"/>
          <w:sz w:val="31"/>
          <w:szCs w:val="31"/>
          <w:lang w:val="en-US" w:eastAsia="zh-CN" w:bidi="ar"/>
        </w:rPr>
        <w:t xml:space="preserve">蔬菜收获机械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4.4.1 </w:t>
      </w:r>
      <w:r>
        <w:rPr>
          <w:rFonts w:ascii="仿宋_GB2312" w:hAnsi="仿宋_GB2312" w:eastAsia="仿宋_GB2312" w:cs="仿宋_GB2312"/>
          <w:color w:val="000000"/>
          <w:kern w:val="0"/>
          <w:sz w:val="31"/>
          <w:szCs w:val="31"/>
          <w:lang w:val="en-US" w:eastAsia="zh-CN" w:bidi="ar"/>
        </w:rPr>
        <w:t xml:space="preserve">果类蔬菜收获机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4.5 </w:t>
      </w:r>
      <w:r>
        <w:rPr>
          <w:rFonts w:ascii="楷体_GB2312" w:hAnsi="楷体_GB2312" w:eastAsia="楷体_GB2312" w:cs="楷体_GB2312"/>
          <w:b/>
          <w:bCs/>
          <w:color w:val="000000"/>
          <w:kern w:val="0"/>
          <w:sz w:val="31"/>
          <w:szCs w:val="31"/>
          <w:lang w:val="en-US" w:eastAsia="zh-CN" w:bidi="ar"/>
        </w:rPr>
        <w:t xml:space="preserve">籽粒作物收获机械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4.5.1 </w:t>
      </w:r>
      <w:r>
        <w:rPr>
          <w:rFonts w:ascii="仿宋_GB2312" w:hAnsi="仿宋_GB2312" w:eastAsia="仿宋_GB2312" w:cs="仿宋_GB2312"/>
          <w:color w:val="000000"/>
          <w:kern w:val="0"/>
          <w:sz w:val="31"/>
          <w:szCs w:val="31"/>
          <w:lang w:val="en-US" w:eastAsia="zh-CN" w:bidi="ar"/>
        </w:rPr>
        <w:t xml:space="preserve">葵花籽收获机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4.6 </w:t>
      </w:r>
      <w:r>
        <w:rPr>
          <w:rFonts w:ascii="楷体_GB2312" w:hAnsi="楷体_GB2312" w:eastAsia="楷体_GB2312" w:cs="楷体_GB2312"/>
          <w:b/>
          <w:bCs/>
          <w:color w:val="000000"/>
          <w:kern w:val="0"/>
          <w:sz w:val="31"/>
          <w:szCs w:val="31"/>
          <w:lang w:val="en-US" w:eastAsia="zh-CN" w:bidi="ar"/>
        </w:rPr>
        <w:t xml:space="preserve">根茎作物收获机械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4.6.1 </w:t>
      </w:r>
      <w:r>
        <w:rPr>
          <w:rFonts w:ascii="仿宋_GB2312" w:hAnsi="仿宋_GB2312" w:eastAsia="仿宋_GB2312" w:cs="仿宋_GB2312"/>
          <w:color w:val="000000"/>
          <w:kern w:val="0"/>
          <w:sz w:val="31"/>
          <w:szCs w:val="31"/>
          <w:lang w:val="en-US" w:eastAsia="zh-CN" w:bidi="ar"/>
        </w:rPr>
        <w:t xml:space="preserve">薯类收获机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4.6.2 </w:t>
      </w:r>
      <w:r>
        <w:rPr>
          <w:rFonts w:ascii="仿宋_GB2312" w:hAnsi="仿宋_GB2312" w:eastAsia="仿宋_GB2312" w:cs="仿宋_GB2312"/>
          <w:color w:val="000000"/>
          <w:kern w:val="0"/>
          <w:sz w:val="31"/>
          <w:szCs w:val="31"/>
          <w:lang w:val="en-US" w:eastAsia="zh-CN" w:bidi="ar"/>
        </w:rPr>
        <w:t xml:space="preserve">甜菜收获机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4.6.3 </w:t>
      </w:r>
      <w:r>
        <w:rPr>
          <w:rFonts w:ascii="仿宋_GB2312" w:hAnsi="仿宋_GB2312" w:eastAsia="仿宋_GB2312" w:cs="仿宋_GB2312"/>
          <w:color w:val="000000"/>
          <w:kern w:val="0"/>
          <w:sz w:val="31"/>
          <w:szCs w:val="31"/>
          <w:lang w:val="en-US" w:eastAsia="zh-CN" w:bidi="ar"/>
        </w:rPr>
        <w:t xml:space="preserve">花生收获机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4.7 </w:t>
      </w:r>
      <w:r>
        <w:rPr>
          <w:rFonts w:ascii="楷体_GB2312" w:hAnsi="楷体_GB2312" w:eastAsia="楷体_GB2312" w:cs="楷体_GB2312"/>
          <w:b/>
          <w:bCs/>
          <w:color w:val="000000"/>
          <w:kern w:val="0"/>
          <w:sz w:val="31"/>
          <w:szCs w:val="31"/>
          <w:lang w:val="en-US" w:eastAsia="zh-CN" w:bidi="ar"/>
        </w:rPr>
        <w:t xml:space="preserve">饲料作物收获机械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4.7.1 </w:t>
      </w:r>
      <w:r>
        <w:rPr>
          <w:rFonts w:ascii="仿宋_GB2312" w:hAnsi="仿宋_GB2312" w:eastAsia="仿宋_GB2312" w:cs="仿宋_GB2312"/>
          <w:color w:val="000000"/>
          <w:kern w:val="0"/>
          <w:sz w:val="31"/>
          <w:szCs w:val="31"/>
          <w:lang w:val="en-US" w:eastAsia="zh-CN" w:bidi="ar"/>
        </w:rPr>
        <w:t xml:space="preserve">割草机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4.7.2 </w:t>
      </w:r>
      <w:r>
        <w:rPr>
          <w:rFonts w:ascii="仿宋_GB2312" w:hAnsi="仿宋_GB2312" w:eastAsia="仿宋_GB2312" w:cs="仿宋_GB2312"/>
          <w:color w:val="000000"/>
          <w:kern w:val="0"/>
          <w:sz w:val="31"/>
          <w:szCs w:val="31"/>
          <w:lang w:val="en-US" w:eastAsia="zh-CN" w:bidi="ar"/>
        </w:rPr>
        <w:t xml:space="preserve">搂草机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4.7.3 </w:t>
      </w:r>
      <w:r>
        <w:rPr>
          <w:rFonts w:ascii="仿宋_GB2312" w:hAnsi="仿宋_GB2312" w:eastAsia="仿宋_GB2312" w:cs="仿宋_GB2312"/>
          <w:color w:val="000000"/>
          <w:kern w:val="0"/>
          <w:sz w:val="31"/>
          <w:szCs w:val="31"/>
          <w:lang w:val="en-US" w:eastAsia="zh-CN" w:bidi="ar"/>
        </w:rPr>
        <w:t xml:space="preserve">打（压）捆机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4.7.4 </w:t>
      </w:r>
      <w:r>
        <w:rPr>
          <w:rFonts w:ascii="仿宋_GB2312" w:hAnsi="仿宋_GB2312" w:eastAsia="仿宋_GB2312" w:cs="仿宋_GB2312"/>
          <w:color w:val="000000"/>
          <w:kern w:val="0"/>
          <w:sz w:val="31"/>
          <w:szCs w:val="31"/>
          <w:lang w:val="en-US" w:eastAsia="zh-CN" w:bidi="ar"/>
        </w:rPr>
        <w:t xml:space="preserve">圆草捆包膜机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4.7.5 </w:t>
      </w:r>
      <w:r>
        <w:rPr>
          <w:rFonts w:ascii="仿宋_GB2312" w:hAnsi="仿宋_GB2312" w:eastAsia="仿宋_GB2312" w:cs="仿宋_GB2312"/>
          <w:color w:val="000000"/>
          <w:kern w:val="0"/>
          <w:sz w:val="31"/>
          <w:szCs w:val="31"/>
          <w:lang w:val="en-US" w:eastAsia="zh-CN" w:bidi="ar"/>
        </w:rPr>
        <w:t xml:space="preserve">青饲料收获机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4.8 </w:t>
      </w:r>
      <w:r>
        <w:rPr>
          <w:rFonts w:ascii="楷体_GB2312" w:hAnsi="楷体_GB2312" w:eastAsia="楷体_GB2312" w:cs="楷体_GB2312"/>
          <w:b/>
          <w:bCs/>
          <w:color w:val="000000"/>
          <w:kern w:val="0"/>
          <w:sz w:val="31"/>
          <w:szCs w:val="31"/>
          <w:lang w:val="en-US" w:eastAsia="zh-CN" w:bidi="ar"/>
        </w:rPr>
        <w:t xml:space="preserve">茎秆收集处理机械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4.8.1 </w:t>
      </w:r>
      <w:r>
        <w:rPr>
          <w:rFonts w:ascii="仿宋_GB2312" w:hAnsi="仿宋_GB2312" w:eastAsia="仿宋_GB2312" w:cs="仿宋_GB2312"/>
          <w:color w:val="000000"/>
          <w:kern w:val="0"/>
          <w:sz w:val="31"/>
          <w:szCs w:val="31"/>
          <w:lang w:val="en-US" w:eastAsia="zh-CN" w:bidi="ar"/>
        </w:rPr>
        <w:t xml:space="preserve">秸秆粉碎还田机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4.8.2 </w:t>
      </w:r>
      <w:r>
        <w:rPr>
          <w:rFonts w:ascii="仿宋_GB2312" w:hAnsi="仿宋_GB2312" w:eastAsia="仿宋_GB2312" w:cs="仿宋_GB2312"/>
          <w:color w:val="000000"/>
          <w:kern w:val="0"/>
          <w:sz w:val="31"/>
          <w:szCs w:val="31"/>
          <w:lang w:val="en-US" w:eastAsia="zh-CN" w:bidi="ar"/>
        </w:rPr>
        <w:t xml:space="preserve">高秆作物割晒机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17 －</w:t>
      </w:r>
      <w:r>
        <w:rPr>
          <w:rFonts w:hint="default" w:ascii="Times New Roman" w:hAnsi="Times New Roman" w:eastAsia="宋体" w:cs="Times New Roman"/>
          <w:color w:val="000000"/>
          <w:kern w:val="0"/>
          <w:sz w:val="31"/>
          <w:szCs w:val="31"/>
          <w:lang w:val="en-US" w:eastAsia="zh-CN" w:bidi="ar"/>
        </w:rPr>
        <w:t>5.</w:t>
      </w:r>
      <w:r>
        <w:rPr>
          <w:rFonts w:hint="eastAsia" w:ascii="黑体" w:hAnsi="宋体" w:eastAsia="黑体" w:cs="黑体"/>
          <w:color w:val="000000"/>
          <w:kern w:val="0"/>
          <w:sz w:val="31"/>
          <w:szCs w:val="31"/>
          <w:lang w:val="en-US" w:eastAsia="zh-CN" w:bidi="ar"/>
        </w:rPr>
        <w:t xml:space="preserve">收获后处理机械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5.1 </w:t>
      </w:r>
      <w:r>
        <w:rPr>
          <w:rFonts w:ascii="楷体_GB2312" w:hAnsi="楷体_GB2312" w:eastAsia="楷体_GB2312" w:cs="楷体_GB2312"/>
          <w:b/>
          <w:bCs/>
          <w:color w:val="000000"/>
          <w:kern w:val="0"/>
          <w:sz w:val="31"/>
          <w:szCs w:val="31"/>
          <w:lang w:val="en-US" w:eastAsia="zh-CN" w:bidi="ar"/>
        </w:rPr>
        <w:t xml:space="preserve">脱粒机械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5.1.1 </w:t>
      </w:r>
      <w:r>
        <w:rPr>
          <w:rFonts w:ascii="仿宋_GB2312" w:hAnsi="仿宋_GB2312" w:eastAsia="仿宋_GB2312" w:cs="仿宋_GB2312"/>
          <w:color w:val="000000"/>
          <w:kern w:val="0"/>
          <w:sz w:val="31"/>
          <w:szCs w:val="31"/>
          <w:lang w:val="en-US" w:eastAsia="zh-CN" w:bidi="ar"/>
        </w:rPr>
        <w:t xml:space="preserve">稻麦脱粒机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5.1.2 </w:t>
      </w:r>
      <w:r>
        <w:rPr>
          <w:rFonts w:ascii="仿宋_GB2312" w:hAnsi="仿宋_GB2312" w:eastAsia="仿宋_GB2312" w:cs="仿宋_GB2312"/>
          <w:color w:val="000000"/>
          <w:kern w:val="0"/>
          <w:sz w:val="31"/>
          <w:szCs w:val="31"/>
          <w:lang w:val="en-US" w:eastAsia="zh-CN" w:bidi="ar"/>
        </w:rPr>
        <w:t xml:space="preserve">玉米脱粒机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5.1.3 </w:t>
      </w:r>
      <w:r>
        <w:rPr>
          <w:rFonts w:ascii="仿宋_GB2312" w:hAnsi="仿宋_GB2312" w:eastAsia="仿宋_GB2312" w:cs="仿宋_GB2312"/>
          <w:color w:val="000000"/>
          <w:kern w:val="0"/>
          <w:sz w:val="31"/>
          <w:szCs w:val="31"/>
          <w:lang w:val="en-US" w:eastAsia="zh-CN" w:bidi="ar"/>
        </w:rPr>
        <w:t xml:space="preserve">花生摘果机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5.2 </w:t>
      </w:r>
      <w:r>
        <w:rPr>
          <w:rFonts w:ascii="楷体_GB2312" w:hAnsi="楷体_GB2312" w:eastAsia="楷体_GB2312" w:cs="楷体_GB2312"/>
          <w:b/>
          <w:bCs/>
          <w:color w:val="000000"/>
          <w:kern w:val="0"/>
          <w:sz w:val="31"/>
          <w:szCs w:val="31"/>
          <w:lang w:val="en-US" w:eastAsia="zh-CN" w:bidi="ar"/>
        </w:rPr>
        <w:t xml:space="preserve">清选机械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5.2.1 </w:t>
      </w:r>
      <w:r>
        <w:rPr>
          <w:rFonts w:ascii="仿宋_GB2312" w:hAnsi="仿宋_GB2312" w:eastAsia="仿宋_GB2312" w:cs="仿宋_GB2312"/>
          <w:color w:val="000000"/>
          <w:kern w:val="0"/>
          <w:sz w:val="31"/>
          <w:szCs w:val="31"/>
          <w:lang w:val="en-US" w:eastAsia="zh-CN" w:bidi="ar"/>
        </w:rPr>
        <w:t xml:space="preserve">风筛清选机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5.2.2 </w:t>
      </w:r>
      <w:r>
        <w:rPr>
          <w:rFonts w:ascii="仿宋_GB2312" w:hAnsi="仿宋_GB2312" w:eastAsia="仿宋_GB2312" w:cs="仿宋_GB2312"/>
          <w:color w:val="000000"/>
          <w:kern w:val="0"/>
          <w:sz w:val="31"/>
          <w:szCs w:val="31"/>
          <w:lang w:val="en-US" w:eastAsia="zh-CN" w:bidi="ar"/>
        </w:rPr>
        <w:t xml:space="preserve">重力清选机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5.2.3 </w:t>
      </w:r>
      <w:r>
        <w:rPr>
          <w:rFonts w:ascii="仿宋_GB2312" w:hAnsi="仿宋_GB2312" w:eastAsia="仿宋_GB2312" w:cs="仿宋_GB2312"/>
          <w:color w:val="000000"/>
          <w:kern w:val="0"/>
          <w:sz w:val="31"/>
          <w:szCs w:val="31"/>
          <w:lang w:val="en-US" w:eastAsia="zh-CN" w:bidi="ar"/>
        </w:rPr>
        <w:t xml:space="preserve">窝眼清选机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5.2.4 </w:t>
      </w:r>
      <w:r>
        <w:rPr>
          <w:rFonts w:ascii="仿宋_GB2312" w:hAnsi="仿宋_GB2312" w:eastAsia="仿宋_GB2312" w:cs="仿宋_GB2312"/>
          <w:color w:val="000000"/>
          <w:kern w:val="0"/>
          <w:sz w:val="31"/>
          <w:szCs w:val="31"/>
          <w:lang w:val="en-US" w:eastAsia="zh-CN" w:bidi="ar"/>
        </w:rPr>
        <w:t xml:space="preserve">复式清选机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5.3 </w:t>
      </w:r>
      <w:r>
        <w:rPr>
          <w:rFonts w:ascii="楷体_GB2312" w:hAnsi="楷体_GB2312" w:eastAsia="楷体_GB2312" w:cs="楷体_GB2312"/>
          <w:b/>
          <w:bCs/>
          <w:color w:val="000000"/>
          <w:kern w:val="0"/>
          <w:sz w:val="31"/>
          <w:szCs w:val="31"/>
          <w:lang w:val="en-US" w:eastAsia="zh-CN" w:bidi="ar"/>
        </w:rPr>
        <w:t xml:space="preserve">干燥机械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5.3.1 </w:t>
      </w:r>
      <w:r>
        <w:rPr>
          <w:rFonts w:ascii="仿宋_GB2312" w:hAnsi="仿宋_GB2312" w:eastAsia="仿宋_GB2312" w:cs="仿宋_GB2312"/>
          <w:color w:val="000000"/>
          <w:kern w:val="0"/>
          <w:sz w:val="31"/>
          <w:szCs w:val="31"/>
          <w:lang w:val="en-US" w:eastAsia="zh-CN" w:bidi="ar"/>
        </w:rPr>
        <w:t xml:space="preserve">谷物烘干机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5.3.2 </w:t>
      </w:r>
      <w:r>
        <w:rPr>
          <w:rFonts w:ascii="仿宋_GB2312" w:hAnsi="仿宋_GB2312" w:eastAsia="仿宋_GB2312" w:cs="仿宋_GB2312"/>
          <w:color w:val="000000"/>
          <w:kern w:val="0"/>
          <w:sz w:val="31"/>
          <w:szCs w:val="31"/>
          <w:lang w:val="en-US" w:eastAsia="zh-CN" w:bidi="ar"/>
        </w:rPr>
        <w:t xml:space="preserve">果蔬烘干机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5.4 </w:t>
      </w:r>
      <w:r>
        <w:rPr>
          <w:rFonts w:ascii="楷体_GB2312" w:hAnsi="楷体_GB2312" w:eastAsia="楷体_GB2312" w:cs="楷体_GB2312"/>
          <w:b/>
          <w:bCs/>
          <w:color w:val="000000"/>
          <w:kern w:val="0"/>
          <w:sz w:val="31"/>
          <w:szCs w:val="31"/>
          <w:lang w:val="en-US" w:eastAsia="zh-CN" w:bidi="ar"/>
        </w:rPr>
        <w:t xml:space="preserve">种子加工机械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5.4.1 </w:t>
      </w:r>
      <w:r>
        <w:rPr>
          <w:rFonts w:ascii="仿宋_GB2312" w:hAnsi="仿宋_GB2312" w:eastAsia="仿宋_GB2312" w:cs="仿宋_GB2312"/>
          <w:color w:val="000000"/>
          <w:kern w:val="0"/>
          <w:sz w:val="31"/>
          <w:szCs w:val="31"/>
          <w:lang w:val="en-US" w:eastAsia="zh-CN" w:bidi="ar"/>
        </w:rPr>
        <w:t xml:space="preserve">种子清选机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6.</w:t>
      </w:r>
      <w:r>
        <w:rPr>
          <w:rFonts w:hint="eastAsia" w:ascii="黑体" w:hAnsi="宋体" w:eastAsia="黑体" w:cs="黑体"/>
          <w:color w:val="000000"/>
          <w:kern w:val="0"/>
          <w:sz w:val="31"/>
          <w:szCs w:val="31"/>
          <w:lang w:val="en-US" w:eastAsia="zh-CN" w:bidi="ar"/>
        </w:rPr>
        <w:t xml:space="preserve">农产品初加工机械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6.1 </w:t>
      </w:r>
      <w:r>
        <w:rPr>
          <w:rFonts w:ascii="楷体_GB2312" w:hAnsi="楷体_GB2312" w:eastAsia="楷体_GB2312" w:cs="楷体_GB2312"/>
          <w:b/>
          <w:bCs/>
          <w:color w:val="000000"/>
          <w:kern w:val="0"/>
          <w:sz w:val="31"/>
          <w:szCs w:val="31"/>
          <w:lang w:val="en-US" w:eastAsia="zh-CN" w:bidi="ar"/>
        </w:rPr>
        <w:t xml:space="preserve">碾米机械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6.1.1 </w:t>
      </w:r>
      <w:r>
        <w:rPr>
          <w:rFonts w:ascii="仿宋_GB2312" w:hAnsi="仿宋_GB2312" w:eastAsia="仿宋_GB2312" w:cs="仿宋_GB2312"/>
          <w:color w:val="000000"/>
          <w:kern w:val="0"/>
          <w:sz w:val="31"/>
          <w:szCs w:val="31"/>
          <w:lang w:val="en-US" w:eastAsia="zh-CN" w:bidi="ar"/>
        </w:rPr>
        <w:t xml:space="preserve">碾米机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6.1.2 </w:t>
      </w:r>
      <w:r>
        <w:rPr>
          <w:rFonts w:ascii="仿宋_GB2312" w:hAnsi="仿宋_GB2312" w:eastAsia="仿宋_GB2312" w:cs="仿宋_GB2312"/>
          <w:color w:val="000000"/>
          <w:kern w:val="0"/>
          <w:sz w:val="31"/>
          <w:szCs w:val="31"/>
          <w:lang w:val="en-US" w:eastAsia="zh-CN" w:bidi="ar"/>
        </w:rPr>
        <w:t xml:space="preserve">组合米机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6.2 </w:t>
      </w:r>
      <w:r>
        <w:rPr>
          <w:rFonts w:ascii="楷体_GB2312" w:hAnsi="楷体_GB2312" w:eastAsia="楷体_GB2312" w:cs="楷体_GB2312"/>
          <w:b/>
          <w:bCs/>
          <w:color w:val="000000"/>
          <w:kern w:val="0"/>
          <w:sz w:val="31"/>
          <w:szCs w:val="31"/>
          <w:lang w:val="en-US" w:eastAsia="zh-CN" w:bidi="ar"/>
        </w:rPr>
        <w:t xml:space="preserve">磨粉（浆）机械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6.2.1 </w:t>
      </w:r>
      <w:r>
        <w:rPr>
          <w:rFonts w:ascii="仿宋_GB2312" w:hAnsi="仿宋_GB2312" w:eastAsia="仿宋_GB2312" w:cs="仿宋_GB2312"/>
          <w:color w:val="000000"/>
          <w:kern w:val="0"/>
          <w:sz w:val="31"/>
          <w:szCs w:val="31"/>
          <w:lang w:val="en-US" w:eastAsia="zh-CN" w:bidi="ar"/>
        </w:rPr>
        <w:t xml:space="preserve">磨粉机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6.2.2 </w:t>
      </w:r>
      <w:r>
        <w:rPr>
          <w:rFonts w:ascii="仿宋_GB2312" w:hAnsi="仿宋_GB2312" w:eastAsia="仿宋_GB2312" w:cs="仿宋_GB2312"/>
          <w:color w:val="000000"/>
          <w:kern w:val="0"/>
          <w:sz w:val="31"/>
          <w:szCs w:val="31"/>
          <w:lang w:val="en-US" w:eastAsia="zh-CN" w:bidi="ar"/>
        </w:rPr>
        <w:t xml:space="preserve">磨浆机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6.3 </w:t>
      </w:r>
      <w:r>
        <w:rPr>
          <w:rFonts w:ascii="楷体_GB2312" w:hAnsi="楷体_GB2312" w:eastAsia="楷体_GB2312" w:cs="楷体_GB2312"/>
          <w:b/>
          <w:bCs/>
          <w:color w:val="000000"/>
          <w:kern w:val="0"/>
          <w:sz w:val="31"/>
          <w:szCs w:val="31"/>
          <w:lang w:val="en-US" w:eastAsia="zh-CN" w:bidi="ar"/>
        </w:rPr>
        <w:t xml:space="preserve">果蔬加工机械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18 －</w:t>
      </w:r>
      <w:r>
        <w:rPr>
          <w:rFonts w:hint="default" w:ascii="Times New Roman" w:hAnsi="Times New Roman" w:eastAsia="宋体" w:cs="Times New Roman"/>
          <w:color w:val="000000"/>
          <w:kern w:val="0"/>
          <w:sz w:val="31"/>
          <w:szCs w:val="31"/>
          <w:lang w:val="en-US" w:eastAsia="zh-CN" w:bidi="ar"/>
        </w:rPr>
        <w:t xml:space="preserve">6.3.1 </w:t>
      </w:r>
      <w:r>
        <w:rPr>
          <w:rFonts w:ascii="仿宋_GB2312" w:hAnsi="仿宋_GB2312" w:eastAsia="仿宋_GB2312" w:cs="仿宋_GB2312"/>
          <w:color w:val="000000"/>
          <w:kern w:val="0"/>
          <w:sz w:val="31"/>
          <w:szCs w:val="31"/>
          <w:lang w:val="en-US" w:eastAsia="zh-CN" w:bidi="ar"/>
        </w:rPr>
        <w:t xml:space="preserve">水果分级机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6.3.2 </w:t>
      </w:r>
      <w:r>
        <w:rPr>
          <w:rFonts w:ascii="仿宋_GB2312" w:hAnsi="仿宋_GB2312" w:eastAsia="仿宋_GB2312" w:cs="仿宋_GB2312"/>
          <w:color w:val="000000"/>
          <w:kern w:val="0"/>
          <w:sz w:val="31"/>
          <w:szCs w:val="31"/>
          <w:lang w:val="en-US" w:eastAsia="zh-CN" w:bidi="ar"/>
        </w:rPr>
        <w:t xml:space="preserve">水果清洗机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6.3.3 </w:t>
      </w:r>
      <w:r>
        <w:rPr>
          <w:rFonts w:ascii="仿宋_GB2312" w:hAnsi="仿宋_GB2312" w:eastAsia="仿宋_GB2312" w:cs="仿宋_GB2312"/>
          <w:color w:val="000000"/>
          <w:kern w:val="0"/>
          <w:sz w:val="31"/>
          <w:szCs w:val="31"/>
          <w:lang w:val="en-US" w:eastAsia="zh-CN" w:bidi="ar"/>
        </w:rPr>
        <w:t xml:space="preserve">水果打蜡机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6.3.4 </w:t>
      </w:r>
      <w:r>
        <w:rPr>
          <w:rFonts w:ascii="仿宋_GB2312" w:hAnsi="仿宋_GB2312" w:eastAsia="仿宋_GB2312" w:cs="仿宋_GB2312"/>
          <w:color w:val="000000"/>
          <w:kern w:val="0"/>
          <w:sz w:val="31"/>
          <w:szCs w:val="31"/>
          <w:lang w:val="en-US" w:eastAsia="zh-CN" w:bidi="ar"/>
        </w:rPr>
        <w:t xml:space="preserve">蔬菜清洗机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6.4 </w:t>
      </w:r>
      <w:r>
        <w:rPr>
          <w:rFonts w:ascii="楷体_GB2312" w:hAnsi="楷体_GB2312" w:eastAsia="楷体_GB2312" w:cs="楷体_GB2312"/>
          <w:b/>
          <w:bCs/>
          <w:color w:val="000000"/>
          <w:kern w:val="0"/>
          <w:sz w:val="31"/>
          <w:szCs w:val="31"/>
          <w:lang w:val="en-US" w:eastAsia="zh-CN" w:bidi="ar"/>
        </w:rPr>
        <w:t xml:space="preserve">剥壳（去皮）机械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6.4.1 </w:t>
      </w:r>
      <w:r>
        <w:rPr>
          <w:rFonts w:ascii="仿宋_GB2312" w:hAnsi="仿宋_GB2312" w:eastAsia="仿宋_GB2312" w:cs="仿宋_GB2312"/>
          <w:color w:val="000000"/>
          <w:kern w:val="0"/>
          <w:sz w:val="31"/>
          <w:szCs w:val="31"/>
          <w:lang w:val="en-US" w:eastAsia="zh-CN" w:bidi="ar"/>
        </w:rPr>
        <w:t xml:space="preserve">玉米剥皮机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6.4.2 </w:t>
      </w:r>
      <w:r>
        <w:rPr>
          <w:rFonts w:ascii="仿宋_GB2312" w:hAnsi="仿宋_GB2312" w:eastAsia="仿宋_GB2312" w:cs="仿宋_GB2312"/>
          <w:color w:val="000000"/>
          <w:kern w:val="0"/>
          <w:sz w:val="31"/>
          <w:szCs w:val="31"/>
          <w:lang w:val="en-US" w:eastAsia="zh-CN" w:bidi="ar"/>
        </w:rPr>
        <w:t xml:space="preserve">花生脱壳机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6.4.3 </w:t>
      </w:r>
      <w:r>
        <w:rPr>
          <w:rFonts w:ascii="仿宋_GB2312" w:hAnsi="仿宋_GB2312" w:eastAsia="仿宋_GB2312" w:cs="仿宋_GB2312"/>
          <w:color w:val="000000"/>
          <w:kern w:val="0"/>
          <w:sz w:val="31"/>
          <w:szCs w:val="31"/>
          <w:lang w:val="en-US" w:eastAsia="zh-CN" w:bidi="ar"/>
        </w:rPr>
        <w:t xml:space="preserve">干坚果脱壳机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6.4.4 </w:t>
      </w:r>
      <w:r>
        <w:rPr>
          <w:rFonts w:ascii="仿宋_GB2312" w:hAnsi="仿宋_GB2312" w:eastAsia="仿宋_GB2312" w:cs="仿宋_GB2312"/>
          <w:color w:val="000000"/>
          <w:kern w:val="0"/>
          <w:sz w:val="31"/>
          <w:szCs w:val="31"/>
          <w:lang w:val="en-US" w:eastAsia="zh-CN" w:bidi="ar"/>
        </w:rPr>
        <w:t xml:space="preserve">剥（刮）麻机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7.</w:t>
      </w:r>
      <w:r>
        <w:rPr>
          <w:rFonts w:hint="eastAsia" w:ascii="黑体" w:hAnsi="宋体" w:eastAsia="黑体" w:cs="黑体"/>
          <w:color w:val="000000"/>
          <w:kern w:val="0"/>
          <w:sz w:val="31"/>
          <w:szCs w:val="31"/>
          <w:lang w:val="en-US" w:eastAsia="zh-CN" w:bidi="ar"/>
        </w:rPr>
        <w:t xml:space="preserve">农用搬运机械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7.1 </w:t>
      </w:r>
      <w:r>
        <w:rPr>
          <w:rFonts w:ascii="楷体_GB2312" w:hAnsi="楷体_GB2312" w:eastAsia="楷体_GB2312" w:cs="楷体_GB2312"/>
          <w:b/>
          <w:bCs/>
          <w:color w:val="000000"/>
          <w:kern w:val="0"/>
          <w:sz w:val="31"/>
          <w:szCs w:val="31"/>
          <w:lang w:val="en-US" w:eastAsia="zh-CN" w:bidi="ar"/>
        </w:rPr>
        <w:t xml:space="preserve">装卸机械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7.1.1 </w:t>
      </w:r>
      <w:r>
        <w:rPr>
          <w:rFonts w:ascii="仿宋_GB2312" w:hAnsi="仿宋_GB2312" w:eastAsia="仿宋_GB2312" w:cs="仿宋_GB2312"/>
          <w:color w:val="000000"/>
          <w:kern w:val="0"/>
          <w:sz w:val="31"/>
          <w:szCs w:val="31"/>
          <w:lang w:val="en-US" w:eastAsia="zh-CN" w:bidi="ar"/>
        </w:rPr>
        <w:t xml:space="preserve">抓草机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8.</w:t>
      </w:r>
      <w:r>
        <w:rPr>
          <w:rFonts w:hint="eastAsia" w:ascii="黑体" w:hAnsi="宋体" w:eastAsia="黑体" w:cs="黑体"/>
          <w:color w:val="000000"/>
          <w:kern w:val="0"/>
          <w:sz w:val="31"/>
          <w:szCs w:val="31"/>
          <w:lang w:val="en-US" w:eastAsia="zh-CN" w:bidi="ar"/>
        </w:rPr>
        <w:t xml:space="preserve">排灌机械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8.1 </w:t>
      </w:r>
      <w:r>
        <w:rPr>
          <w:rFonts w:ascii="楷体_GB2312" w:hAnsi="楷体_GB2312" w:eastAsia="楷体_GB2312" w:cs="楷体_GB2312"/>
          <w:b/>
          <w:bCs/>
          <w:color w:val="000000"/>
          <w:kern w:val="0"/>
          <w:sz w:val="31"/>
          <w:szCs w:val="31"/>
          <w:lang w:val="en-US" w:eastAsia="zh-CN" w:bidi="ar"/>
        </w:rPr>
        <w:t>水泵</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8.1.1 </w:t>
      </w:r>
      <w:r>
        <w:rPr>
          <w:rFonts w:ascii="仿宋_GB2312" w:hAnsi="仿宋_GB2312" w:eastAsia="仿宋_GB2312" w:cs="仿宋_GB2312"/>
          <w:color w:val="000000"/>
          <w:kern w:val="0"/>
          <w:sz w:val="31"/>
          <w:szCs w:val="31"/>
          <w:lang w:val="en-US" w:eastAsia="zh-CN" w:bidi="ar"/>
        </w:rPr>
        <w:t xml:space="preserve">离心泵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8.1.2 </w:t>
      </w:r>
      <w:r>
        <w:rPr>
          <w:rFonts w:ascii="仿宋_GB2312" w:hAnsi="仿宋_GB2312" w:eastAsia="仿宋_GB2312" w:cs="仿宋_GB2312"/>
          <w:color w:val="000000"/>
          <w:kern w:val="0"/>
          <w:sz w:val="31"/>
          <w:szCs w:val="31"/>
          <w:lang w:val="en-US" w:eastAsia="zh-CN" w:bidi="ar"/>
        </w:rPr>
        <w:t xml:space="preserve">潜水电泵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8.2 </w:t>
      </w:r>
      <w:r>
        <w:rPr>
          <w:rFonts w:ascii="楷体_GB2312" w:hAnsi="楷体_GB2312" w:eastAsia="楷体_GB2312" w:cs="楷体_GB2312"/>
          <w:b/>
          <w:bCs/>
          <w:color w:val="000000"/>
          <w:kern w:val="0"/>
          <w:sz w:val="31"/>
          <w:szCs w:val="31"/>
          <w:lang w:val="en-US" w:eastAsia="zh-CN" w:bidi="ar"/>
        </w:rPr>
        <w:t xml:space="preserve">喷灌机械设备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8.2.1 </w:t>
      </w:r>
      <w:r>
        <w:rPr>
          <w:rFonts w:ascii="仿宋_GB2312" w:hAnsi="仿宋_GB2312" w:eastAsia="仿宋_GB2312" w:cs="仿宋_GB2312"/>
          <w:color w:val="000000"/>
          <w:kern w:val="0"/>
          <w:sz w:val="31"/>
          <w:szCs w:val="31"/>
          <w:lang w:val="en-US" w:eastAsia="zh-CN" w:bidi="ar"/>
        </w:rPr>
        <w:t xml:space="preserve">喷灌机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8.2.2 </w:t>
      </w:r>
      <w:r>
        <w:rPr>
          <w:rFonts w:ascii="仿宋_GB2312" w:hAnsi="仿宋_GB2312" w:eastAsia="仿宋_GB2312" w:cs="仿宋_GB2312"/>
          <w:color w:val="000000"/>
          <w:kern w:val="0"/>
          <w:sz w:val="31"/>
          <w:szCs w:val="31"/>
          <w:lang w:val="en-US" w:eastAsia="zh-CN" w:bidi="ar"/>
        </w:rPr>
        <w:t xml:space="preserve">微灌设备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8.2.3 </w:t>
      </w:r>
      <w:r>
        <w:rPr>
          <w:rFonts w:ascii="仿宋_GB2312" w:hAnsi="仿宋_GB2312" w:eastAsia="仿宋_GB2312" w:cs="仿宋_GB2312"/>
          <w:color w:val="000000"/>
          <w:kern w:val="0"/>
          <w:sz w:val="31"/>
          <w:szCs w:val="31"/>
          <w:lang w:val="en-US" w:eastAsia="zh-CN" w:bidi="ar"/>
        </w:rPr>
        <w:t xml:space="preserve">灌溉首部（含灌溉水增压设备、过滤设备、水质软 </w:t>
      </w:r>
    </w:p>
    <w:p>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化设备、灌溉施肥一体化设备以及营养液消毒设备等）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9.</w:t>
      </w:r>
      <w:r>
        <w:rPr>
          <w:rFonts w:hint="eastAsia" w:ascii="黑体" w:hAnsi="宋体" w:eastAsia="黑体" w:cs="黑体"/>
          <w:color w:val="000000"/>
          <w:kern w:val="0"/>
          <w:sz w:val="31"/>
          <w:szCs w:val="31"/>
          <w:lang w:val="en-US" w:eastAsia="zh-CN" w:bidi="ar"/>
        </w:rPr>
        <w:t xml:space="preserve">畜牧机械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9.1 </w:t>
      </w:r>
      <w:r>
        <w:rPr>
          <w:rFonts w:ascii="楷体_GB2312" w:hAnsi="楷体_GB2312" w:eastAsia="楷体_GB2312" w:cs="楷体_GB2312"/>
          <w:b/>
          <w:bCs/>
          <w:color w:val="000000"/>
          <w:kern w:val="0"/>
          <w:sz w:val="31"/>
          <w:szCs w:val="31"/>
          <w:lang w:val="en-US" w:eastAsia="zh-CN" w:bidi="ar"/>
        </w:rPr>
        <w:t xml:space="preserve">饲料（草）加工机械设备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19 －</w:t>
      </w:r>
      <w:r>
        <w:rPr>
          <w:rFonts w:hint="default" w:ascii="Times New Roman" w:hAnsi="Times New Roman" w:eastAsia="宋体" w:cs="Times New Roman"/>
          <w:color w:val="000000"/>
          <w:kern w:val="0"/>
          <w:sz w:val="31"/>
          <w:szCs w:val="31"/>
          <w:lang w:val="en-US" w:eastAsia="zh-CN" w:bidi="ar"/>
        </w:rPr>
        <w:t xml:space="preserve">9.1.1 </w:t>
      </w:r>
      <w:r>
        <w:rPr>
          <w:rFonts w:ascii="仿宋_GB2312" w:hAnsi="仿宋_GB2312" w:eastAsia="仿宋_GB2312" w:cs="仿宋_GB2312"/>
          <w:color w:val="000000"/>
          <w:kern w:val="0"/>
          <w:sz w:val="31"/>
          <w:szCs w:val="31"/>
          <w:lang w:val="en-US" w:eastAsia="zh-CN" w:bidi="ar"/>
        </w:rPr>
        <w:t xml:space="preserve">铡草机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9.1.2 </w:t>
      </w:r>
      <w:r>
        <w:rPr>
          <w:rFonts w:ascii="仿宋_GB2312" w:hAnsi="仿宋_GB2312" w:eastAsia="仿宋_GB2312" w:cs="仿宋_GB2312"/>
          <w:color w:val="000000"/>
          <w:kern w:val="0"/>
          <w:sz w:val="31"/>
          <w:szCs w:val="31"/>
          <w:lang w:val="en-US" w:eastAsia="zh-CN" w:bidi="ar"/>
        </w:rPr>
        <w:t xml:space="preserve">青贮切碎机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9.1.3 </w:t>
      </w:r>
      <w:r>
        <w:rPr>
          <w:rFonts w:ascii="仿宋_GB2312" w:hAnsi="仿宋_GB2312" w:eastAsia="仿宋_GB2312" w:cs="仿宋_GB2312"/>
          <w:color w:val="000000"/>
          <w:kern w:val="0"/>
          <w:sz w:val="31"/>
          <w:szCs w:val="31"/>
          <w:lang w:val="en-US" w:eastAsia="zh-CN" w:bidi="ar"/>
        </w:rPr>
        <w:t xml:space="preserve">揉丝机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9.1.4 </w:t>
      </w:r>
      <w:r>
        <w:rPr>
          <w:rFonts w:ascii="仿宋_GB2312" w:hAnsi="仿宋_GB2312" w:eastAsia="仿宋_GB2312" w:cs="仿宋_GB2312"/>
          <w:color w:val="000000"/>
          <w:kern w:val="0"/>
          <w:sz w:val="31"/>
          <w:szCs w:val="31"/>
          <w:lang w:val="en-US" w:eastAsia="zh-CN" w:bidi="ar"/>
        </w:rPr>
        <w:t xml:space="preserve">压块机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9.1.5 </w:t>
      </w:r>
      <w:r>
        <w:rPr>
          <w:rFonts w:ascii="仿宋_GB2312" w:hAnsi="仿宋_GB2312" w:eastAsia="仿宋_GB2312" w:cs="仿宋_GB2312"/>
          <w:color w:val="000000"/>
          <w:kern w:val="0"/>
          <w:sz w:val="31"/>
          <w:szCs w:val="31"/>
          <w:lang w:val="en-US" w:eastAsia="zh-CN" w:bidi="ar"/>
        </w:rPr>
        <w:t xml:space="preserve">饲料（草）粉碎机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9.1.6 </w:t>
      </w:r>
      <w:r>
        <w:rPr>
          <w:rFonts w:ascii="仿宋_GB2312" w:hAnsi="仿宋_GB2312" w:eastAsia="仿宋_GB2312" w:cs="仿宋_GB2312"/>
          <w:color w:val="000000"/>
          <w:kern w:val="0"/>
          <w:sz w:val="31"/>
          <w:szCs w:val="31"/>
          <w:lang w:val="en-US" w:eastAsia="zh-CN" w:bidi="ar"/>
        </w:rPr>
        <w:t xml:space="preserve">饲料混合机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9.1.7 </w:t>
      </w:r>
      <w:r>
        <w:rPr>
          <w:rFonts w:ascii="仿宋_GB2312" w:hAnsi="仿宋_GB2312" w:eastAsia="仿宋_GB2312" w:cs="仿宋_GB2312"/>
          <w:color w:val="000000"/>
          <w:kern w:val="0"/>
          <w:sz w:val="31"/>
          <w:szCs w:val="31"/>
          <w:lang w:val="en-US" w:eastAsia="zh-CN" w:bidi="ar"/>
        </w:rPr>
        <w:t xml:space="preserve">颗粒饲料压制机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9.1.8 </w:t>
      </w:r>
      <w:r>
        <w:rPr>
          <w:rFonts w:ascii="仿宋_GB2312" w:hAnsi="仿宋_GB2312" w:eastAsia="仿宋_GB2312" w:cs="仿宋_GB2312"/>
          <w:color w:val="000000"/>
          <w:kern w:val="0"/>
          <w:sz w:val="31"/>
          <w:szCs w:val="31"/>
          <w:lang w:val="en-US" w:eastAsia="zh-CN" w:bidi="ar"/>
        </w:rPr>
        <w:t xml:space="preserve">饲料制备（搅拌）机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9.2 </w:t>
      </w:r>
      <w:r>
        <w:rPr>
          <w:rFonts w:ascii="楷体_GB2312" w:hAnsi="楷体_GB2312" w:eastAsia="楷体_GB2312" w:cs="楷体_GB2312"/>
          <w:b/>
          <w:bCs/>
          <w:color w:val="000000"/>
          <w:kern w:val="0"/>
          <w:sz w:val="31"/>
          <w:szCs w:val="31"/>
          <w:lang w:val="en-US" w:eastAsia="zh-CN" w:bidi="ar"/>
        </w:rPr>
        <w:t xml:space="preserve">饲养机械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9.2.1 </w:t>
      </w:r>
      <w:r>
        <w:rPr>
          <w:rFonts w:ascii="仿宋_GB2312" w:hAnsi="仿宋_GB2312" w:eastAsia="仿宋_GB2312" w:cs="仿宋_GB2312"/>
          <w:color w:val="000000"/>
          <w:kern w:val="0"/>
          <w:sz w:val="31"/>
          <w:szCs w:val="31"/>
          <w:lang w:val="en-US" w:eastAsia="zh-CN" w:bidi="ar"/>
        </w:rPr>
        <w:t xml:space="preserve">孵化机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9.2.2 </w:t>
      </w:r>
      <w:r>
        <w:rPr>
          <w:rFonts w:ascii="仿宋_GB2312" w:hAnsi="仿宋_GB2312" w:eastAsia="仿宋_GB2312" w:cs="仿宋_GB2312"/>
          <w:color w:val="000000"/>
          <w:kern w:val="0"/>
          <w:sz w:val="31"/>
          <w:szCs w:val="31"/>
          <w:lang w:val="en-US" w:eastAsia="zh-CN" w:bidi="ar"/>
        </w:rPr>
        <w:t xml:space="preserve">喂料机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9.2.3 </w:t>
      </w:r>
      <w:r>
        <w:rPr>
          <w:rFonts w:ascii="仿宋_GB2312" w:hAnsi="仿宋_GB2312" w:eastAsia="仿宋_GB2312" w:cs="仿宋_GB2312"/>
          <w:color w:val="000000"/>
          <w:kern w:val="0"/>
          <w:sz w:val="31"/>
          <w:szCs w:val="31"/>
          <w:lang w:val="en-US" w:eastAsia="zh-CN" w:bidi="ar"/>
        </w:rPr>
        <w:t xml:space="preserve">送料机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9.2.4 </w:t>
      </w:r>
      <w:r>
        <w:rPr>
          <w:rFonts w:ascii="仿宋_GB2312" w:hAnsi="仿宋_GB2312" w:eastAsia="仿宋_GB2312" w:cs="仿宋_GB2312"/>
          <w:color w:val="000000"/>
          <w:kern w:val="0"/>
          <w:sz w:val="31"/>
          <w:szCs w:val="31"/>
          <w:lang w:val="en-US" w:eastAsia="zh-CN" w:bidi="ar"/>
        </w:rPr>
        <w:t xml:space="preserve">清粪机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9.2.5 </w:t>
      </w:r>
      <w:r>
        <w:rPr>
          <w:rFonts w:ascii="仿宋_GB2312" w:hAnsi="仿宋_GB2312" w:eastAsia="仿宋_GB2312" w:cs="仿宋_GB2312"/>
          <w:color w:val="000000"/>
          <w:kern w:val="0"/>
          <w:sz w:val="31"/>
          <w:szCs w:val="31"/>
          <w:lang w:val="en-US" w:eastAsia="zh-CN" w:bidi="ar"/>
        </w:rPr>
        <w:t xml:space="preserve">粪污固液分离机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9.3 </w:t>
      </w:r>
      <w:r>
        <w:rPr>
          <w:rFonts w:ascii="楷体_GB2312" w:hAnsi="楷体_GB2312" w:eastAsia="楷体_GB2312" w:cs="楷体_GB2312"/>
          <w:b/>
          <w:bCs/>
          <w:color w:val="000000"/>
          <w:kern w:val="0"/>
          <w:sz w:val="31"/>
          <w:szCs w:val="31"/>
          <w:lang w:val="en-US" w:eastAsia="zh-CN" w:bidi="ar"/>
        </w:rPr>
        <w:t xml:space="preserve">畜产品采集加工机械设备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9.3.1 </w:t>
      </w:r>
      <w:r>
        <w:rPr>
          <w:rFonts w:ascii="仿宋_GB2312" w:hAnsi="仿宋_GB2312" w:eastAsia="仿宋_GB2312" w:cs="仿宋_GB2312"/>
          <w:color w:val="000000"/>
          <w:kern w:val="0"/>
          <w:sz w:val="31"/>
          <w:szCs w:val="31"/>
          <w:lang w:val="en-US" w:eastAsia="zh-CN" w:bidi="ar"/>
        </w:rPr>
        <w:t xml:space="preserve">挤奶机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9.3.2 </w:t>
      </w:r>
      <w:r>
        <w:rPr>
          <w:rFonts w:ascii="仿宋_GB2312" w:hAnsi="仿宋_GB2312" w:eastAsia="仿宋_GB2312" w:cs="仿宋_GB2312"/>
          <w:color w:val="000000"/>
          <w:kern w:val="0"/>
          <w:sz w:val="31"/>
          <w:szCs w:val="31"/>
          <w:lang w:val="en-US" w:eastAsia="zh-CN" w:bidi="ar"/>
        </w:rPr>
        <w:t xml:space="preserve">剪羊毛机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9.3.3 </w:t>
      </w:r>
      <w:r>
        <w:rPr>
          <w:rFonts w:ascii="仿宋_GB2312" w:hAnsi="仿宋_GB2312" w:eastAsia="仿宋_GB2312" w:cs="仿宋_GB2312"/>
          <w:color w:val="000000"/>
          <w:kern w:val="0"/>
          <w:sz w:val="31"/>
          <w:szCs w:val="31"/>
          <w:lang w:val="en-US" w:eastAsia="zh-CN" w:bidi="ar"/>
        </w:rPr>
        <w:t xml:space="preserve">贮奶（冷藏）罐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10.</w:t>
      </w:r>
      <w:r>
        <w:rPr>
          <w:rFonts w:hint="eastAsia" w:ascii="黑体" w:hAnsi="宋体" w:eastAsia="黑体" w:cs="黑体"/>
          <w:color w:val="000000"/>
          <w:kern w:val="0"/>
          <w:sz w:val="31"/>
          <w:szCs w:val="31"/>
          <w:lang w:val="en-US" w:eastAsia="zh-CN" w:bidi="ar"/>
        </w:rPr>
        <w:t xml:space="preserve">水产机械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10.1 </w:t>
      </w:r>
      <w:r>
        <w:rPr>
          <w:rFonts w:ascii="楷体_GB2312" w:hAnsi="楷体_GB2312" w:eastAsia="楷体_GB2312" w:cs="楷体_GB2312"/>
          <w:b/>
          <w:bCs/>
          <w:color w:val="000000"/>
          <w:kern w:val="0"/>
          <w:sz w:val="31"/>
          <w:szCs w:val="31"/>
          <w:lang w:val="en-US" w:eastAsia="zh-CN" w:bidi="ar"/>
        </w:rPr>
        <w:t xml:space="preserve">水产养殖机械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10.1.1 </w:t>
      </w:r>
      <w:r>
        <w:rPr>
          <w:rFonts w:ascii="仿宋_GB2312" w:hAnsi="仿宋_GB2312" w:eastAsia="仿宋_GB2312" w:cs="仿宋_GB2312"/>
          <w:color w:val="000000"/>
          <w:kern w:val="0"/>
          <w:sz w:val="31"/>
          <w:szCs w:val="31"/>
          <w:lang w:val="en-US" w:eastAsia="zh-CN" w:bidi="ar"/>
        </w:rPr>
        <w:t xml:space="preserve">增氧机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10.1.2 </w:t>
      </w:r>
      <w:r>
        <w:rPr>
          <w:rFonts w:ascii="仿宋_GB2312" w:hAnsi="仿宋_GB2312" w:eastAsia="仿宋_GB2312" w:cs="仿宋_GB2312"/>
          <w:color w:val="000000"/>
          <w:kern w:val="0"/>
          <w:sz w:val="31"/>
          <w:szCs w:val="31"/>
          <w:lang w:val="en-US" w:eastAsia="zh-CN" w:bidi="ar"/>
        </w:rPr>
        <w:t xml:space="preserve">投饲机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10.1.3 </w:t>
      </w:r>
      <w:r>
        <w:rPr>
          <w:rFonts w:ascii="仿宋_GB2312" w:hAnsi="仿宋_GB2312" w:eastAsia="仿宋_GB2312" w:cs="仿宋_GB2312"/>
          <w:color w:val="000000"/>
          <w:kern w:val="0"/>
          <w:sz w:val="31"/>
          <w:szCs w:val="31"/>
          <w:lang w:val="en-US" w:eastAsia="zh-CN" w:bidi="ar"/>
        </w:rPr>
        <w:t xml:space="preserve">网箱养殖设备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20 －</w:t>
      </w:r>
      <w:r>
        <w:rPr>
          <w:rFonts w:hint="default" w:ascii="Times New Roman" w:hAnsi="Times New Roman" w:eastAsia="宋体" w:cs="Times New Roman"/>
          <w:b/>
          <w:bCs/>
          <w:color w:val="000000"/>
          <w:kern w:val="0"/>
          <w:sz w:val="31"/>
          <w:szCs w:val="31"/>
          <w:lang w:val="en-US" w:eastAsia="zh-CN" w:bidi="ar"/>
        </w:rPr>
        <w:t xml:space="preserve">10.2 </w:t>
      </w:r>
      <w:r>
        <w:rPr>
          <w:rFonts w:ascii="楷体_GB2312" w:hAnsi="楷体_GB2312" w:eastAsia="楷体_GB2312" w:cs="楷体_GB2312"/>
          <w:b/>
          <w:bCs/>
          <w:color w:val="000000"/>
          <w:kern w:val="0"/>
          <w:sz w:val="31"/>
          <w:szCs w:val="31"/>
          <w:lang w:val="en-US" w:eastAsia="zh-CN" w:bidi="ar"/>
        </w:rPr>
        <w:t xml:space="preserve">水产捕捞机械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10.2.1 </w:t>
      </w:r>
      <w:r>
        <w:rPr>
          <w:rFonts w:ascii="仿宋_GB2312" w:hAnsi="仿宋_GB2312" w:eastAsia="仿宋_GB2312" w:cs="仿宋_GB2312"/>
          <w:color w:val="000000"/>
          <w:kern w:val="0"/>
          <w:sz w:val="31"/>
          <w:szCs w:val="31"/>
          <w:lang w:val="en-US" w:eastAsia="zh-CN" w:bidi="ar"/>
        </w:rPr>
        <w:t xml:space="preserve">绞纲机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10.2.2 </w:t>
      </w:r>
      <w:r>
        <w:rPr>
          <w:rFonts w:ascii="仿宋_GB2312" w:hAnsi="仿宋_GB2312" w:eastAsia="仿宋_GB2312" w:cs="仿宋_GB2312"/>
          <w:color w:val="000000"/>
          <w:kern w:val="0"/>
          <w:sz w:val="31"/>
          <w:szCs w:val="31"/>
          <w:lang w:val="en-US" w:eastAsia="zh-CN" w:bidi="ar"/>
        </w:rPr>
        <w:t xml:space="preserve">船用油污水分离装置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11.</w:t>
      </w:r>
      <w:r>
        <w:rPr>
          <w:rFonts w:hint="eastAsia" w:ascii="黑体" w:hAnsi="宋体" w:eastAsia="黑体" w:cs="黑体"/>
          <w:color w:val="000000"/>
          <w:kern w:val="0"/>
          <w:sz w:val="31"/>
          <w:szCs w:val="31"/>
          <w:lang w:val="en-US" w:eastAsia="zh-CN" w:bidi="ar"/>
        </w:rPr>
        <w:t xml:space="preserve">农业废弃物利用处理设备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11.1 </w:t>
      </w:r>
      <w:r>
        <w:rPr>
          <w:rFonts w:ascii="楷体_GB2312" w:hAnsi="楷体_GB2312" w:eastAsia="楷体_GB2312" w:cs="楷体_GB2312"/>
          <w:b/>
          <w:bCs/>
          <w:color w:val="000000"/>
          <w:kern w:val="0"/>
          <w:sz w:val="31"/>
          <w:szCs w:val="31"/>
          <w:lang w:val="en-US" w:eastAsia="zh-CN" w:bidi="ar"/>
        </w:rPr>
        <w:t xml:space="preserve">废弃物处理设备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11.1.1 </w:t>
      </w:r>
      <w:r>
        <w:rPr>
          <w:rFonts w:ascii="仿宋_GB2312" w:hAnsi="仿宋_GB2312" w:eastAsia="仿宋_GB2312" w:cs="仿宋_GB2312"/>
          <w:color w:val="000000"/>
          <w:kern w:val="0"/>
          <w:sz w:val="31"/>
          <w:szCs w:val="31"/>
          <w:lang w:val="en-US" w:eastAsia="zh-CN" w:bidi="ar"/>
        </w:rPr>
        <w:t xml:space="preserve">废弃物料烘干机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11.1.2 </w:t>
      </w:r>
      <w:r>
        <w:rPr>
          <w:rFonts w:ascii="仿宋_GB2312" w:hAnsi="仿宋_GB2312" w:eastAsia="仿宋_GB2312" w:cs="仿宋_GB2312"/>
          <w:color w:val="000000"/>
          <w:kern w:val="0"/>
          <w:sz w:val="31"/>
          <w:szCs w:val="31"/>
          <w:lang w:val="en-US" w:eastAsia="zh-CN" w:bidi="ar"/>
        </w:rPr>
        <w:t xml:space="preserve">残膜回收机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11.1.3 </w:t>
      </w:r>
      <w:r>
        <w:rPr>
          <w:rFonts w:ascii="仿宋_GB2312" w:hAnsi="仿宋_GB2312" w:eastAsia="仿宋_GB2312" w:cs="仿宋_GB2312"/>
          <w:color w:val="000000"/>
          <w:kern w:val="0"/>
          <w:sz w:val="31"/>
          <w:szCs w:val="31"/>
          <w:lang w:val="en-US" w:eastAsia="zh-CN" w:bidi="ar"/>
        </w:rPr>
        <w:t xml:space="preserve">沼液沼渣抽排设备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11.1.4 </w:t>
      </w:r>
      <w:r>
        <w:rPr>
          <w:rFonts w:ascii="仿宋_GB2312" w:hAnsi="仿宋_GB2312" w:eastAsia="仿宋_GB2312" w:cs="仿宋_GB2312"/>
          <w:color w:val="000000"/>
          <w:kern w:val="0"/>
          <w:sz w:val="31"/>
          <w:szCs w:val="31"/>
          <w:lang w:val="en-US" w:eastAsia="zh-CN" w:bidi="ar"/>
        </w:rPr>
        <w:t xml:space="preserve">秸秆压块（粒、棒）机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11.1.5 </w:t>
      </w:r>
      <w:r>
        <w:rPr>
          <w:rFonts w:ascii="仿宋_GB2312" w:hAnsi="仿宋_GB2312" w:eastAsia="仿宋_GB2312" w:cs="仿宋_GB2312"/>
          <w:color w:val="000000"/>
          <w:kern w:val="0"/>
          <w:sz w:val="31"/>
          <w:szCs w:val="31"/>
          <w:lang w:val="en-US" w:eastAsia="zh-CN" w:bidi="ar"/>
        </w:rPr>
        <w:t xml:space="preserve">病死畜禽无害化处理设备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11.1.6 </w:t>
      </w:r>
      <w:r>
        <w:rPr>
          <w:rFonts w:ascii="仿宋_GB2312" w:hAnsi="仿宋_GB2312" w:eastAsia="仿宋_GB2312" w:cs="仿宋_GB2312"/>
          <w:color w:val="000000"/>
          <w:kern w:val="0"/>
          <w:sz w:val="31"/>
          <w:szCs w:val="31"/>
          <w:lang w:val="en-US" w:eastAsia="zh-CN" w:bidi="ar"/>
        </w:rPr>
        <w:t xml:space="preserve">有机废弃物好氧发酵翻堆机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11.1.7 </w:t>
      </w:r>
      <w:r>
        <w:rPr>
          <w:rFonts w:ascii="仿宋_GB2312" w:hAnsi="仿宋_GB2312" w:eastAsia="仿宋_GB2312" w:cs="仿宋_GB2312"/>
          <w:color w:val="000000"/>
          <w:kern w:val="0"/>
          <w:sz w:val="31"/>
          <w:szCs w:val="31"/>
          <w:lang w:val="en-US" w:eastAsia="zh-CN" w:bidi="ar"/>
        </w:rPr>
        <w:t xml:space="preserve">有机废弃物干式厌氧发酵装置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12.</w:t>
      </w:r>
      <w:r>
        <w:rPr>
          <w:rFonts w:hint="eastAsia" w:ascii="黑体" w:hAnsi="宋体" w:eastAsia="黑体" w:cs="黑体"/>
          <w:color w:val="000000"/>
          <w:kern w:val="0"/>
          <w:sz w:val="31"/>
          <w:szCs w:val="31"/>
          <w:lang w:val="en-US" w:eastAsia="zh-CN" w:bidi="ar"/>
        </w:rPr>
        <w:t xml:space="preserve">农田基本建设机械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12.1 </w:t>
      </w:r>
      <w:r>
        <w:rPr>
          <w:rFonts w:ascii="楷体_GB2312" w:hAnsi="楷体_GB2312" w:eastAsia="楷体_GB2312" w:cs="楷体_GB2312"/>
          <w:b/>
          <w:bCs/>
          <w:color w:val="000000"/>
          <w:kern w:val="0"/>
          <w:sz w:val="31"/>
          <w:szCs w:val="31"/>
          <w:lang w:val="en-US" w:eastAsia="zh-CN" w:bidi="ar"/>
        </w:rPr>
        <w:t xml:space="preserve">挖掘机械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12.1.1 </w:t>
      </w:r>
      <w:r>
        <w:rPr>
          <w:rFonts w:ascii="仿宋_GB2312" w:hAnsi="仿宋_GB2312" w:eastAsia="仿宋_GB2312" w:cs="仿宋_GB2312"/>
          <w:color w:val="000000"/>
          <w:kern w:val="0"/>
          <w:sz w:val="31"/>
          <w:szCs w:val="31"/>
          <w:lang w:val="en-US" w:eastAsia="zh-CN" w:bidi="ar"/>
        </w:rPr>
        <w:t xml:space="preserve">挖坑机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12.2 </w:t>
      </w:r>
      <w:r>
        <w:rPr>
          <w:rFonts w:ascii="楷体_GB2312" w:hAnsi="楷体_GB2312" w:eastAsia="楷体_GB2312" w:cs="楷体_GB2312"/>
          <w:b/>
          <w:bCs/>
          <w:color w:val="000000"/>
          <w:kern w:val="0"/>
          <w:sz w:val="31"/>
          <w:szCs w:val="31"/>
          <w:lang w:val="en-US" w:eastAsia="zh-CN" w:bidi="ar"/>
        </w:rPr>
        <w:t xml:space="preserve">平地机械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12.2.1 </w:t>
      </w:r>
      <w:r>
        <w:rPr>
          <w:rFonts w:ascii="仿宋_GB2312" w:hAnsi="仿宋_GB2312" w:eastAsia="仿宋_GB2312" w:cs="仿宋_GB2312"/>
          <w:color w:val="000000"/>
          <w:kern w:val="0"/>
          <w:sz w:val="31"/>
          <w:szCs w:val="31"/>
          <w:lang w:val="en-US" w:eastAsia="zh-CN" w:bidi="ar"/>
        </w:rPr>
        <w:t xml:space="preserve">平地机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13.</w:t>
      </w:r>
      <w:r>
        <w:rPr>
          <w:rFonts w:hint="eastAsia" w:ascii="黑体" w:hAnsi="宋体" w:eastAsia="黑体" w:cs="黑体"/>
          <w:color w:val="000000"/>
          <w:kern w:val="0"/>
          <w:sz w:val="31"/>
          <w:szCs w:val="31"/>
          <w:lang w:val="en-US" w:eastAsia="zh-CN" w:bidi="ar"/>
        </w:rPr>
        <w:t xml:space="preserve">设施农业设备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13.1 </w:t>
      </w:r>
      <w:r>
        <w:rPr>
          <w:rFonts w:ascii="楷体_GB2312" w:hAnsi="楷体_GB2312" w:eastAsia="楷体_GB2312" w:cs="楷体_GB2312"/>
          <w:b/>
          <w:bCs/>
          <w:color w:val="000000"/>
          <w:kern w:val="0"/>
          <w:sz w:val="31"/>
          <w:szCs w:val="31"/>
          <w:lang w:val="en-US" w:eastAsia="zh-CN" w:bidi="ar"/>
        </w:rPr>
        <w:t xml:space="preserve">温室大棚设备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13.1.1 </w:t>
      </w:r>
      <w:r>
        <w:rPr>
          <w:rFonts w:ascii="仿宋_GB2312" w:hAnsi="仿宋_GB2312" w:eastAsia="仿宋_GB2312" w:cs="仿宋_GB2312"/>
          <w:color w:val="000000"/>
          <w:kern w:val="0"/>
          <w:sz w:val="31"/>
          <w:szCs w:val="31"/>
          <w:lang w:val="en-US" w:eastAsia="zh-CN" w:bidi="ar"/>
        </w:rPr>
        <w:t xml:space="preserve">电动卷帘机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13.1.2 </w:t>
      </w:r>
      <w:r>
        <w:rPr>
          <w:rFonts w:ascii="仿宋_GB2312" w:hAnsi="仿宋_GB2312" w:eastAsia="仿宋_GB2312" w:cs="仿宋_GB2312"/>
          <w:color w:val="000000"/>
          <w:kern w:val="0"/>
          <w:sz w:val="31"/>
          <w:szCs w:val="31"/>
          <w:lang w:val="en-US" w:eastAsia="zh-CN" w:bidi="ar"/>
        </w:rPr>
        <w:t xml:space="preserve">热风炉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13.2 </w:t>
      </w:r>
      <w:r>
        <w:rPr>
          <w:rFonts w:ascii="楷体_GB2312" w:hAnsi="楷体_GB2312" w:eastAsia="楷体_GB2312" w:cs="楷体_GB2312"/>
          <w:b/>
          <w:bCs/>
          <w:color w:val="000000"/>
          <w:kern w:val="0"/>
          <w:sz w:val="31"/>
          <w:szCs w:val="31"/>
          <w:lang w:val="en-US" w:eastAsia="zh-CN" w:bidi="ar"/>
        </w:rPr>
        <w:t xml:space="preserve">食用菌生产设备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13.2.1 </w:t>
      </w:r>
      <w:r>
        <w:rPr>
          <w:rFonts w:ascii="仿宋_GB2312" w:hAnsi="仿宋_GB2312" w:eastAsia="仿宋_GB2312" w:cs="仿宋_GB2312"/>
          <w:color w:val="000000"/>
          <w:kern w:val="0"/>
          <w:sz w:val="31"/>
          <w:szCs w:val="31"/>
          <w:lang w:val="en-US" w:eastAsia="zh-CN" w:bidi="ar"/>
        </w:rPr>
        <w:t xml:space="preserve">蒸汽灭菌设备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21 －</w:t>
      </w:r>
      <w:r>
        <w:rPr>
          <w:rFonts w:hint="default" w:ascii="Times New Roman" w:hAnsi="Times New Roman" w:eastAsia="宋体" w:cs="Times New Roman"/>
          <w:color w:val="000000"/>
          <w:kern w:val="0"/>
          <w:sz w:val="31"/>
          <w:szCs w:val="31"/>
          <w:lang w:val="en-US" w:eastAsia="zh-CN" w:bidi="ar"/>
        </w:rPr>
        <w:t xml:space="preserve">13.2.2 </w:t>
      </w:r>
      <w:r>
        <w:rPr>
          <w:rFonts w:ascii="仿宋_GB2312" w:hAnsi="仿宋_GB2312" w:eastAsia="仿宋_GB2312" w:cs="仿宋_GB2312"/>
          <w:color w:val="000000"/>
          <w:kern w:val="0"/>
          <w:sz w:val="31"/>
          <w:szCs w:val="31"/>
          <w:lang w:val="en-US" w:eastAsia="zh-CN" w:bidi="ar"/>
        </w:rPr>
        <w:t xml:space="preserve">食用菌料装瓶（袋）机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14.</w:t>
      </w:r>
      <w:r>
        <w:rPr>
          <w:rFonts w:hint="eastAsia" w:ascii="黑体" w:hAnsi="宋体" w:eastAsia="黑体" w:cs="黑体"/>
          <w:color w:val="000000"/>
          <w:kern w:val="0"/>
          <w:sz w:val="31"/>
          <w:szCs w:val="31"/>
          <w:lang w:val="en-US" w:eastAsia="zh-CN" w:bidi="ar"/>
        </w:rPr>
        <w:t xml:space="preserve">动力机械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14.1 </w:t>
      </w:r>
      <w:r>
        <w:rPr>
          <w:rFonts w:ascii="楷体_GB2312" w:hAnsi="楷体_GB2312" w:eastAsia="楷体_GB2312" w:cs="楷体_GB2312"/>
          <w:b/>
          <w:bCs/>
          <w:color w:val="000000"/>
          <w:kern w:val="0"/>
          <w:sz w:val="31"/>
          <w:szCs w:val="31"/>
          <w:lang w:val="en-US" w:eastAsia="zh-CN" w:bidi="ar"/>
        </w:rPr>
        <w:t xml:space="preserve">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14.1.1 </w:t>
      </w:r>
      <w:r>
        <w:rPr>
          <w:rFonts w:ascii="仿宋_GB2312" w:hAnsi="仿宋_GB2312" w:eastAsia="仿宋_GB2312" w:cs="仿宋_GB2312"/>
          <w:color w:val="000000"/>
          <w:kern w:val="0"/>
          <w:sz w:val="31"/>
          <w:szCs w:val="31"/>
          <w:lang w:val="en-US" w:eastAsia="zh-CN" w:bidi="ar"/>
        </w:rPr>
        <w:t xml:space="preserve">轮式拖拉机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14.1.2 </w:t>
      </w:r>
      <w:r>
        <w:rPr>
          <w:rFonts w:ascii="仿宋_GB2312" w:hAnsi="仿宋_GB2312" w:eastAsia="仿宋_GB2312" w:cs="仿宋_GB2312"/>
          <w:color w:val="000000"/>
          <w:kern w:val="0"/>
          <w:sz w:val="31"/>
          <w:szCs w:val="31"/>
          <w:lang w:val="en-US" w:eastAsia="zh-CN" w:bidi="ar"/>
        </w:rPr>
        <w:t xml:space="preserve">手扶拖拉机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14.1.3 </w:t>
      </w:r>
      <w:r>
        <w:rPr>
          <w:rFonts w:ascii="仿宋_GB2312" w:hAnsi="仿宋_GB2312" w:eastAsia="仿宋_GB2312" w:cs="仿宋_GB2312"/>
          <w:color w:val="000000"/>
          <w:kern w:val="0"/>
          <w:sz w:val="31"/>
          <w:szCs w:val="31"/>
          <w:lang w:val="en-US" w:eastAsia="zh-CN" w:bidi="ar"/>
        </w:rPr>
        <w:t xml:space="preserve">履带式拖拉机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15.</w:t>
      </w:r>
      <w:r>
        <w:rPr>
          <w:rFonts w:hint="eastAsia" w:ascii="黑体" w:hAnsi="宋体" w:eastAsia="黑体" w:cs="黑体"/>
          <w:color w:val="000000"/>
          <w:kern w:val="0"/>
          <w:sz w:val="31"/>
          <w:szCs w:val="31"/>
          <w:lang w:val="en-US" w:eastAsia="zh-CN" w:bidi="ar"/>
        </w:rPr>
        <w:t xml:space="preserve">其他机械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15.1 </w:t>
      </w:r>
      <w:r>
        <w:rPr>
          <w:rFonts w:ascii="楷体_GB2312" w:hAnsi="楷体_GB2312" w:eastAsia="楷体_GB2312" w:cs="楷体_GB2312"/>
          <w:b/>
          <w:bCs/>
          <w:color w:val="000000"/>
          <w:kern w:val="0"/>
          <w:sz w:val="31"/>
          <w:szCs w:val="31"/>
          <w:lang w:val="en-US" w:eastAsia="zh-CN" w:bidi="ar"/>
        </w:rPr>
        <w:t xml:space="preserve">养蜂设备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15.1.1 </w:t>
      </w:r>
      <w:r>
        <w:rPr>
          <w:rFonts w:ascii="仿宋_GB2312" w:hAnsi="仿宋_GB2312" w:eastAsia="仿宋_GB2312" w:cs="仿宋_GB2312"/>
          <w:color w:val="000000"/>
          <w:kern w:val="0"/>
          <w:sz w:val="31"/>
          <w:szCs w:val="31"/>
          <w:lang w:val="en-US" w:eastAsia="zh-CN" w:bidi="ar"/>
        </w:rPr>
        <w:t xml:space="preserve">养蜂平台 </w:t>
      </w:r>
    </w:p>
    <w:p>
      <w:pPr>
        <w:keepNext w:val="0"/>
        <w:keepLines w:val="0"/>
        <w:widowControl/>
        <w:suppressLineNumbers w:val="0"/>
        <w:jc w:val="left"/>
      </w:pPr>
      <w:r>
        <w:rPr>
          <w:rFonts w:hint="default" w:ascii="Times New Roman" w:hAnsi="Times New Roman" w:eastAsia="宋体" w:cs="Times New Roman"/>
          <w:b/>
          <w:bCs/>
          <w:color w:val="000000"/>
          <w:kern w:val="0"/>
          <w:sz w:val="31"/>
          <w:szCs w:val="31"/>
          <w:lang w:val="en-US" w:eastAsia="zh-CN" w:bidi="ar"/>
        </w:rPr>
        <w:t xml:space="preserve">15.2 </w:t>
      </w:r>
      <w:r>
        <w:rPr>
          <w:rFonts w:ascii="楷体_GB2312" w:hAnsi="楷体_GB2312" w:eastAsia="楷体_GB2312" w:cs="楷体_GB2312"/>
          <w:b/>
          <w:bCs/>
          <w:color w:val="000000"/>
          <w:kern w:val="0"/>
          <w:sz w:val="31"/>
          <w:szCs w:val="31"/>
          <w:lang w:val="en-US" w:eastAsia="zh-CN" w:bidi="ar"/>
        </w:rPr>
        <w:t xml:space="preserve">其他机械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 </w:t>
      </w:r>
      <w:r>
        <w:rPr>
          <w:rFonts w:ascii="仿宋_GB2312" w:hAnsi="仿宋_GB2312" w:eastAsia="仿宋_GB2312" w:cs="仿宋_GB2312"/>
          <w:color w:val="000000"/>
          <w:kern w:val="0"/>
          <w:sz w:val="31"/>
          <w:szCs w:val="31"/>
          <w:lang w:val="en-US" w:eastAsia="zh-CN" w:bidi="ar"/>
        </w:rPr>
        <w:t xml:space="preserve">驱动耙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15.2.2 </w:t>
      </w:r>
      <w:r>
        <w:rPr>
          <w:rFonts w:ascii="仿宋_GB2312" w:hAnsi="仿宋_GB2312" w:eastAsia="仿宋_GB2312" w:cs="仿宋_GB2312"/>
          <w:color w:val="000000"/>
          <w:kern w:val="0"/>
          <w:sz w:val="31"/>
          <w:szCs w:val="31"/>
          <w:lang w:val="en-US" w:eastAsia="zh-CN" w:bidi="ar"/>
        </w:rPr>
        <w:t xml:space="preserve">水帘降温设备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15.2.3 </w:t>
      </w:r>
      <w:r>
        <w:rPr>
          <w:rFonts w:ascii="仿宋_GB2312" w:hAnsi="仿宋_GB2312" w:eastAsia="仿宋_GB2312" w:cs="仿宋_GB2312"/>
          <w:color w:val="000000"/>
          <w:kern w:val="0"/>
          <w:sz w:val="31"/>
          <w:szCs w:val="31"/>
          <w:lang w:val="en-US" w:eastAsia="zh-CN" w:bidi="ar"/>
        </w:rPr>
        <w:t xml:space="preserve">热水加温系统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15.2.4 </w:t>
      </w:r>
      <w:r>
        <w:rPr>
          <w:rFonts w:ascii="仿宋_GB2312" w:hAnsi="仿宋_GB2312" w:eastAsia="仿宋_GB2312" w:cs="仿宋_GB2312"/>
          <w:color w:val="000000"/>
          <w:kern w:val="0"/>
          <w:sz w:val="31"/>
          <w:szCs w:val="31"/>
          <w:lang w:val="en-US" w:eastAsia="zh-CN" w:bidi="ar"/>
        </w:rPr>
        <w:t xml:space="preserve">简易保鲜储藏设备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15.2.5 </w:t>
      </w:r>
      <w:r>
        <w:rPr>
          <w:rFonts w:ascii="仿宋_GB2312" w:hAnsi="仿宋_GB2312" w:eastAsia="仿宋_GB2312" w:cs="仿宋_GB2312"/>
          <w:color w:val="000000"/>
          <w:kern w:val="0"/>
          <w:sz w:val="31"/>
          <w:szCs w:val="31"/>
          <w:lang w:val="en-US" w:eastAsia="zh-CN" w:bidi="ar"/>
        </w:rPr>
        <w:t xml:space="preserve">水井钻机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15.2.6 </w:t>
      </w:r>
      <w:r>
        <w:rPr>
          <w:rFonts w:ascii="仿宋_GB2312" w:hAnsi="仿宋_GB2312" w:eastAsia="仿宋_GB2312" w:cs="仿宋_GB2312"/>
          <w:color w:val="000000"/>
          <w:kern w:val="0"/>
          <w:sz w:val="31"/>
          <w:szCs w:val="31"/>
          <w:lang w:val="en-US" w:eastAsia="zh-CN" w:bidi="ar"/>
        </w:rPr>
        <w:t xml:space="preserve">旋耕播种机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15.2.7 </w:t>
      </w:r>
      <w:r>
        <w:rPr>
          <w:rFonts w:ascii="仿宋_GB2312" w:hAnsi="仿宋_GB2312" w:eastAsia="仿宋_GB2312" w:cs="仿宋_GB2312"/>
          <w:color w:val="000000"/>
          <w:kern w:val="0"/>
          <w:sz w:val="31"/>
          <w:szCs w:val="31"/>
          <w:lang w:val="en-US" w:eastAsia="zh-CN" w:bidi="ar"/>
        </w:rPr>
        <w:t xml:space="preserve">大米色选机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15.2.8 </w:t>
      </w:r>
      <w:r>
        <w:rPr>
          <w:rFonts w:ascii="仿宋_GB2312" w:hAnsi="仿宋_GB2312" w:eastAsia="仿宋_GB2312" w:cs="仿宋_GB2312"/>
          <w:color w:val="000000"/>
          <w:kern w:val="0"/>
          <w:sz w:val="31"/>
          <w:szCs w:val="31"/>
          <w:lang w:val="en-US" w:eastAsia="zh-CN" w:bidi="ar"/>
        </w:rPr>
        <w:t xml:space="preserve">杂粮色选机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15.2.9 </w:t>
      </w:r>
      <w:r>
        <w:rPr>
          <w:rFonts w:ascii="仿宋_GB2312" w:hAnsi="仿宋_GB2312" w:eastAsia="仿宋_GB2312" w:cs="仿宋_GB2312"/>
          <w:color w:val="000000"/>
          <w:kern w:val="0"/>
          <w:sz w:val="31"/>
          <w:szCs w:val="31"/>
          <w:lang w:val="en-US" w:eastAsia="zh-CN" w:bidi="ar"/>
        </w:rPr>
        <w:t xml:space="preserve">秸秆膨化机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15.2.10 </w:t>
      </w:r>
      <w:r>
        <w:rPr>
          <w:rFonts w:ascii="仿宋_GB2312" w:hAnsi="仿宋_GB2312" w:eastAsia="仿宋_GB2312" w:cs="仿宋_GB2312"/>
          <w:color w:val="000000"/>
          <w:kern w:val="0"/>
          <w:sz w:val="31"/>
          <w:szCs w:val="31"/>
          <w:lang w:val="en-US" w:eastAsia="zh-CN" w:bidi="ar"/>
        </w:rPr>
        <w:t xml:space="preserve">畜禽粪便发酵处理机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15.2.11 </w:t>
      </w:r>
      <w:r>
        <w:rPr>
          <w:rFonts w:ascii="仿宋_GB2312" w:hAnsi="仿宋_GB2312" w:eastAsia="仿宋_GB2312" w:cs="仿宋_GB2312"/>
          <w:color w:val="000000"/>
          <w:kern w:val="0"/>
          <w:sz w:val="31"/>
          <w:szCs w:val="31"/>
          <w:lang w:val="en-US" w:eastAsia="zh-CN" w:bidi="ar"/>
        </w:rPr>
        <w:t xml:space="preserve">农业用北斗终端（含渔船用）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15.2.12 </w:t>
      </w:r>
      <w:r>
        <w:rPr>
          <w:rFonts w:ascii="仿宋_GB2312" w:hAnsi="仿宋_GB2312" w:eastAsia="仿宋_GB2312" w:cs="仿宋_GB2312"/>
          <w:color w:val="000000"/>
          <w:kern w:val="0"/>
          <w:sz w:val="31"/>
          <w:szCs w:val="31"/>
          <w:lang w:val="en-US" w:eastAsia="zh-CN" w:bidi="ar"/>
        </w:rPr>
        <w:t xml:space="preserve">沼气发电机组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15.2.13 </w:t>
      </w:r>
      <w:r>
        <w:rPr>
          <w:rFonts w:ascii="仿宋_GB2312" w:hAnsi="仿宋_GB2312" w:eastAsia="仿宋_GB2312" w:cs="仿宋_GB2312"/>
          <w:color w:val="000000"/>
          <w:kern w:val="0"/>
          <w:sz w:val="31"/>
          <w:szCs w:val="31"/>
          <w:lang w:val="en-US" w:eastAsia="zh-CN" w:bidi="ar"/>
        </w:rPr>
        <w:t xml:space="preserve">有机肥加工设备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22 －</w:t>
      </w:r>
      <w:r>
        <w:rPr>
          <w:rFonts w:hint="default" w:ascii="Times New Roman" w:hAnsi="Times New Roman" w:eastAsia="宋体" w:cs="Times New Roman"/>
          <w:color w:val="000000"/>
          <w:kern w:val="0"/>
          <w:sz w:val="31"/>
          <w:szCs w:val="31"/>
          <w:lang w:val="en-US" w:eastAsia="zh-CN" w:bidi="ar"/>
        </w:rPr>
        <w:t xml:space="preserve">15.2.14 </w:t>
      </w:r>
      <w:r>
        <w:rPr>
          <w:rFonts w:ascii="仿宋_GB2312" w:hAnsi="仿宋_GB2312" w:eastAsia="仿宋_GB2312" w:cs="仿宋_GB2312"/>
          <w:color w:val="000000"/>
          <w:kern w:val="0"/>
          <w:sz w:val="31"/>
          <w:szCs w:val="31"/>
          <w:lang w:val="en-US" w:eastAsia="zh-CN" w:bidi="ar"/>
        </w:rPr>
        <w:t xml:space="preserve">根（块）茎作物收获机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15.2.15 </w:t>
      </w:r>
      <w:r>
        <w:rPr>
          <w:rFonts w:ascii="仿宋_GB2312" w:hAnsi="仿宋_GB2312" w:eastAsia="仿宋_GB2312" w:cs="仿宋_GB2312"/>
          <w:color w:val="000000"/>
          <w:kern w:val="0"/>
          <w:sz w:val="31"/>
          <w:szCs w:val="31"/>
          <w:lang w:val="en-US" w:eastAsia="zh-CN" w:bidi="ar"/>
        </w:rPr>
        <w:t xml:space="preserve">果园作业平台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15.2.16 </w:t>
      </w:r>
      <w:r>
        <w:rPr>
          <w:rFonts w:ascii="仿宋_GB2312" w:hAnsi="仿宋_GB2312" w:eastAsia="仿宋_GB2312" w:cs="仿宋_GB2312"/>
          <w:color w:val="000000"/>
          <w:kern w:val="0"/>
          <w:sz w:val="31"/>
          <w:szCs w:val="31"/>
          <w:lang w:val="en-US" w:eastAsia="zh-CN" w:bidi="ar"/>
        </w:rPr>
        <w:t xml:space="preserve">果园轨道运输机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15.2.17 </w:t>
      </w:r>
      <w:r>
        <w:rPr>
          <w:rFonts w:ascii="仿宋_GB2312" w:hAnsi="仿宋_GB2312" w:eastAsia="仿宋_GB2312" w:cs="仿宋_GB2312"/>
          <w:color w:val="000000"/>
          <w:kern w:val="0"/>
          <w:sz w:val="31"/>
          <w:szCs w:val="31"/>
          <w:lang w:val="en-US" w:eastAsia="zh-CN" w:bidi="ar"/>
        </w:rPr>
        <w:t xml:space="preserve">秸秆收集机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15.2.18 </w:t>
      </w:r>
      <w:r>
        <w:rPr>
          <w:rFonts w:ascii="仿宋_GB2312" w:hAnsi="仿宋_GB2312" w:eastAsia="仿宋_GB2312" w:cs="仿宋_GB2312"/>
          <w:color w:val="000000"/>
          <w:kern w:val="0"/>
          <w:sz w:val="31"/>
          <w:szCs w:val="31"/>
          <w:lang w:val="en-US" w:eastAsia="zh-CN" w:bidi="ar"/>
        </w:rPr>
        <w:t xml:space="preserve">瓜果取籽机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15.2.19 </w:t>
      </w:r>
      <w:r>
        <w:rPr>
          <w:rFonts w:ascii="仿宋_GB2312" w:hAnsi="仿宋_GB2312" w:eastAsia="仿宋_GB2312" w:cs="仿宋_GB2312"/>
          <w:color w:val="000000"/>
          <w:kern w:val="0"/>
          <w:sz w:val="31"/>
          <w:szCs w:val="31"/>
          <w:lang w:val="en-US" w:eastAsia="zh-CN" w:bidi="ar"/>
        </w:rPr>
        <w:t xml:space="preserve">水产养殖水质监控设备 </w:t>
      </w: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u w:val="single"/>
          <w:lang w:val="en-US" w:eastAsia="zh-CN" w:bidi="ar"/>
        </w:rPr>
      </w:pPr>
    </w:p>
    <w:p>
      <w:pPr>
        <w:spacing w:line="600" w:lineRule="exact"/>
        <w:rPr>
          <w:rFonts w:hint="eastAsia" w:ascii="宋体" w:hAnsi="宋体" w:eastAsia="宋体" w:cs="宋体"/>
          <w:b/>
          <w:sz w:val="32"/>
          <w:szCs w:val="32"/>
        </w:rPr>
      </w:pPr>
      <w:r>
        <w:rPr>
          <w:rFonts w:hint="eastAsia" w:ascii="宋体" w:hAnsi="宋体" w:eastAsia="宋体" w:cs="宋体"/>
          <w:b/>
          <w:sz w:val="32"/>
          <w:szCs w:val="32"/>
        </w:rPr>
        <w:t>附件</w:t>
      </w:r>
      <w:r>
        <w:rPr>
          <w:rFonts w:hint="eastAsia" w:ascii="宋体" w:hAnsi="宋体" w:eastAsia="宋体" w:cs="宋体"/>
          <w:b/>
          <w:sz w:val="32"/>
          <w:szCs w:val="32"/>
          <w:lang w:val="en-US" w:eastAsia="zh-CN"/>
        </w:rPr>
        <w:t>3</w:t>
      </w:r>
    </w:p>
    <w:p>
      <w:pPr>
        <w:spacing w:line="600" w:lineRule="exact"/>
        <w:jc w:val="center"/>
        <w:rPr>
          <w:rFonts w:ascii="Times New Roman" w:hAnsi="Times New Roman" w:eastAsia="华文中宋" w:cs="Times New Roman"/>
          <w:sz w:val="32"/>
          <w:szCs w:val="32"/>
        </w:rPr>
      </w:pPr>
    </w:p>
    <w:p>
      <w:pPr>
        <w:spacing w:line="600" w:lineRule="exact"/>
        <w:jc w:val="center"/>
        <w:rPr>
          <w:rFonts w:ascii="Times New Roman" w:hAnsi="Times New Roman" w:eastAsia="华文中宋" w:cs="Times New Roman"/>
          <w:b/>
          <w:sz w:val="30"/>
          <w:szCs w:val="30"/>
        </w:rPr>
      </w:pPr>
      <w:r>
        <w:rPr>
          <w:rFonts w:hint="eastAsia" w:ascii="Times New Roman" w:eastAsia="华文中宋" w:cs="Times New Roman"/>
          <w:b/>
          <w:sz w:val="30"/>
          <w:szCs w:val="30"/>
        </w:rPr>
        <w:t>____</w:t>
      </w:r>
      <w:r>
        <w:rPr>
          <w:rFonts w:ascii="Times New Roman" w:eastAsia="华文中宋" w:cs="Times New Roman"/>
          <w:b/>
          <w:sz w:val="30"/>
          <w:szCs w:val="30"/>
        </w:rPr>
        <w:t>年度</w:t>
      </w:r>
      <w:r>
        <w:rPr>
          <w:rFonts w:hint="eastAsia" w:ascii="Times New Roman" w:eastAsia="华文中宋" w:cs="Times New Roman"/>
          <w:b/>
          <w:sz w:val="30"/>
          <w:szCs w:val="30"/>
        </w:rPr>
        <w:t>____</w:t>
      </w:r>
      <w:r>
        <w:rPr>
          <w:rFonts w:ascii="Times New Roman" w:eastAsia="华文中宋" w:cs="Times New Roman"/>
          <w:b/>
          <w:sz w:val="30"/>
          <w:szCs w:val="30"/>
        </w:rPr>
        <w:t>县（市、旗、场）享受农机购置补贴的购机者信息表</w:t>
      </w:r>
    </w:p>
    <w:p>
      <w:pPr>
        <w:spacing w:line="600" w:lineRule="exact"/>
        <w:rPr>
          <w:rFonts w:ascii="Times New Roman" w:hAnsi="Times New Roman" w:eastAsia="仿宋_GB2312" w:cs="Times New Roman"/>
          <w:sz w:val="32"/>
          <w:szCs w:val="32"/>
          <w:u w:val="single"/>
        </w:rPr>
      </w:pPr>
    </w:p>
    <w:p>
      <w:pPr>
        <w:spacing w:line="600" w:lineRule="exact"/>
        <w:rPr>
          <w:rFonts w:ascii="Times New Roman" w:hAnsi="Times New Roman" w:eastAsia="仿宋_GB2312" w:cs="Times New Roman"/>
          <w:sz w:val="24"/>
          <w:u w:val="single"/>
        </w:rPr>
      </w:pPr>
      <w:r>
        <w:rPr>
          <w:rFonts w:ascii="Times New Roman" w:cs="Times New Roman"/>
          <w:sz w:val="24"/>
        </w:rPr>
        <w:t>公告单位：公告时间：年月日</w:t>
      </w:r>
    </w:p>
    <w:tbl>
      <w:tblPr>
        <w:tblStyle w:val="2"/>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951"/>
        <w:gridCol w:w="508"/>
        <w:gridCol w:w="511"/>
        <w:gridCol w:w="513"/>
        <w:gridCol w:w="512"/>
        <w:gridCol w:w="448"/>
        <w:gridCol w:w="567"/>
        <w:gridCol w:w="645"/>
        <w:gridCol w:w="1038"/>
        <w:gridCol w:w="960"/>
        <w:gridCol w:w="960"/>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493"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序号</w:t>
            </w:r>
          </w:p>
        </w:tc>
        <w:tc>
          <w:tcPr>
            <w:tcW w:w="951"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所在乡（镇）</w:t>
            </w:r>
          </w:p>
        </w:tc>
        <w:tc>
          <w:tcPr>
            <w:tcW w:w="508"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所在村组</w:t>
            </w:r>
          </w:p>
        </w:tc>
        <w:tc>
          <w:tcPr>
            <w:tcW w:w="511"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购机者姓名</w:t>
            </w:r>
          </w:p>
        </w:tc>
        <w:tc>
          <w:tcPr>
            <w:tcW w:w="513"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机具品目</w:t>
            </w:r>
          </w:p>
        </w:tc>
        <w:tc>
          <w:tcPr>
            <w:tcW w:w="512"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生产厂家</w:t>
            </w:r>
          </w:p>
        </w:tc>
        <w:tc>
          <w:tcPr>
            <w:tcW w:w="448"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产品名称</w:t>
            </w:r>
          </w:p>
        </w:tc>
        <w:tc>
          <w:tcPr>
            <w:tcW w:w="567"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购买机型</w:t>
            </w:r>
          </w:p>
        </w:tc>
        <w:tc>
          <w:tcPr>
            <w:tcW w:w="645"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经销商</w:t>
            </w:r>
          </w:p>
        </w:tc>
        <w:tc>
          <w:tcPr>
            <w:tcW w:w="1038"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购买数量（台）</w:t>
            </w:r>
          </w:p>
        </w:tc>
        <w:tc>
          <w:tcPr>
            <w:tcW w:w="960"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单台销售价格（元）</w:t>
            </w:r>
          </w:p>
        </w:tc>
        <w:tc>
          <w:tcPr>
            <w:tcW w:w="960"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单台补贴额（元）</w:t>
            </w:r>
          </w:p>
        </w:tc>
        <w:tc>
          <w:tcPr>
            <w:tcW w:w="954" w:type="dxa"/>
            <w:vAlign w:val="center"/>
          </w:tcPr>
          <w:p>
            <w:pPr>
              <w:snapToGrid w:val="0"/>
              <w:spacing w:line="600" w:lineRule="exact"/>
              <w:jc w:val="center"/>
              <w:rPr>
                <w:rFonts w:ascii="Times New Roman" w:hAnsi="Times New Roman" w:cs="Times New Roman"/>
                <w:sz w:val="24"/>
              </w:rPr>
            </w:pPr>
            <w:r>
              <w:rPr>
                <w:rFonts w:ascii="Times New Roman" w:cs="Times New Roman"/>
                <w:sz w:val="24"/>
              </w:rPr>
              <w:t>总补贴额（元）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493" w:type="dxa"/>
            <w:vAlign w:val="top"/>
          </w:tcPr>
          <w:p>
            <w:pPr>
              <w:snapToGrid w:val="0"/>
              <w:spacing w:line="600" w:lineRule="exact"/>
              <w:rPr>
                <w:rFonts w:ascii="Times New Roman" w:hAnsi="Times New Roman" w:eastAsia="仿宋_GB2312" w:cs="Times New Roman"/>
                <w:sz w:val="28"/>
                <w:szCs w:val="28"/>
              </w:rPr>
            </w:pPr>
          </w:p>
        </w:tc>
        <w:tc>
          <w:tcPr>
            <w:tcW w:w="951" w:type="dxa"/>
            <w:vAlign w:val="top"/>
          </w:tcPr>
          <w:p>
            <w:pPr>
              <w:snapToGrid w:val="0"/>
              <w:spacing w:line="600" w:lineRule="exact"/>
              <w:rPr>
                <w:rFonts w:ascii="Times New Roman" w:hAnsi="Times New Roman" w:eastAsia="仿宋_GB2312" w:cs="Times New Roman"/>
                <w:sz w:val="28"/>
                <w:szCs w:val="28"/>
              </w:rPr>
            </w:pPr>
          </w:p>
        </w:tc>
        <w:tc>
          <w:tcPr>
            <w:tcW w:w="508" w:type="dxa"/>
            <w:vAlign w:val="top"/>
          </w:tcPr>
          <w:p>
            <w:pPr>
              <w:snapToGrid w:val="0"/>
              <w:spacing w:line="600" w:lineRule="exact"/>
              <w:rPr>
                <w:rFonts w:ascii="Times New Roman" w:hAnsi="Times New Roman" w:eastAsia="仿宋_GB2312" w:cs="Times New Roman"/>
                <w:sz w:val="28"/>
                <w:szCs w:val="28"/>
              </w:rPr>
            </w:pPr>
          </w:p>
        </w:tc>
        <w:tc>
          <w:tcPr>
            <w:tcW w:w="511" w:type="dxa"/>
            <w:vAlign w:val="top"/>
          </w:tcPr>
          <w:p>
            <w:pPr>
              <w:snapToGrid w:val="0"/>
              <w:spacing w:line="600" w:lineRule="exact"/>
              <w:rPr>
                <w:rFonts w:ascii="Times New Roman" w:hAnsi="Times New Roman" w:eastAsia="仿宋_GB2312" w:cs="Times New Roman"/>
                <w:sz w:val="28"/>
                <w:szCs w:val="28"/>
              </w:rPr>
            </w:pPr>
          </w:p>
        </w:tc>
        <w:tc>
          <w:tcPr>
            <w:tcW w:w="513" w:type="dxa"/>
            <w:vAlign w:val="top"/>
          </w:tcPr>
          <w:p>
            <w:pPr>
              <w:snapToGrid w:val="0"/>
              <w:spacing w:line="600" w:lineRule="exact"/>
              <w:rPr>
                <w:rFonts w:ascii="Times New Roman" w:hAnsi="Times New Roman" w:eastAsia="仿宋_GB2312" w:cs="Times New Roman"/>
                <w:sz w:val="28"/>
                <w:szCs w:val="28"/>
              </w:rPr>
            </w:pPr>
          </w:p>
        </w:tc>
        <w:tc>
          <w:tcPr>
            <w:tcW w:w="512" w:type="dxa"/>
            <w:vAlign w:val="top"/>
          </w:tcPr>
          <w:p>
            <w:pPr>
              <w:snapToGrid w:val="0"/>
              <w:spacing w:line="600" w:lineRule="exact"/>
              <w:rPr>
                <w:rFonts w:ascii="Times New Roman" w:hAnsi="Times New Roman" w:eastAsia="仿宋_GB2312" w:cs="Times New Roman"/>
                <w:sz w:val="28"/>
                <w:szCs w:val="28"/>
              </w:rPr>
            </w:pPr>
          </w:p>
        </w:tc>
        <w:tc>
          <w:tcPr>
            <w:tcW w:w="448" w:type="dxa"/>
            <w:vAlign w:val="top"/>
          </w:tcPr>
          <w:p>
            <w:pPr>
              <w:snapToGrid w:val="0"/>
              <w:spacing w:line="600" w:lineRule="exact"/>
              <w:jc w:val="center"/>
              <w:rPr>
                <w:rFonts w:ascii="Times New Roman" w:hAnsi="Times New Roman" w:cs="Times New Roman"/>
                <w:sz w:val="24"/>
              </w:rPr>
            </w:pPr>
          </w:p>
        </w:tc>
        <w:tc>
          <w:tcPr>
            <w:tcW w:w="567" w:type="dxa"/>
            <w:vAlign w:val="top"/>
          </w:tcPr>
          <w:p>
            <w:pPr>
              <w:snapToGrid w:val="0"/>
              <w:spacing w:line="600" w:lineRule="exact"/>
              <w:rPr>
                <w:rFonts w:ascii="Times New Roman" w:hAnsi="Times New Roman" w:eastAsia="仿宋_GB2312" w:cs="Times New Roman"/>
                <w:sz w:val="28"/>
                <w:szCs w:val="28"/>
              </w:rPr>
            </w:pPr>
          </w:p>
        </w:tc>
        <w:tc>
          <w:tcPr>
            <w:tcW w:w="645" w:type="dxa"/>
            <w:vAlign w:val="top"/>
          </w:tcPr>
          <w:p>
            <w:pPr>
              <w:snapToGrid w:val="0"/>
              <w:spacing w:line="600" w:lineRule="exact"/>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exact"/>
        </w:trPr>
        <w:tc>
          <w:tcPr>
            <w:tcW w:w="5148" w:type="dxa"/>
            <w:gridSpan w:val="9"/>
            <w:vAlign w:val="center"/>
          </w:tcPr>
          <w:p>
            <w:pPr>
              <w:snapToGrid w:val="0"/>
              <w:spacing w:line="600" w:lineRule="exact"/>
              <w:jc w:val="center"/>
              <w:rPr>
                <w:rFonts w:ascii="Times New Roman" w:hAnsi="Times New Roman" w:cs="Times New Roman"/>
                <w:sz w:val="24"/>
              </w:rPr>
            </w:pPr>
            <w:r>
              <w:rPr>
                <w:rFonts w:ascii="Times New Roman" w:cs="Times New Roman"/>
                <w:sz w:val="24"/>
              </w:rPr>
              <w:t>合计</w:t>
            </w: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p>
            <w:pPr>
              <w:snapToGrid w:val="0"/>
              <w:spacing w:line="600" w:lineRule="exact"/>
              <w:jc w:val="center"/>
              <w:rPr>
                <w:rFonts w:ascii="Times New Roman" w:hAnsi="Times New Roman" w:eastAsia="仿宋_GB2312" w:cs="Times New Roman"/>
                <w:sz w:val="28"/>
                <w:szCs w:val="28"/>
              </w:rPr>
            </w:pPr>
          </w:p>
        </w:tc>
        <w:tc>
          <w:tcPr>
            <w:tcW w:w="1038"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60" w:type="dxa"/>
            <w:vAlign w:val="top"/>
          </w:tcPr>
          <w:p>
            <w:pPr>
              <w:snapToGrid w:val="0"/>
              <w:spacing w:line="600" w:lineRule="exact"/>
              <w:rPr>
                <w:rFonts w:ascii="Times New Roman" w:hAnsi="Times New Roman" w:eastAsia="仿宋_GB2312" w:cs="Times New Roman"/>
                <w:sz w:val="28"/>
                <w:szCs w:val="28"/>
              </w:rPr>
            </w:pPr>
          </w:p>
        </w:tc>
        <w:tc>
          <w:tcPr>
            <w:tcW w:w="954" w:type="dxa"/>
            <w:vAlign w:val="top"/>
          </w:tcPr>
          <w:p>
            <w:pPr>
              <w:snapToGrid w:val="0"/>
              <w:spacing w:line="600" w:lineRule="exact"/>
              <w:rPr>
                <w:rFonts w:ascii="Times New Roman" w:hAnsi="Times New Roman" w:eastAsia="仿宋_GB2312" w:cs="Times New Roman"/>
                <w:sz w:val="28"/>
                <w:szCs w:val="28"/>
              </w:rPr>
            </w:pPr>
          </w:p>
        </w:tc>
      </w:tr>
    </w:tbl>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kern w:val="0"/>
          <w:sz w:val="24"/>
          <w:szCs w:val="24"/>
          <w:lang w:eastAsia="zh-CN"/>
        </w:rPr>
      </w:pPr>
    </w:p>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kern w:val="0"/>
          <w:sz w:val="24"/>
          <w:szCs w:val="24"/>
          <w:lang w:eastAsia="zh-CN"/>
        </w:rPr>
      </w:pPr>
      <w:r>
        <w:rPr>
          <w:rFonts w:hint="eastAsia" w:ascii="宋体" w:hAnsi="宋体" w:eastAsia="宋体" w:cs="宋体"/>
          <w:b/>
          <w:kern w:val="0"/>
          <w:sz w:val="24"/>
          <w:szCs w:val="24"/>
          <w:lang w:eastAsia="zh-CN"/>
        </w:rPr>
        <w:t>附件</w:t>
      </w:r>
      <w:r>
        <w:rPr>
          <w:rFonts w:hint="eastAsia" w:ascii="宋体" w:hAnsi="宋体" w:cs="宋体"/>
          <w:b/>
          <w:kern w:val="0"/>
          <w:sz w:val="24"/>
          <w:szCs w:val="24"/>
          <w:lang w:val="en-US" w:eastAsia="zh-CN"/>
        </w:rPr>
        <w:t>4</w:t>
      </w:r>
    </w:p>
    <w:p>
      <w:pPr>
        <w:widowControl w:val="0"/>
        <w:wordWrap/>
        <w:adjustRightInd/>
        <w:snapToGrid/>
        <w:spacing w:before="0" w:after="0" w:line="240" w:lineRule="atLeast"/>
        <w:ind w:left="0" w:leftChars="0" w:right="0" w:firstLine="0" w:firstLineChars="0"/>
        <w:jc w:val="center"/>
        <w:textAlignment w:val="auto"/>
        <w:outlineLvl w:val="9"/>
        <w:rPr>
          <w:rFonts w:hint="eastAsia" w:ascii="黑体" w:hAnsi="黑体" w:eastAsia="黑体" w:cs="黑体"/>
          <w:b/>
          <w:bCs w:val="0"/>
          <w:kern w:val="0"/>
          <w:sz w:val="30"/>
          <w:szCs w:val="30"/>
          <w:lang w:eastAsia="zh-CN"/>
        </w:rPr>
      </w:pPr>
      <w:r>
        <w:rPr>
          <w:rFonts w:hint="eastAsia" w:ascii="黑体" w:hAnsi="黑体" w:eastAsia="黑体" w:cs="黑体"/>
          <w:b/>
          <w:bCs w:val="0"/>
          <w:kern w:val="0"/>
          <w:sz w:val="30"/>
          <w:szCs w:val="30"/>
          <w:lang w:eastAsia="zh-CN"/>
        </w:rPr>
        <w:t>购</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机</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补</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贴</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报</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名</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确</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认</w:t>
      </w:r>
      <w:r>
        <w:rPr>
          <w:rFonts w:hint="eastAsia" w:ascii="黑体" w:hAnsi="黑体" w:eastAsia="黑体" w:cs="黑体"/>
          <w:b/>
          <w:bCs w:val="0"/>
          <w:kern w:val="0"/>
          <w:sz w:val="30"/>
          <w:szCs w:val="30"/>
          <w:lang w:val="en-US" w:eastAsia="zh-CN"/>
        </w:rPr>
        <w:t xml:space="preserve">  </w:t>
      </w:r>
      <w:r>
        <w:rPr>
          <w:rFonts w:hint="eastAsia" w:ascii="黑体" w:hAnsi="黑体" w:eastAsia="黑体" w:cs="黑体"/>
          <w:b/>
          <w:bCs w:val="0"/>
          <w:kern w:val="0"/>
          <w:sz w:val="30"/>
          <w:szCs w:val="30"/>
          <w:lang w:eastAsia="zh-CN"/>
        </w:rPr>
        <w:t>表</w:t>
      </w:r>
    </w:p>
    <w:tbl>
      <w:tblPr>
        <w:tblStyle w:val="2"/>
        <w:tblW w:w="97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5"/>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2715" w:type="dxa"/>
            <w:vAlign w:val="center"/>
          </w:tcPr>
          <w:p>
            <w:pPr>
              <w:jc w:val="center"/>
              <w:rPr>
                <w:rFonts w:hint="eastAsia" w:ascii="仿宋_GB2312" w:hAnsi="仿宋_GB2312" w:eastAsia="仿宋_GB2312" w:cs="仿宋_GB2312"/>
                <w:b/>
                <w:bCs w:val="0"/>
                <w:kern w:val="0"/>
                <w:sz w:val="24"/>
                <w:szCs w:val="24"/>
                <w:lang w:eastAsia="zh-CN"/>
              </w:rPr>
            </w:pPr>
            <w:r>
              <w:rPr>
                <w:rFonts w:hint="eastAsia" w:ascii="仿宋_GB2312" w:hAnsi="仿宋_GB2312" w:eastAsia="仿宋_GB2312" w:cs="仿宋_GB2312"/>
                <w:b/>
                <w:bCs w:val="0"/>
                <w:kern w:val="0"/>
                <w:sz w:val="24"/>
                <w:szCs w:val="24"/>
                <w:lang w:eastAsia="zh-CN"/>
              </w:rPr>
              <w:t>购机者姓名（单位名称）</w:t>
            </w:r>
          </w:p>
        </w:tc>
        <w:tc>
          <w:tcPr>
            <w:tcW w:w="7020" w:type="dxa"/>
            <w:vAlign w:val="top"/>
          </w:tcPr>
          <w:p>
            <w:pPr>
              <w:jc w:val="center"/>
              <w:rPr>
                <w:rFonts w:hint="eastAsia" w:ascii="宋体" w:hAnsi="宋体" w:eastAsia="宋体" w:cs="宋体"/>
                <w:b w:val="0"/>
                <w:bCs/>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2715" w:type="dxa"/>
            <w:vAlign w:val="center"/>
          </w:tcPr>
          <w:p>
            <w:pPr>
              <w:jc w:val="center"/>
              <w:rPr>
                <w:rFonts w:hint="eastAsia" w:ascii="仿宋_GB2312" w:hAnsi="仿宋_GB2312" w:eastAsia="仿宋_GB2312" w:cs="仿宋_GB2312"/>
                <w:b/>
                <w:bCs w:val="0"/>
                <w:kern w:val="0"/>
                <w:sz w:val="24"/>
                <w:szCs w:val="24"/>
                <w:lang w:eastAsia="zh-CN"/>
              </w:rPr>
            </w:pPr>
            <w:r>
              <w:rPr>
                <w:rFonts w:hint="eastAsia" w:ascii="仿宋_GB2312" w:hAnsi="仿宋_GB2312" w:eastAsia="仿宋_GB2312" w:cs="仿宋_GB2312"/>
                <w:b/>
                <w:bCs w:val="0"/>
                <w:kern w:val="0"/>
                <w:sz w:val="24"/>
                <w:szCs w:val="24"/>
                <w:lang w:eastAsia="zh-CN"/>
              </w:rPr>
              <w:t>身份证号码（组织代码）</w:t>
            </w:r>
          </w:p>
        </w:tc>
        <w:tc>
          <w:tcPr>
            <w:tcW w:w="7020" w:type="dxa"/>
            <w:vAlign w:val="top"/>
          </w:tcPr>
          <w:p>
            <w:pPr>
              <w:jc w:val="center"/>
              <w:rPr>
                <w:rFonts w:hint="eastAsia" w:ascii="宋体" w:hAnsi="宋体" w:eastAsia="宋体" w:cs="宋体"/>
                <w:b w:val="0"/>
                <w:bCs/>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jc w:val="center"/>
        </w:trPr>
        <w:tc>
          <w:tcPr>
            <w:tcW w:w="9735" w:type="dxa"/>
            <w:gridSpan w:val="2"/>
            <w:vAlign w:val="top"/>
          </w:tcPr>
          <w:p>
            <w:pPr>
              <w:widowControl w:val="0"/>
              <w:numPr>
                <w:ilvl w:val="0"/>
                <w:numId w:val="0"/>
              </w:numPr>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sz w:val="24"/>
                <w:szCs w:val="24"/>
                <w:lang w:val="en-US" w:eastAsia="zh-CN"/>
              </w:rPr>
              <w:t>按照</w:t>
            </w:r>
            <w:r>
              <w:rPr>
                <w:rFonts w:hint="eastAsia" w:ascii="仿宋_GB2312" w:hAnsi="仿宋_GB2312" w:eastAsia="仿宋_GB2312" w:cs="仿宋_GB2312"/>
                <w:color w:val="000000"/>
                <w:kern w:val="0"/>
                <w:sz w:val="24"/>
                <w:szCs w:val="24"/>
              </w:rPr>
              <w:t>“自主购机、敞开补贴、先购后补、县级结算、直补到卡”的操作方式</w:t>
            </w:r>
            <w:r>
              <w:rPr>
                <w:rFonts w:hint="eastAsia" w:ascii="仿宋_GB2312" w:hAnsi="仿宋_GB2312" w:eastAsia="仿宋_GB2312" w:cs="仿宋_GB2312"/>
                <w:color w:val="000000"/>
                <w:kern w:val="0"/>
                <w:sz w:val="24"/>
                <w:szCs w:val="24"/>
                <w:lang w:eastAsia="zh-CN"/>
              </w:rPr>
              <w:t>实施补贴。</w:t>
            </w:r>
          </w:p>
          <w:p>
            <w:pPr>
              <w:widowControl w:val="0"/>
              <w:numPr>
                <w:ilvl w:val="0"/>
                <w:numId w:val="0"/>
              </w:numPr>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b/>
                <w:bCs/>
                <w:sz w:val="24"/>
                <w:szCs w:val="24"/>
                <w:lang w:val="en-US" w:eastAsia="zh-CN"/>
              </w:rPr>
              <w:t>2、</w:t>
            </w:r>
            <w:r>
              <w:rPr>
                <w:rFonts w:hint="eastAsia" w:ascii="仿宋_GB2312" w:hAnsi="仿宋_GB2312" w:eastAsia="仿宋_GB2312" w:cs="仿宋_GB2312"/>
                <w:sz w:val="24"/>
                <w:szCs w:val="24"/>
                <w:lang w:val="en-US" w:eastAsia="zh-CN"/>
              </w:rPr>
              <w:t>对当年新购置的机具进行补贴，补贴资格为当年购置、当年办理、当年有效。</w:t>
            </w:r>
            <w:r>
              <w:rPr>
                <w:rFonts w:hint="eastAsia" w:ascii="仿宋_GB2312" w:hAnsi="仿宋_GB2312" w:eastAsia="仿宋_GB2312" w:cs="仿宋_GB2312"/>
                <w:color w:val="auto"/>
                <w:sz w:val="24"/>
                <w:szCs w:val="24"/>
              </w:rPr>
              <w:t>同一种类、同一档次补贴产品统一补贴标准</w:t>
            </w:r>
            <w:r>
              <w:rPr>
                <w:rFonts w:hint="eastAsia" w:ascii="仿宋_GB2312" w:hAnsi="仿宋_GB2312" w:eastAsia="仿宋_GB2312" w:cs="仿宋_GB2312"/>
                <w:color w:val="auto"/>
                <w:sz w:val="24"/>
                <w:szCs w:val="24"/>
                <w:lang w:eastAsia="zh-CN"/>
              </w:rPr>
              <w:t>。相关信息登录</w:t>
            </w:r>
            <w:r>
              <w:rPr>
                <w:rFonts w:hint="eastAsia" w:ascii="仿宋_GB2312" w:hAnsi="仿宋_GB2312" w:eastAsia="仿宋_GB2312" w:cs="仿宋_GB2312"/>
                <w:kern w:val="0"/>
                <w:sz w:val="24"/>
                <w:szCs w:val="24"/>
              </w:rPr>
              <w:t>网址http://njbt.jlnongji.cn/</w:t>
            </w:r>
            <w:r>
              <w:rPr>
                <w:rFonts w:hint="eastAsia" w:ascii="仿宋_GB2312" w:hAnsi="仿宋_GB2312" w:eastAsia="仿宋_GB2312" w:cs="仿宋_GB2312"/>
                <w:kern w:val="0"/>
                <w:sz w:val="24"/>
                <w:szCs w:val="24"/>
                <w:lang w:eastAsia="zh-CN"/>
              </w:rPr>
              <w:t>查询。</w:t>
            </w:r>
          </w:p>
          <w:p>
            <w:pPr>
              <w:widowControl w:val="0"/>
              <w:numPr>
                <w:ilvl w:val="0"/>
                <w:numId w:val="0"/>
              </w:numPr>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sz w:val="24"/>
                <w:szCs w:val="24"/>
              </w:rPr>
              <w:t>贴对象为从事农业生产的个人和农业生产经营组织。</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b/>
                <w:bCs/>
                <w:sz w:val="24"/>
                <w:szCs w:val="24"/>
                <w:lang w:val="en-US" w:eastAsia="zh-CN"/>
              </w:rPr>
              <w:t>4、</w:t>
            </w:r>
            <w:r>
              <w:rPr>
                <w:rFonts w:hint="eastAsia" w:ascii="仿宋_GB2312" w:hAnsi="仿宋_GB2312" w:eastAsia="仿宋_GB2312" w:cs="仿宋_GB2312"/>
                <w:color w:val="auto"/>
                <w:sz w:val="24"/>
                <w:szCs w:val="24"/>
              </w:rPr>
              <w:t>每周一至周四办理购机补贴业务</w:t>
            </w:r>
            <w:r>
              <w:rPr>
                <w:rFonts w:hint="eastAsia" w:ascii="仿宋_GB2312" w:hAnsi="仿宋_GB2312" w:eastAsia="仿宋_GB2312" w:cs="仿宋_GB2312"/>
                <w:color w:val="auto"/>
                <w:sz w:val="24"/>
                <w:szCs w:val="24"/>
                <w:lang w:eastAsia="zh-CN"/>
              </w:rPr>
              <w:t>。</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bCs/>
                <w:sz w:val="24"/>
                <w:szCs w:val="24"/>
                <w:lang w:val="en-US" w:eastAsia="zh-CN"/>
              </w:rPr>
              <w:t>5、</w:t>
            </w:r>
            <w:r>
              <w:rPr>
                <w:rFonts w:hint="eastAsia" w:ascii="仿宋_GB2312" w:hAnsi="仿宋_GB2312" w:eastAsia="仿宋_GB2312" w:cs="仿宋_GB2312"/>
                <w:color w:val="auto"/>
                <w:sz w:val="24"/>
                <w:szCs w:val="24"/>
              </w:rPr>
              <w:t>购机者对购机行为</w:t>
            </w:r>
            <w:r>
              <w:rPr>
                <w:rFonts w:hint="eastAsia" w:ascii="仿宋_GB2312" w:hAnsi="仿宋_GB2312" w:eastAsia="仿宋_GB2312" w:cs="仿宋_GB2312"/>
                <w:color w:val="auto"/>
                <w:sz w:val="24"/>
                <w:szCs w:val="24"/>
                <w:lang w:eastAsia="zh-CN"/>
              </w:rPr>
              <w:t>的</w:t>
            </w:r>
            <w:r>
              <w:rPr>
                <w:rFonts w:hint="eastAsia" w:ascii="仿宋_GB2312" w:hAnsi="仿宋_GB2312" w:eastAsia="仿宋_GB2312" w:cs="仿宋_GB2312"/>
                <w:color w:val="auto"/>
                <w:sz w:val="24"/>
                <w:szCs w:val="24"/>
              </w:rPr>
              <w:t>真实性负责</w:t>
            </w:r>
            <w:r>
              <w:rPr>
                <w:rFonts w:hint="eastAsia" w:ascii="仿宋_GB2312" w:hAnsi="仿宋_GB2312" w:eastAsia="仿宋_GB2312" w:cs="仿宋_GB2312"/>
                <w:color w:val="auto"/>
                <w:sz w:val="24"/>
                <w:szCs w:val="24"/>
                <w:lang w:eastAsia="zh-CN"/>
              </w:rPr>
              <w:t>；核查机具实物信息、发票信息、合格证等资料信息是否一致，对信息的真实有效、符合规定负责。对以上事项承担相应的责任和义务</w:t>
            </w:r>
            <w:r>
              <w:rPr>
                <w:rFonts w:hint="eastAsia" w:ascii="仿宋_GB2312" w:hAnsi="仿宋_GB2312" w:eastAsia="仿宋_GB2312" w:cs="仿宋_GB2312"/>
                <w:color w:val="auto"/>
                <w:sz w:val="24"/>
                <w:szCs w:val="24"/>
                <w:lang w:val="en-US" w:eastAsia="zh-CN"/>
              </w:rPr>
              <w:t>;</w:t>
            </w:r>
          </w:p>
          <w:p>
            <w:pPr>
              <w:widowControl w:val="0"/>
              <w:wordWrap/>
              <w:adjustRightInd/>
              <w:snapToGrid/>
              <w:spacing w:before="0" w:after="0" w:line="240" w:lineRule="atLeast"/>
              <w:ind w:right="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color w:val="auto"/>
                <w:sz w:val="24"/>
                <w:szCs w:val="24"/>
                <w:lang w:val="en-US" w:eastAsia="zh-CN"/>
              </w:rPr>
              <w:t>6、</w:t>
            </w:r>
            <w:r>
              <w:rPr>
                <w:rFonts w:hint="eastAsia" w:ascii="仿宋_GB2312" w:hAnsi="仿宋_GB2312" w:eastAsia="仿宋_GB2312" w:cs="仿宋_GB2312"/>
                <w:b w:val="0"/>
                <w:bCs w:val="0"/>
                <w:color w:val="auto"/>
                <w:sz w:val="24"/>
                <w:szCs w:val="24"/>
                <w:lang w:val="en-US" w:eastAsia="zh-CN"/>
              </w:rPr>
              <w:t>购机者需提供：</w:t>
            </w:r>
            <w:r>
              <w:rPr>
                <w:rFonts w:hint="eastAsia" w:ascii="仿宋_GB2312" w:hAnsi="仿宋_GB2312" w:eastAsia="仿宋_GB2312" w:cs="仿宋_GB2312"/>
                <w:b/>
                <w:bCs/>
                <w:color w:val="auto"/>
                <w:sz w:val="24"/>
                <w:szCs w:val="24"/>
                <w:lang w:val="en-US" w:eastAsia="zh-CN"/>
              </w:rPr>
              <w:t>(1)</w:t>
            </w:r>
            <w:r>
              <w:rPr>
                <w:rFonts w:hint="eastAsia" w:ascii="仿宋_GB2312" w:hAnsi="仿宋_GB2312" w:eastAsia="仿宋_GB2312" w:cs="仿宋_GB2312"/>
                <w:sz w:val="24"/>
                <w:szCs w:val="24"/>
                <w:lang w:val="en-US" w:eastAsia="zh-CN"/>
              </w:rPr>
              <w:t>购机者</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eastAsia="zh-CN"/>
              </w:rPr>
              <w:t>户口本原件、</w:t>
            </w:r>
            <w:r>
              <w:rPr>
                <w:rFonts w:hint="eastAsia" w:ascii="仿宋_GB2312" w:hAnsi="仿宋_GB2312" w:eastAsia="仿宋_GB2312" w:cs="仿宋_GB2312"/>
                <w:sz w:val="24"/>
                <w:szCs w:val="24"/>
              </w:rPr>
              <w:t>身份证明</w:t>
            </w:r>
            <w:r>
              <w:rPr>
                <w:rFonts w:hint="eastAsia" w:ascii="仿宋_GB2312" w:hAnsi="仿宋_GB2312" w:eastAsia="仿宋_GB2312" w:cs="仿宋_GB2312"/>
                <w:sz w:val="24"/>
                <w:szCs w:val="24"/>
                <w:lang w:eastAsia="zh-CN"/>
              </w:rPr>
              <w:t>及复印件</w:t>
            </w:r>
            <w:r>
              <w:rPr>
                <w:rFonts w:hint="eastAsia" w:ascii="仿宋_GB2312" w:hAnsi="仿宋_GB2312" w:eastAsia="仿宋_GB2312" w:cs="仿宋_GB2312"/>
                <w:sz w:val="24"/>
                <w:szCs w:val="24"/>
              </w:rPr>
              <w:t>；</w:t>
            </w:r>
            <w:r>
              <w:rPr>
                <w:rFonts w:hint="eastAsia" w:ascii="仿宋_GB2312" w:hAnsi="仿宋_GB2312" w:eastAsia="仿宋_GB2312" w:cs="仿宋_GB2312"/>
                <w:b/>
                <w:bCs/>
                <w:color w:val="auto"/>
                <w:sz w:val="24"/>
                <w:szCs w:val="24"/>
                <w:lang w:val="en-US" w:eastAsia="zh-CN"/>
              </w:rPr>
              <w:t>(2)</w:t>
            </w:r>
            <w:r>
              <w:rPr>
                <w:rFonts w:hint="eastAsia" w:ascii="仿宋_GB2312" w:hAnsi="仿宋_GB2312" w:eastAsia="仿宋_GB2312" w:cs="仿宋_GB2312"/>
                <w:sz w:val="24"/>
                <w:szCs w:val="24"/>
              </w:rPr>
              <w:t>购置产品的发票</w:t>
            </w:r>
            <w:r>
              <w:rPr>
                <w:rFonts w:hint="eastAsia" w:ascii="仿宋_GB2312" w:hAnsi="仿宋_GB2312" w:eastAsia="仿宋_GB2312" w:cs="仿宋_GB2312"/>
                <w:sz w:val="24"/>
                <w:szCs w:val="24"/>
                <w:lang w:eastAsia="zh-CN"/>
              </w:rPr>
              <w:t>原件及复印件。</w:t>
            </w:r>
            <w:r>
              <w:rPr>
                <w:rFonts w:hint="eastAsia" w:ascii="仿宋_GB2312" w:hAnsi="仿宋_GB2312" w:eastAsia="仿宋_GB2312" w:cs="仿宋_GB2312"/>
                <w:b/>
                <w:bCs/>
                <w:color w:val="auto"/>
                <w:sz w:val="24"/>
                <w:szCs w:val="24"/>
                <w:lang w:val="en-US" w:eastAsia="zh-CN"/>
              </w:rPr>
              <w:t>(3)</w:t>
            </w:r>
            <w:r>
              <w:rPr>
                <w:rFonts w:hint="eastAsia" w:ascii="仿宋_GB2312" w:hAnsi="仿宋_GB2312" w:eastAsia="仿宋_GB2312" w:cs="仿宋_GB2312"/>
                <w:sz w:val="24"/>
                <w:szCs w:val="24"/>
              </w:rPr>
              <w:t>通过拍照或拓印等方式采录</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产品铭牌、发动机号、产品架号等信息</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b/>
                <w:bCs/>
                <w:sz w:val="24"/>
                <w:szCs w:val="24"/>
                <w:lang w:val="en-US" w:eastAsia="zh-CN"/>
              </w:rPr>
              <w:t>(4)</w:t>
            </w:r>
            <w:r>
              <w:rPr>
                <w:rFonts w:hint="eastAsia" w:ascii="仿宋_GB2312" w:hAnsi="仿宋_GB2312" w:eastAsia="仿宋_GB2312" w:cs="仿宋_GB2312"/>
                <w:sz w:val="24"/>
                <w:szCs w:val="24"/>
                <w:lang w:val="en-US" w:eastAsia="zh-CN"/>
              </w:rPr>
              <w:t>购机者</w:t>
            </w:r>
            <w:r>
              <w:rPr>
                <w:rFonts w:hint="eastAsia" w:ascii="仿宋_GB2312" w:hAnsi="仿宋_GB2312" w:eastAsia="仿宋_GB2312" w:cs="仿宋_GB2312"/>
                <w:sz w:val="24"/>
                <w:szCs w:val="24"/>
              </w:rPr>
              <w:t>购置的</w:t>
            </w:r>
            <w:r>
              <w:rPr>
                <w:rFonts w:hint="eastAsia" w:ascii="仿宋_GB2312" w:hAnsi="仿宋_GB2312" w:eastAsia="仿宋_GB2312" w:cs="仿宋_GB2312"/>
                <w:sz w:val="24"/>
                <w:szCs w:val="24"/>
                <w:lang w:eastAsia="zh-CN"/>
              </w:rPr>
              <w:t>补贴</w:t>
            </w:r>
            <w:r>
              <w:rPr>
                <w:rFonts w:hint="eastAsia" w:ascii="仿宋_GB2312" w:hAnsi="仿宋_GB2312" w:eastAsia="仿宋_GB2312" w:cs="仿宋_GB2312"/>
                <w:sz w:val="24"/>
                <w:szCs w:val="24"/>
              </w:rPr>
              <w:t>产品；</w:t>
            </w:r>
            <w:r>
              <w:rPr>
                <w:rFonts w:hint="eastAsia" w:ascii="仿宋_GB2312" w:hAnsi="仿宋_GB2312" w:eastAsia="仿宋_GB2312" w:cs="仿宋_GB2312"/>
                <w:b/>
                <w:bCs/>
                <w:sz w:val="24"/>
                <w:szCs w:val="24"/>
                <w:lang w:val="en-US" w:eastAsia="zh-CN"/>
              </w:rPr>
              <w:t>(5)</w:t>
            </w:r>
            <w:r>
              <w:rPr>
                <w:rFonts w:hint="eastAsia" w:ascii="仿宋_GB2312" w:hAnsi="仿宋_GB2312" w:eastAsia="仿宋_GB2312" w:cs="仿宋_GB2312"/>
                <w:sz w:val="24"/>
                <w:szCs w:val="24"/>
                <w:lang w:val="en-US" w:eastAsia="zh-CN"/>
              </w:rPr>
              <w:t>购置</w:t>
            </w:r>
            <w:r>
              <w:rPr>
                <w:rFonts w:hint="eastAsia" w:ascii="仿宋_GB2312" w:hAnsi="仿宋_GB2312" w:eastAsia="仿宋_GB2312" w:cs="仿宋_GB2312"/>
                <w:sz w:val="24"/>
                <w:szCs w:val="24"/>
                <w:lang w:eastAsia="zh-CN"/>
              </w:rPr>
              <w:t>拖拉机和联合收割机的还需提供整车合格证、发动机合格证原件及复印件或发动机铭牌照片；</w:t>
            </w:r>
            <w:r>
              <w:rPr>
                <w:rFonts w:hint="eastAsia" w:ascii="仿宋_GB2312" w:hAnsi="仿宋_GB2312" w:eastAsia="仿宋_GB2312" w:cs="仿宋_GB2312"/>
                <w:b/>
                <w:bCs/>
                <w:sz w:val="24"/>
                <w:szCs w:val="24"/>
                <w:lang w:val="en-US" w:eastAsia="zh-CN"/>
              </w:rPr>
              <w:t>(6)</w:t>
            </w:r>
            <w:r>
              <w:rPr>
                <w:rFonts w:hint="eastAsia" w:ascii="仿宋_GB2312" w:hAnsi="仿宋_GB2312" w:eastAsia="仿宋_GB2312" w:cs="仿宋_GB2312"/>
                <w:sz w:val="24"/>
                <w:szCs w:val="24"/>
                <w:lang w:val="en-US" w:eastAsia="zh-CN"/>
              </w:rPr>
              <w:t>购机者银行账户或卡（折）复印件，并注明联系方式及联系人。</w:t>
            </w:r>
            <w:r>
              <w:rPr>
                <w:rFonts w:hint="eastAsia" w:ascii="仿宋_GB2312" w:hAnsi="仿宋_GB2312" w:eastAsia="仿宋_GB2312" w:cs="仿宋_GB2312"/>
                <w:b/>
                <w:bCs/>
                <w:sz w:val="24"/>
                <w:szCs w:val="24"/>
                <w:lang w:val="en-US" w:eastAsia="zh-CN"/>
              </w:rPr>
              <w:t>(7)</w:t>
            </w:r>
            <w:r>
              <w:rPr>
                <w:rFonts w:hint="eastAsia" w:ascii="仿宋_GB2312" w:hAnsi="仿宋_GB2312" w:eastAsia="仿宋_GB2312" w:cs="仿宋_GB2312"/>
                <w:sz w:val="24"/>
                <w:szCs w:val="24"/>
              </w:rPr>
              <w:t>补贴要求的</w:t>
            </w:r>
            <w:r>
              <w:rPr>
                <w:rFonts w:hint="eastAsia" w:ascii="仿宋_GB2312" w:hAnsi="仿宋_GB2312" w:eastAsia="仿宋_GB2312" w:cs="仿宋_GB2312"/>
                <w:sz w:val="24"/>
                <w:szCs w:val="24"/>
                <w:lang w:eastAsia="zh-CN"/>
              </w:rPr>
              <w:t>其它</w:t>
            </w:r>
            <w:r>
              <w:rPr>
                <w:rFonts w:hint="eastAsia" w:ascii="仿宋_GB2312" w:hAnsi="仿宋_GB2312" w:eastAsia="仿宋_GB2312" w:cs="仿宋_GB2312"/>
                <w:sz w:val="24"/>
                <w:szCs w:val="24"/>
              </w:rPr>
              <w:t>相关材料。</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color w:val="auto"/>
                <w:sz w:val="24"/>
                <w:szCs w:val="24"/>
                <w:lang w:val="en-US" w:eastAsia="zh-CN"/>
              </w:rPr>
              <w:t>7、</w:t>
            </w:r>
            <w:r>
              <w:rPr>
                <w:rFonts w:hint="eastAsia" w:ascii="仿宋_GB2312" w:hAnsi="仿宋_GB2312" w:eastAsia="仿宋_GB2312" w:cs="仿宋_GB2312"/>
                <w:color w:val="auto"/>
                <w:sz w:val="24"/>
                <w:szCs w:val="24"/>
                <w:lang w:val="en-US" w:eastAsia="zh-CN"/>
              </w:rPr>
              <w:t>补贴流程：:</w:t>
            </w:r>
            <w:r>
              <w:rPr>
                <w:rFonts w:hint="eastAsia" w:ascii="仿宋_GB2312" w:hAnsi="仿宋_GB2312" w:eastAsia="仿宋_GB2312" w:cs="仿宋_GB2312"/>
                <w:b/>
                <w:bCs/>
                <w:color w:val="auto"/>
                <w:sz w:val="24"/>
                <w:szCs w:val="24"/>
                <w:lang w:val="en-US" w:eastAsia="zh-CN"/>
              </w:rPr>
              <w:t>(1)</w:t>
            </w:r>
            <w:r>
              <w:rPr>
                <w:rFonts w:hint="eastAsia" w:ascii="仿宋_GB2312" w:hAnsi="仿宋_GB2312" w:eastAsia="仿宋_GB2312" w:cs="仿宋_GB2312"/>
                <w:color w:val="auto"/>
                <w:sz w:val="24"/>
                <w:szCs w:val="24"/>
              </w:rPr>
              <w:t>购机者</w:t>
            </w:r>
            <w:r>
              <w:rPr>
                <w:rFonts w:hint="eastAsia" w:ascii="仿宋_GB2312" w:hAnsi="仿宋_GB2312" w:eastAsia="仿宋_GB2312" w:cs="仿宋_GB2312"/>
                <w:color w:val="auto"/>
                <w:sz w:val="24"/>
                <w:szCs w:val="24"/>
                <w:lang w:eastAsia="zh-CN"/>
              </w:rPr>
              <w:t>到所在乡镇农机管理部门报名接受审核，填写领取《购机补贴报名确认表》</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b/>
                <w:bCs/>
                <w:color w:val="auto"/>
                <w:sz w:val="24"/>
                <w:szCs w:val="24"/>
                <w:lang w:val="en-US" w:eastAsia="zh-CN"/>
              </w:rPr>
              <w:t>(2)</w:t>
            </w:r>
            <w:r>
              <w:rPr>
                <w:rFonts w:hint="eastAsia" w:ascii="仿宋_GB2312" w:hAnsi="仿宋_GB2312" w:eastAsia="仿宋_GB2312" w:cs="仿宋_GB2312"/>
                <w:b w:val="0"/>
                <w:bCs w:val="0"/>
                <w:color w:val="auto"/>
                <w:sz w:val="24"/>
                <w:szCs w:val="24"/>
                <w:lang w:val="en-US" w:eastAsia="zh-CN"/>
              </w:rPr>
              <w:t>购机者持</w:t>
            </w:r>
            <w:r>
              <w:rPr>
                <w:rFonts w:hint="eastAsia" w:ascii="仿宋_GB2312" w:hAnsi="仿宋_GB2312" w:eastAsia="仿宋_GB2312" w:cs="仿宋_GB2312"/>
                <w:color w:val="auto"/>
                <w:sz w:val="24"/>
                <w:szCs w:val="24"/>
                <w:lang w:eastAsia="zh-CN"/>
              </w:rPr>
              <w:t>《购机补贴报名确认表》、需提供的材料以及补贴产品</w:t>
            </w:r>
            <w:r>
              <w:rPr>
                <w:rFonts w:hint="eastAsia" w:ascii="仿宋_GB2312" w:hAnsi="仿宋_GB2312" w:eastAsia="仿宋_GB2312" w:cs="仿宋_GB2312"/>
                <w:b w:val="0"/>
                <w:bCs w:val="0"/>
                <w:sz w:val="24"/>
                <w:szCs w:val="24"/>
                <w:lang w:val="en-US" w:eastAsia="zh-CN"/>
              </w:rPr>
              <w:t>到指定地点，通过核验登记签字、机具实物核验、拍摄人机合影、核验材料盖章的步骤完成机具实物核验。拖拉机和联合收割机，先办理牌照，持行驶证及登记证书办理补贴手续；</w:t>
            </w:r>
            <w:r>
              <w:rPr>
                <w:rFonts w:hint="eastAsia" w:ascii="仿宋_GB2312" w:hAnsi="仿宋_GB2312" w:eastAsia="仿宋_GB2312" w:cs="仿宋_GB2312"/>
                <w:b/>
                <w:bCs/>
                <w:color w:val="auto"/>
                <w:sz w:val="24"/>
                <w:szCs w:val="24"/>
                <w:lang w:val="en-US" w:eastAsia="zh-CN"/>
              </w:rPr>
              <w:t>(3)</w:t>
            </w:r>
            <w:r>
              <w:rPr>
                <w:rFonts w:hint="eastAsia" w:ascii="仿宋_GB2312" w:hAnsi="仿宋_GB2312" w:eastAsia="仿宋_GB2312" w:cs="仿宋_GB2312"/>
                <w:b w:val="0"/>
                <w:bCs w:val="0"/>
                <w:color w:val="auto"/>
                <w:sz w:val="24"/>
                <w:szCs w:val="24"/>
                <w:lang w:val="en-US" w:eastAsia="zh-CN"/>
              </w:rPr>
              <w:t>使用APP管理录入填报补贴申请。</w:t>
            </w:r>
            <w:r>
              <w:rPr>
                <w:rFonts w:hint="eastAsia" w:ascii="仿宋_GB2312" w:hAnsi="仿宋_GB2312" w:eastAsia="仿宋_GB2312" w:cs="仿宋_GB2312"/>
                <w:b/>
                <w:bCs/>
                <w:color w:val="auto"/>
                <w:sz w:val="24"/>
                <w:szCs w:val="24"/>
                <w:lang w:val="en-US" w:eastAsia="zh-CN"/>
              </w:rPr>
              <w:t>(4)</w:t>
            </w:r>
            <w:r>
              <w:rPr>
                <w:rFonts w:hint="eastAsia" w:ascii="仿宋_GB2312" w:hAnsi="仿宋_GB2312" w:eastAsia="仿宋_GB2312" w:cs="仿宋_GB2312"/>
                <w:b w:val="0"/>
                <w:bCs w:val="0"/>
                <w:color w:val="auto"/>
                <w:sz w:val="24"/>
                <w:szCs w:val="24"/>
                <w:lang w:val="en-US" w:eastAsia="zh-CN"/>
              </w:rPr>
              <w:t>到县农机总站，购机者提交全部补贴申请材料的原件和通过上述流程审核、核验后已盖章签字的材料，由工作人员全面复核后，在购机补贴辅助管理系统复核手机APP申请或录入购机者及补贴机具信息。对于合格的</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b w:val="0"/>
                <w:bCs w:val="0"/>
                <w:color w:val="auto"/>
                <w:sz w:val="24"/>
                <w:szCs w:val="24"/>
                <w:lang w:val="en-US" w:eastAsia="zh-CN"/>
              </w:rPr>
              <w:t>打印《资金申请表》，由购机者在《资金申</w:t>
            </w:r>
            <w:r>
              <w:rPr>
                <w:rFonts w:hint="eastAsia" w:ascii="仿宋_GB2312" w:hAnsi="仿宋_GB2312" w:eastAsia="仿宋_GB2312" w:cs="仿宋_GB2312"/>
                <w:b w:val="0"/>
                <w:bCs w:val="0"/>
                <w:sz w:val="24"/>
                <w:szCs w:val="24"/>
                <w:lang w:val="en-US" w:eastAsia="zh-CN"/>
              </w:rPr>
              <w:t>请表》上签字；</w:t>
            </w:r>
            <w:r>
              <w:rPr>
                <w:rFonts w:hint="eastAsia" w:ascii="仿宋_GB2312" w:hAnsi="仿宋_GB2312" w:eastAsia="仿宋_GB2312" w:cs="仿宋_GB2312"/>
                <w:b/>
                <w:bCs/>
                <w:sz w:val="24"/>
                <w:szCs w:val="24"/>
                <w:lang w:val="en-US" w:eastAsia="zh-CN"/>
              </w:rPr>
              <w:t>(5)</w:t>
            </w:r>
            <w:r>
              <w:rPr>
                <w:rFonts w:hint="eastAsia" w:ascii="仿宋_GB2312" w:hAnsi="仿宋_GB2312" w:eastAsia="仿宋_GB2312" w:cs="仿宋_GB2312"/>
                <w:b w:val="0"/>
                <w:bCs w:val="0"/>
                <w:sz w:val="24"/>
                <w:szCs w:val="24"/>
                <w:lang w:val="en-US" w:eastAsia="zh-CN"/>
              </w:rPr>
              <w:t>购机者在工作人员的指导下，补齐补贴存档资料，保证补贴资料的完整性、真实性、有效性、符合购机补贴规定，并对此承担全部责任和后果。</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b/>
                <w:bCs/>
                <w:color w:val="auto"/>
                <w:sz w:val="24"/>
                <w:szCs w:val="24"/>
                <w:lang w:val="en-US" w:eastAsia="zh-CN"/>
              </w:rPr>
              <w:t>8、</w:t>
            </w:r>
            <w:r>
              <w:rPr>
                <w:rFonts w:hint="eastAsia" w:ascii="仿宋_GB2312" w:hAnsi="仿宋_GB2312" w:eastAsia="仿宋_GB2312" w:cs="仿宋_GB2312"/>
                <w:color w:val="auto"/>
                <w:sz w:val="24"/>
                <w:szCs w:val="24"/>
                <w:lang w:eastAsia="zh-CN"/>
              </w:rPr>
              <w:t>特别事项和管理要求：购置</w:t>
            </w:r>
            <w:r>
              <w:rPr>
                <w:rFonts w:hint="eastAsia" w:ascii="仿宋_GB2312" w:hAnsi="仿宋_GB2312" w:eastAsia="仿宋_GB2312" w:cs="仿宋_GB2312"/>
                <w:color w:val="auto"/>
                <w:sz w:val="24"/>
                <w:szCs w:val="24"/>
              </w:rPr>
              <w:t>收获后处理机械、农产品初加工机械、畜牧机械、基本农田建设机械及微耕机、田园管理机等安装类、设施类或安全风险较高类机具</w:t>
            </w:r>
            <w:r>
              <w:rPr>
                <w:rFonts w:hint="eastAsia" w:ascii="仿宋_GB2312" w:hAnsi="仿宋_GB2312" w:eastAsia="仿宋_GB2312" w:cs="仿宋_GB2312"/>
                <w:color w:val="auto"/>
                <w:sz w:val="24"/>
                <w:szCs w:val="24"/>
                <w:lang w:eastAsia="zh-CN"/>
              </w:rPr>
              <w:t>的，</w:t>
            </w:r>
            <w:r>
              <w:rPr>
                <w:rFonts w:hint="eastAsia" w:ascii="仿宋_GB2312" w:hAnsi="仿宋_GB2312" w:eastAsia="仿宋_GB2312" w:cs="仿宋_GB2312"/>
                <w:color w:val="auto"/>
                <w:sz w:val="24"/>
                <w:szCs w:val="24"/>
              </w:rPr>
              <w:t>个人当年购置机具数量3台及以上的</w:t>
            </w:r>
            <w:r>
              <w:rPr>
                <w:rFonts w:hint="eastAsia" w:ascii="仿宋_GB2312" w:hAnsi="仿宋_GB2312" w:eastAsia="仿宋_GB2312" w:cs="仿宋_GB2312"/>
                <w:color w:val="auto"/>
                <w:sz w:val="24"/>
                <w:szCs w:val="24"/>
                <w:lang w:eastAsia="zh-CN"/>
              </w:rPr>
              <w:t>和</w:t>
            </w:r>
            <w:r>
              <w:rPr>
                <w:rFonts w:hint="eastAsia" w:ascii="仿宋_GB2312" w:hAnsi="仿宋_GB2312" w:eastAsia="仿宋_GB2312" w:cs="仿宋_GB2312"/>
                <w:color w:val="auto"/>
                <w:sz w:val="24"/>
                <w:szCs w:val="24"/>
              </w:rPr>
              <w:t>农业生产经营组织当年购置机具数量6台及以上的</w:t>
            </w:r>
            <w:r>
              <w:rPr>
                <w:rFonts w:hint="eastAsia" w:ascii="仿宋_GB2312" w:hAnsi="仿宋_GB2312" w:eastAsia="仿宋_GB2312" w:cs="仿宋_GB2312"/>
                <w:color w:val="auto"/>
                <w:sz w:val="24"/>
                <w:szCs w:val="24"/>
                <w:lang w:eastAsia="zh-CN"/>
              </w:rPr>
              <w:t>，需经过使用情况、购买情况和生产经营规模情况进行核。核查通过的，方能予以受理补贴申请。</w:t>
            </w:r>
          </w:p>
          <w:p>
            <w:pPr>
              <w:widowControl w:val="0"/>
              <w:wordWrap/>
              <w:adjustRightInd/>
              <w:snapToGrid/>
              <w:spacing w:before="0" w:after="0" w:line="240" w:lineRule="atLeast"/>
              <w:ind w:left="0" w:leftChars="0" w:right="0" w:firstLine="0" w:firstLineChars="0"/>
              <w:jc w:val="both"/>
              <w:textAlignment w:val="auto"/>
              <w:outlineLvl w:val="9"/>
              <w:rPr>
                <w:rFonts w:hint="eastAsia" w:ascii="仿宋" w:hAnsi="仿宋" w:eastAsia="仿宋" w:cs="仿宋"/>
                <w:sz w:val="24"/>
                <w:szCs w:val="24"/>
                <w:lang w:val="en-US" w:eastAsia="zh-CN"/>
              </w:rPr>
            </w:pPr>
            <w:r>
              <w:rPr>
                <w:rFonts w:hint="eastAsia" w:ascii="仿宋_GB2312" w:hAnsi="仿宋_GB2312" w:eastAsia="仿宋_GB2312" w:cs="仿宋_GB2312"/>
                <w:b/>
                <w:bCs/>
                <w:color w:val="auto"/>
                <w:sz w:val="24"/>
                <w:szCs w:val="24"/>
                <w:lang w:val="en-US" w:eastAsia="zh-CN"/>
              </w:rPr>
              <w:t>9、</w:t>
            </w:r>
            <w:r>
              <w:rPr>
                <w:rFonts w:hint="eastAsia" w:ascii="仿宋_GB2312" w:hAnsi="仿宋_GB2312" w:eastAsia="仿宋_GB2312" w:cs="仿宋_GB2312"/>
                <w:color w:val="auto"/>
                <w:sz w:val="24"/>
                <w:szCs w:val="24"/>
                <w:lang w:val="en-US" w:eastAsia="zh-CN"/>
              </w:rPr>
              <w:t>购机补贴政策咨询、举报投诉电话：0434-5256660。</w:t>
            </w:r>
          </w:p>
        </w:tc>
      </w:tr>
    </w:tbl>
    <w:p>
      <w:pPr>
        <w:widowControl w:val="0"/>
        <w:wordWrap/>
        <w:adjustRightInd/>
        <w:snapToGrid/>
        <w:spacing w:before="0" w:after="0" w:line="432" w:lineRule="auto"/>
        <w:ind w:left="0" w:leftChars="0" w:right="0" w:firstLine="0" w:firstLineChars="0"/>
        <w:jc w:val="both"/>
        <w:textAlignment w:val="auto"/>
        <w:outlineLvl w:val="9"/>
        <w:rPr>
          <w:rFonts w:hint="eastAsia" w:ascii="宋体" w:hAnsi="宋体" w:cs="宋体"/>
          <w:b/>
          <w:kern w:val="0"/>
          <w:sz w:val="24"/>
          <w:szCs w:val="24"/>
          <w:u w:val="single" w:color="auto"/>
          <w:lang w:val="en-US" w:eastAsia="zh-CN"/>
        </w:rPr>
      </w:pPr>
      <w:r>
        <w:rPr>
          <w:rFonts w:hint="eastAsia" w:ascii="宋体" w:hAnsi="宋体" w:eastAsia="宋体" w:cs="宋体"/>
          <w:b/>
          <w:kern w:val="0"/>
          <w:sz w:val="24"/>
          <w:szCs w:val="24"/>
          <w:lang w:eastAsia="zh-CN"/>
        </w:rPr>
        <w:t>购</w:t>
      </w:r>
      <w:r>
        <w:rPr>
          <w:rFonts w:hint="eastAsia" w:ascii="宋体" w:hAnsi="宋体" w:cs="宋体"/>
          <w:b/>
          <w:kern w:val="0"/>
          <w:sz w:val="24"/>
          <w:szCs w:val="24"/>
          <w:lang w:val="en-US" w:eastAsia="zh-CN"/>
        </w:rPr>
        <w:t xml:space="preserve"> </w:t>
      </w:r>
      <w:r>
        <w:rPr>
          <w:rFonts w:hint="eastAsia" w:ascii="宋体" w:hAnsi="宋体" w:eastAsia="宋体" w:cs="宋体"/>
          <w:b/>
          <w:kern w:val="0"/>
          <w:sz w:val="24"/>
          <w:szCs w:val="24"/>
          <w:lang w:eastAsia="zh-CN"/>
        </w:rPr>
        <w:t>机</w:t>
      </w:r>
      <w:r>
        <w:rPr>
          <w:rFonts w:hint="eastAsia" w:ascii="宋体" w:hAnsi="宋体" w:cs="宋体"/>
          <w:b/>
          <w:kern w:val="0"/>
          <w:sz w:val="24"/>
          <w:szCs w:val="24"/>
          <w:lang w:val="en-US" w:eastAsia="zh-CN"/>
        </w:rPr>
        <w:t xml:space="preserve">  </w:t>
      </w:r>
      <w:r>
        <w:rPr>
          <w:rFonts w:hint="eastAsia" w:ascii="宋体" w:hAnsi="宋体" w:eastAsia="宋体" w:cs="宋体"/>
          <w:b/>
          <w:kern w:val="0"/>
          <w:sz w:val="24"/>
          <w:szCs w:val="24"/>
          <w:lang w:eastAsia="zh-CN"/>
        </w:rPr>
        <w:t>者</w:t>
      </w:r>
      <w:r>
        <w:rPr>
          <w:rFonts w:hint="eastAsia" w:ascii="宋体" w:hAnsi="宋体" w:cs="宋体"/>
          <w:b/>
          <w:kern w:val="0"/>
          <w:sz w:val="24"/>
          <w:szCs w:val="24"/>
          <w:lang w:val="en-US" w:eastAsia="zh-CN"/>
        </w:rPr>
        <w:t xml:space="preserve"> </w:t>
      </w:r>
      <w:r>
        <w:rPr>
          <w:rFonts w:hint="eastAsia" w:ascii="宋体" w:hAnsi="宋体" w:cs="宋体"/>
          <w:b/>
          <w:kern w:val="0"/>
          <w:sz w:val="24"/>
          <w:szCs w:val="24"/>
          <w:lang w:eastAsia="zh-CN"/>
        </w:rPr>
        <w:t>承</w:t>
      </w:r>
      <w:r>
        <w:rPr>
          <w:rFonts w:hint="eastAsia" w:ascii="宋体" w:hAnsi="宋体" w:cs="宋体"/>
          <w:b/>
          <w:kern w:val="0"/>
          <w:sz w:val="24"/>
          <w:szCs w:val="24"/>
          <w:lang w:val="en-US" w:eastAsia="zh-CN"/>
        </w:rPr>
        <w:t xml:space="preserve"> </w:t>
      </w:r>
      <w:r>
        <w:rPr>
          <w:rFonts w:hint="eastAsia" w:ascii="宋体" w:hAnsi="宋体" w:cs="宋体"/>
          <w:b/>
          <w:kern w:val="0"/>
          <w:sz w:val="24"/>
          <w:szCs w:val="24"/>
          <w:lang w:eastAsia="zh-CN"/>
        </w:rPr>
        <w:t>诺</w:t>
      </w:r>
      <w:r>
        <w:rPr>
          <w:rFonts w:hint="eastAsia" w:ascii="宋体" w:hAnsi="宋体" w:cs="宋体"/>
          <w:b/>
          <w:kern w:val="0"/>
          <w:sz w:val="24"/>
          <w:szCs w:val="24"/>
          <w:lang w:val="en-US" w:eastAsia="zh-CN"/>
        </w:rPr>
        <w:t xml:space="preserve">  ：</w:t>
      </w:r>
      <w:r>
        <w:rPr>
          <w:rFonts w:hint="eastAsia" w:ascii="宋体" w:hAnsi="宋体" w:cs="宋体"/>
          <w:b/>
          <w:kern w:val="0"/>
          <w:sz w:val="24"/>
          <w:szCs w:val="24"/>
          <w:u w:val="single" w:color="auto"/>
          <w:lang w:val="en-US" w:eastAsia="zh-CN"/>
        </w:rPr>
        <w:t xml:space="preserve"> 我 已 认 真 阅 读 以 上 内 容 ，并 严 格 执 行。    </w:t>
      </w:r>
    </w:p>
    <w:p>
      <w:pPr>
        <w:widowControl w:val="0"/>
        <w:wordWrap/>
        <w:adjustRightInd/>
        <w:snapToGrid/>
        <w:spacing w:before="0" w:after="0" w:line="432" w:lineRule="auto"/>
        <w:ind w:left="0" w:leftChars="0" w:right="0" w:firstLine="0" w:firstLineChars="0"/>
        <w:jc w:val="both"/>
        <w:textAlignment w:val="auto"/>
        <w:outlineLvl w:val="9"/>
        <w:rPr>
          <w:rFonts w:hint="eastAsia" w:ascii="宋体" w:hAnsi="宋体" w:cs="宋体"/>
          <w:b/>
          <w:kern w:val="0"/>
          <w:sz w:val="24"/>
          <w:szCs w:val="24"/>
          <w:lang w:val="en-US" w:eastAsia="zh-CN"/>
        </w:rPr>
      </w:pPr>
      <w:r>
        <w:rPr>
          <w:rFonts w:hint="eastAsia" w:ascii="宋体" w:hAnsi="宋体" w:cs="宋体"/>
          <w:b/>
          <w:kern w:val="0"/>
          <w:sz w:val="24"/>
          <w:szCs w:val="24"/>
          <w:lang w:val="en-US" w:eastAsia="zh-CN"/>
        </w:rPr>
        <w:t>购机者(法人)签字 ：</w:t>
      </w:r>
      <w:r>
        <w:rPr>
          <w:rFonts w:hint="eastAsia" w:ascii="宋体" w:hAnsi="宋体" w:cs="宋体"/>
          <w:b/>
          <w:kern w:val="0"/>
          <w:sz w:val="24"/>
          <w:szCs w:val="24"/>
          <w:u w:val="single" w:color="auto"/>
          <w:lang w:val="en-US" w:eastAsia="zh-CN"/>
        </w:rPr>
        <w:t xml:space="preserve">                </w:t>
      </w:r>
      <w:r>
        <w:rPr>
          <w:rFonts w:hint="eastAsia" w:ascii="宋体" w:hAnsi="宋体" w:cs="宋体"/>
          <w:b/>
          <w:kern w:val="0"/>
          <w:sz w:val="24"/>
          <w:szCs w:val="24"/>
          <w:lang w:val="en-US" w:eastAsia="zh-CN"/>
        </w:rPr>
        <w:t xml:space="preserve">  购 机 者 电 话： </w:t>
      </w:r>
      <w:r>
        <w:rPr>
          <w:rFonts w:hint="eastAsia" w:ascii="宋体" w:hAnsi="宋体" w:cs="宋体"/>
          <w:b/>
          <w:kern w:val="0"/>
          <w:sz w:val="24"/>
          <w:szCs w:val="24"/>
          <w:u w:val="single" w:color="auto"/>
          <w:lang w:val="en-US" w:eastAsia="zh-CN"/>
        </w:rPr>
        <w:t xml:space="preserve">                 </w:t>
      </w:r>
    </w:p>
    <w:p>
      <w:pPr>
        <w:widowControl w:val="0"/>
        <w:wordWrap/>
        <w:adjustRightInd/>
        <w:snapToGrid/>
        <w:spacing w:before="0" w:after="0" w:line="432" w:lineRule="auto"/>
        <w:ind w:left="0" w:leftChars="0" w:right="0" w:firstLine="0" w:firstLineChars="0"/>
        <w:jc w:val="both"/>
        <w:textAlignment w:val="auto"/>
        <w:outlineLvl w:val="9"/>
        <w:rPr>
          <w:rFonts w:hint="eastAsia" w:ascii="宋体" w:hAnsi="宋体" w:cs="宋体"/>
          <w:b/>
          <w:kern w:val="0"/>
          <w:sz w:val="28"/>
          <w:szCs w:val="28"/>
          <w:u w:val="single"/>
        </w:rPr>
      </w:pPr>
      <w:r>
        <w:rPr>
          <w:rFonts w:hint="eastAsia" w:ascii="宋体" w:hAnsi="宋体" w:cs="宋体"/>
          <w:b/>
          <w:kern w:val="0"/>
          <w:sz w:val="24"/>
          <w:szCs w:val="24"/>
        </w:rPr>
        <w:t>乡</w:t>
      </w:r>
      <w:r>
        <w:rPr>
          <w:rFonts w:hint="eastAsia" w:ascii="宋体" w:hAnsi="宋体" w:cs="宋体"/>
          <w:b/>
          <w:kern w:val="0"/>
          <w:sz w:val="24"/>
          <w:szCs w:val="24"/>
          <w:lang w:val="en-US" w:eastAsia="zh-CN"/>
        </w:rPr>
        <w:t>(</w:t>
      </w:r>
      <w:r>
        <w:rPr>
          <w:rFonts w:hint="eastAsia" w:ascii="宋体" w:hAnsi="宋体" w:cs="宋体"/>
          <w:b/>
          <w:kern w:val="0"/>
          <w:sz w:val="24"/>
          <w:szCs w:val="24"/>
        </w:rPr>
        <w:t>镇</w:t>
      </w:r>
      <w:r>
        <w:rPr>
          <w:rFonts w:hint="eastAsia" w:ascii="宋体" w:hAnsi="宋体" w:cs="宋体"/>
          <w:b/>
          <w:kern w:val="0"/>
          <w:sz w:val="24"/>
          <w:szCs w:val="24"/>
          <w:lang w:val="en-US" w:eastAsia="zh-CN"/>
        </w:rPr>
        <w:t>\街道)(</w:t>
      </w:r>
      <w:r>
        <w:rPr>
          <w:rFonts w:hint="eastAsia" w:ascii="宋体" w:hAnsi="宋体" w:cs="宋体"/>
          <w:b/>
          <w:kern w:val="0"/>
          <w:sz w:val="24"/>
          <w:szCs w:val="24"/>
          <w:lang w:eastAsia="zh-CN"/>
        </w:rPr>
        <w:t>公</w:t>
      </w:r>
      <w:r>
        <w:rPr>
          <w:rFonts w:hint="eastAsia" w:ascii="宋体" w:hAnsi="宋体" w:cs="宋体"/>
          <w:b/>
          <w:kern w:val="0"/>
          <w:sz w:val="24"/>
          <w:szCs w:val="24"/>
        </w:rPr>
        <w:t>章</w:t>
      </w:r>
      <w:r>
        <w:rPr>
          <w:rFonts w:hint="eastAsia" w:ascii="宋体" w:hAnsi="宋体" w:cs="宋体"/>
          <w:b/>
          <w:kern w:val="0"/>
          <w:sz w:val="24"/>
          <w:szCs w:val="24"/>
          <w:lang w:val="en-US" w:eastAsia="zh-CN"/>
        </w:rPr>
        <w:t>)</w:t>
      </w:r>
      <w:r>
        <w:rPr>
          <w:rFonts w:hint="eastAsia" w:ascii="宋体" w:hAnsi="宋体" w:cs="宋体"/>
          <w:b/>
          <w:kern w:val="0"/>
          <w:sz w:val="24"/>
          <w:szCs w:val="24"/>
        </w:rPr>
        <w:t>：</w:t>
      </w:r>
      <w:r>
        <w:rPr>
          <w:rFonts w:hint="eastAsia" w:ascii="宋体" w:hAnsi="宋体" w:cs="宋体"/>
          <w:b/>
          <w:kern w:val="0"/>
          <w:sz w:val="24"/>
          <w:szCs w:val="24"/>
          <w:u w:val="single"/>
          <w:lang w:val="en-US" w:eastAsia="zh-CN"/>
        </w:rPr>
        <w:t xml:space="preserve">   同 </w:t>
      </w:r>
      <w:r>
        <w:rPr>
          <w:rFonts w:hint="eastAsia" w:ascii="宋体" w:hAnsi="宋体" w:cs="宋体"/>
          <w:b/>
          <w:kern w:val="0"/>
          <w:sz w:val="24"/>
          <w:szCs w:val="24"/>
          <w:u w:val="single"/>
        </w:rPr>
        <w:t>意</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报</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名</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rPr>
        <w:t xml:space="preserve"> </w:t>
      </w:r>
      <w:r>
        <w:rPr>
          <w:rFonts w:hint="eastAsia" w:ascii="宋体" w:hAnsi="宋体" w:cs="宋体"/>
          <w:b/>
          <w:kern w:val="0"/>
          <w:sz w:val="24"/>
          <w:szCs w:val="24"/>
          <w:lang w:val="en-US" w:eastAsia="zh-CN"/>
        </w:rPr>
        <w:t xml:space="preserve"> </w:t>
      </w:r>
      <w:r>
        <w:rPr>
          <w:rFonts w:hint="eastAsia" w:ascii="宋体" w:hAnsi="宋体" w:cs="宋体"/>
          <w:b/>
          <w:kern w:val="0"/>
          <w:sz w:val="24"/>
          <w:szCs w:val="24"/>
        </w:rPr>
        <w:t>审核人（签字）</w:t>
      </w:r>
      <w:r>
        <w:rPr>
          <w:rFonts w:hint="eastAsia" w:ascii="宋体" w:hAnsi="宋体" w:cs="宋体"/>
          <w:b/>
          <w:kern w:val="0"/>
          <w:sz w:val="24"/>
          <w:szCs w:val="24"/>
          <w:lang w:eastAsia="zh-CN"/>
        </w:rPr>
        <w:t>：</w:t>
      </w:r>
      <w:r>
        <w:rPr>
          <w:rFonts w:hint="eastAsia" w:ascii="宋体" w:hAnsi="宋体" w:cs="宋体"/>
          <w:b/>
          <w:kern w:val="0"/>
          <w:sz w:val="24"/>
          <w:szCs w:val="24"/>
          <w:lang w:val="en-US" w:eastAsia="zh-CN"/>
        </w:rPr>
        <w:t xml:space="preserve"> </w:t>
      </w:r>
      <w:r>
        <w:rPr>
          <w:rFonts w:hint="eastAsia" w:ascii="宋体" w:hAnsi="宋体" w:cs="宋体"/>
          <w:b/>
          <w:kern w:val="0"/>
          <w:sz w:val="24"/>
          <w:szCs w:val="24"/>
          <w:u w:val="single"/>
        </w:rPr>
        <w:t xml:space="preserve">         </w:t>
      </w:r>
      <w:r>
        <w:rPr>
          <w:rFonts w:hint="eastAsia" w:ascii="宋体" w:hAnsi="宋体" w:cs="宋体"/>
          <w:b/>
          <w:kern w:val="0"/>
          <w:sz w:val="24"/>
          <w:szCs w:val="24"/>
          <w:u w:val="single"/>
          <w:lang w:val="en-US" w:eastAsia="zh-CN"/>
        </w:rPr>
        <w:t xml:space="preserve"> </w:t>
      </w:r>
      <w:r>
        <w:rPr>
          <w:rFonts w:hint="eastAsia" w:ascii="宋体" w:hAnsi="宋体" w:cs="宋体"/>
          <w:b/>
          <w:kern w:val="0"/>
          <w:sz w:val="24"/>
          <w:szCs w:val="24"/>
          <w:u w:val="single"/>
        </w:rPr>
        <w:t xml:space="preserve">  </w:t>
      </w:r>
      <w:r>
        <w:rPr>
          <w:rFonts w:hint="eastAsia" w:ascii="宋体" w:hAnsi="宋体" w:cs="宋体"/>
          <w:b/>
          <w:kern w:val="0"/>
          <w:sz w:val="24"/>
          <w:szCs w:val="24"/>
          <w:u w:val="single"/>
          <w:lang w:val="en-US" w:eastAsia="zh-CN"/>
        </w:rPr>
        <w:t xml:space="preserve">   </w:t>
      </w:r>
      <w:r>
        <w:rPr>
          <w:rFonts w:hint="eastAsia" w:ascii="宋体" w:hAnsi="宋体" w:cs="宋体"/>
          <w:b/>
          <w:kern w:val="0"/>
          <w:sz w:val="28"/>
          <w:szCs w:val="28"/>
          <w:u w:val="single"/>
          <w:lang w:val="en-US" w:eastAsia="zh-CN"/>
        </w:rPr>
        <w:t xml:space="preserve"> </w:t>
      </w:r>
      <w:r>
        <w:rPr>
          <w:rFonts w:hint="eastAsia" w:ascii="宋体" w:hAnsi="宋体" w:cs="宋体"/>
          <w:b/>
          <w:kern w:val="0"/>
          <w:sz w:val="28"/>
          <w:szCs w:val="28"/>
          <w:u w:val="single"/>
        </w:rPr>
        <w:t xml:space="preserve"> </w:t>
      </w:r>
    </w:p>
    <w:p>
      <w:pPr>
        <w:widowControl w:val="0"/>
        <w:wordWrap/>
        <w:adjustRightInd/>
        <w:snapToGrid/>
        <w:spacing w:before="0" w:after="0" w:line="432" w:lineRule="auto"/>
        <w:ind w:left="0" w:leftChars="0" w:right="0" w:firstLine="0" w:firstLineChars="0"/>
        <w:jc w:val="both"/>
        <w:textAlignment w:val="auto"/>
        <w:outlineLvl w:val="9"/>
        <w:rPr>
          <w:rFonts w:hint="eastAsia" w:ascii="宋体" w:hAnsi="宋体" w:cs="宋体"/>
          <w:b/>
          <w:bCs w:val="0"/>
          <w:kern w:val="0"/>
          <w:sz w:val="24"/>
          <w:szCs w:val="24"/>
          <w:lang w:val="en-US" w:eastAsia="zh-CN"/>
        </w:rPr>
      </w:pPr>
      <w:r>
        <w:rPr>
          <w:rFonts w:hint="eastAsia" w:ascii="宋体" w:hAnsi="宋体" w:cs="宋体"/>
          <w:b/>
          <w:kern w:val="0"/>
          <w:sz w:val="28"/>
          <w:szCs w:val="28"/>
          <w:lang w:val="en-US" w:eastAsia="zh-CN"/>
        </w:rPr>
        <w:t xml:space="preserve">                                    </w:t>
      </w:r>
      <w:r>
        <w:rPr>
          <w:rFonts w:hint="eastAsia" w:ascii="宋体" w:hAnsi="宋体" w:cs="宋体"/>
          <w:b/>
          <w:bCs w:val="0"/>
          <w:kern w:val="0"/>
          <w:sz w:val="28"/>
          <w:szCs w:val="28"/>
          <w:u w:val="single" w:color="auto"/>
          <w:lang w:val="en-US" w:eastAsia="zh-CN"/>
        </w:rPr>
        <w:t xml:space="preserve">         </w:t>
      </w:r>
      <w:r>
        <w:rPr>
          <w:rFonts w:hint="eastAsia" w:ascii="宋体" w:hAnsi="宋体" w:cs="宋体"/>
          <w:b/>
          <w:bCs w:val="0"/>
          <w:kern w:val="0"/>
          <w:sz w:val="24"/>
          <w:szCs w:val="24"/>
          <w:lang w:val="en-US" w:eastAsia="zh-CN"/>
        </w:rPr>
        <w:t xml:space="preserve">年 </w:t>
      </w:r>
      <w:r>
        <w:rPr>
          <w:rFonts w:hint="eastAsia" w:ascii="宋体" w:hAnsi="宋体" w:cs="宋体"/>
          <w:b/>
          <w:bCs w:val="0"/>
          <w:kern w:val="0"/>
          <w:sz w:val="24"/>
          <w:szCs w:val="24"/>
          <w:u w:val="single" w:color="auto"/>
          <w:lang w:val="en-US" w:eastAsia="zh-CN"/>
        </w:rPr>
        <w:t xml:space="preserve">      </w:t>
      </w:r>
      <w:r>
        <w:rPr>
          <w:rFonts w:hint="eastAsia" w:ascii="宋体" w:hAnsi="宋体" w:cs="宋体"/>
          <w:b/>
          <w:bCs w:val="0"/>
          <w:kern w:val="0"/>
          <w:sz w:val="24"/>
          <w:szCs w:val="24"/>
          <w:lang w:val="en-US" w:eastAsia="zh-CN"/>
        </w:rPr>
        <w:t xml:space="preserve"> 月</w:t>
      </w:r>
      <w:r>
        <w:rPr>
          <w:rFonts w:hint="eastAsia" w:ascii="宋体" w:hAnsi="宋体" w:cs="宋体"/>
          <w:b/>
          <w:bCs w:val="0"/>
          <w:kern w:val="0"/>
          <w:sz w:val="24"/>
          <w:szCs w:val="24"/>
          <w:u w:val="single" w:color="auto"/>
          <w:lang w:val="en-US" w:eastAsia="zh-CN"/>
        </w:rPr>
        <w:t xml:space="preserve">      </w:t>
      </w:r>
      <w:r>
        <w:rPr>
          <w:rFonts w:hint="eastAsia" w:ascii="宋体" w:hAnsi="宋体" w:cs="宋体"/>
          <w:b/>
          <w:bCs w:val="0"/>
          <w:kern w:val="0"/>
          <w:sz w:val="24"/>
          <w:szCs w:val="24"/>
          <w:lang w:val="en-US" w:eastAsia="zh-CN"/>
        </w:rPr>
        <w:t>日</w:t>
      </w:r>
    </w:p>
    <w:p>
      <w:pPr>
        <w:widowControl w:val="0"/>
        <w:wordWrap/>
        <w:adjustRightInd/>
        <w:snapToGrid/>
        <w:spacing w:before="0" w:after="0" w:line="432" w:lineRule="auto"/>
        <w:ind w:left="0" w:leftChars="0" w:right="0" w:firstLine="0" w:firstLineChars="0"/>
        <w:jc w:val="both"/>
        <w:textAlignment w:val="auto"/>
        <w:outlineLvl w:val="9"/>
        <w:rPr>
          <w:rFonts w:hint="eastAsia" w:ascii="Times New Roman" w:hAnsi="Times New Roman" w:cs="Times New Roman"/>
          <w:b/>
          <w:bCs w:val="0"/>
          <w:color w:val="000000"/>
          <w:sz w:val="24"/>
          <w:szCs w:val="24"/>
          <w:lang w:eastAsia="zh-CN"/>
        </w:rPr>
        <w:sectPr>
          <w:pgSz w:w="11906" w:h="16838"/>
          <w:pgMar w:top="2098" w:right="1474" w:bottom="1587" w:left="1588" w:header="851" w:footer="992" w:gutter="0"/>
          <w:cols w:space="720" w:num="1"/>
          <w:docGrid w:type="lines" w:linePitch="312" w:charSpace="0"/>
        </w:sectPr>
      </w:pPr>
    </w:p>
    <w:p>
      <w:pPr>
        <w:widowControl w:val="0"/>
        <w:wordWrap/>
        <w:adjustRightInd/>
        <w:snapToGrid/>
        <w:spacing w:before="0" w:after="0" w:line="400" w:lineRule="exact"/>
        <w:ind w:left="0" w:leftChars="0" w:right="0" w:firstLine="0" w:firstLineChars="0"/>
        <w:jc w:val="both"/>
        <w:textAlignment w:val="auto"/>
        <w:outlineLvl w:val="9"/>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附件</w:t>
      </w:r>
      <w:r>
        <w:rPr>
          <w:rFonts w:hint="eastAsia" w:ascii="宋体" w:hAnsi="宋体" w:cs="宋体"/>
          <w:b/>
          <w:bCs/>
          <w:color w:val="000000"/>
          <w:sz w:val="24"/>
          <w:szCs w:val="24"/>
          <w:lang w:val="en-US" w:eastAsia="zh-CN"/>
        </w:rPr>
        <w:t>5</w:t>
      </w:r>
    </w:p>
    <w:p>
      <w:pPr>
        <w:widowControl w:val="0"/>
        <w:wordWrap/>
        <w:adjustRightInd/>
        <w:snapToGrid/>
        <w:spacing w:before="0" w:afterLines="50" w:line="400" w:lineRule="exact"/>
        <w:ind w:left="0" w:leftChars="0" w:right="0" w:firstLine="0" w:firstLineChars="0"/>
        <w:jc w:val="both"/>
        <w:textAlignment w:val="auto"/>
        <w:outlineLvl w:val="9"/>
        <w:rPr>
          <w:rFonts w:hint="eastAsia" w:ascii="宋体" w:hAnsi="宋体" w:cs="宋体"/>
          <w:b/>
          <w:bCs/>
          <w:kern w:val="0"/>
          <w:sz w:val="32"/>
          <w:szCs w:val="32"/>
        </w:rPr>
      </w:pPr>
      <w:r>
        <w:rPr>
          <w:rFonts w:hint="eastAsia" w:ascii="Times New Roman" w:hAnsi="Times New Roman" w:cs="Times New Roman"/>
          <w:color w:val="000000"/>
          <w:sz w:val="28"/>
          <w:szCs w:val="28"/>
          <w:lang w:val="en-US" w:eastAsia="zh-CN"/>
        </w:rPr>
        <w:t xml:space="preserve">                          </w:t>
      </w:r>
      <w:r>
        <w:rPr>
          <w:rFonts w:hint="eastAsia" w:ascii="宋体" w:hAnsi="宋体" w:cs="宋体"/>
          <w:b/>
          <w:bCs/>
          <w:kern w:val="0"/>
          <w:sz w:val="32"/>
          <w:szCs w:val="32"/>
        </w:rPr>
        <w:t>农</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机</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购</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置</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补</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贴</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核</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实</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确</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认</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登</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记</w:t>
      </w:r>
      <w:r>
        <w:rPr>
          <w:rFonts w:hint="eastAsia" w:ascii="宋体" w:hAnsi="宋体" w:cs="宋体"/>
          <w:b/>
          <w:bCs/>
          <w:kern w:val="0"/>
          <w:sz w:val="32"/>
          <w:szCs w:val="32"/>
          <w:lang w:val="en-US" w:eastAsia="zh-CN"/>
        </w:rPr>
        <w:t xml:space="preserve"> </w:t>
      </w:r>
      <w:r>
        <w:rPr>
          <w:rFonts w:hint="eastAsia" w:ascii="宋体" w:hAnsi="宋体" w:cs="宋体"/>
          <w:b/>
          <w:bCs/>
          <w:kern w:val="0"/>
          <w:sz w:val="32"/>
          <w:szCs w:val="32"/>
        </w:rPr>
        <w:t>表</w:t>
      </w:r>
    </w:p>
    <w:tbl>
      <w:tblPr>
        <w:tblStyle w:val="2"/>
        <w:tblpPr w:leftFromText="180" w:rightFromText="180" w:vertAnchor="text" w:horzAnchor="page" w:tblpXSpec="center" w:tblpY="420"/>
        <w:tblOverlap w:val="never"/>
        <w:tblW w:w="156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283"/>
        <w:gridCol w:w="1985"/>
        <w:gridCol w:w="1134"/>
        <w:gridCol w:w="1276"/>
        <w:gridCol w:w="1262"/>
        <w:gridCol w:w="1219"/>
        <w:gridCol w:w="1811"/>
        <w:gridCol w:w="1170"/>
        <w:gridCol w:w="1099"/>
        <w:gridCol w:w="1360"/>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660"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序号</w:t>
            </w:r>
          </w:p>
        </w:tc>
        <w:tc>
          <w:tcPr>
            <w:tcW w:w="1283"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购机者</w:t>
            </w:r>
          </w:p>
        </w:tc>
        <w:tc>
          <w:tcPr>
            <w:tcW w:w="1985"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现 住 址</w:t>
            </w:r>
          </w:p>
        </w:tc>
        <w:tc>
          <w:tcPr>
            <w:tcW w:w="1134"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联系电话</w:t>
            </w:r>
          </w:p>
        </w:tc>
        <w:tc>
          <w:tcPr>
            <w:tcW w:w="1276"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发票号</w:t>
            </w:r>
          </w:p>
        </w:tc>
        <w:tc>
          <w:tcPr>
            <w:tcW w:w="1262"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机具名称</w:t>
            </w:r>
          </w:p>
        </w:tc>
        <w:tc>
          <w:tcPr>
            <w:tcW w:w="1219" w:type="dxa"/>
            <w:vAlign w:val="center"/>
          </w:tcPr>
          <w:p>
            <w:pPr>
              <w:widowControl w:val="0"/>
              <w:wordWrap/>
              <w:adjustRightInd/>
              <w:snapToGrid/>
              <w:spacing w:before="0" w:after="0" w:line="240" w:lineRule="exact"/>
              <w:ind w:left="0" w:leftChars="0" w:right="0" w:firstLine="0" w:firstLineChars="0"/>
              <w:jc w:val="center"/>
              <w:textAlignment w:val="auto"/>
              <w:outlineLvl w:val="9"/>
              <w:rPr>
                <w:rFonts w:hint="eastAsia" w:ascii="宋体" w:hAnsi="宋体" w:eastAsia="宋体" w:cs="宋体"/>
                <w:b w:val="0"/>
                <w:bCs/>
                <w:szCs w:val="21"/>
              </w:rPr>
            </w:pPr>
            <w:r>
              <w:rPr>
                <w:rFonts w:hint="eastAsia" w:ascii="宋体" w:hAnsi="宋体" w:cs="宋体"/>
                <w:b w:val="0"/>
                <w:bCs/>
                <w:szCs w:val="21"/>
                <w:lang w:eastAsia="zh-CN"/>
              </w:rPr>
              <w:t>整机</w:t>
            </w:r>
            <w:r>
              <w:rPr>
                <w:rFonts w:hint="eastAsia" w:ascii="宋体" w:hAnsi="宋体" w:eastAsia="宋体" w:cs="宋体"/>
                <w:b w:val="0"/>
                <w:bCs/>
                <w:szCs w:val="21"/>
              </w:rPr>
              <w:t>型号</w:t>
            </w:r>
          </w:p>
          <w:p>
            <w:pPr>
              <w:widowControl w:val="0"/>
              <w:wordWrap/>
              <w:adjustRightInd/>
              <w:snapToGrid/>
              <w:spacing w:before="0" w:after="0" w:line="240" w:lineRule="exact"/>
              <w:ind w:left="0" w:leftChars="0" w:right="0" w:firstLine="0" w:firstLineChars="0"/>
              <w:jc w:val="center"/>
              <w:textAlignment w:val="auto"/>
              <w:outlineLvl w:val="9"/>
              <w:rPr>
                <w:rFonts w:hint="eastAsia" w:ascii="宋体" w:hAnsi="宋体" w:eastAsia="宋体" w:cs="宋体"/>
                <w:b w:val="0"/>
                <w:bCs/>
                <w:szCs w:val="21"/>
                <w:lang w:val="en-US" w:eastAsia="zh-CN"/>
              </w:rPr>
            </w:pPr>
            <w:r>
              <w:rPr>
                <w:rFonts w:hint="eastAsia" w:ascii="宋体" w:hAnsi="宋体" w:cs="宋体"/>
                <w:b w:val="0"/>
                <w:bCs/>
                <w:spacing w:val="-15"/>
                <w:sz w:val="18"/>
                <w:szCs w:val="18"/>
                <w:lang w:val="en-US" w:eastAsia="zh-CN"/>
              </w:rPr>
              <w:t>(拖拉机、收获机</w:t>
            </w:r>
            <w:r>
              <w:rPr>
                <w:rFonts w:hint="eastAsia" w:ascii="宋体" w:hAnsi="宋体" w:cs="宋体"/>
                <w:b w:val="0"/>
                <w:bCs/>
                <w:spacing w:val="-15"/>
                <w:w w:val="100"/>
                <w:sz w:val="18"/>
                <w:szCs w:val="18"/>
                <w:lang w:val="en-US" w:eastAsia="zh-CN"/>
              </w:rPr>
              <w:t>发动机型号</w:t>
            </w:r>
            <w:r>
              <w:rPr>
                <w:rFonts w:hint="eastAsia" w:ascii="宋体" w:hAnsi="宋体" w:cs="宋体"/>
                <w:b w:val="0"/>
                <w:bCs/>
                <w:spacing w:val="-15"/>
                <w:sz w:val="18"/>
                <w:szCs w:val="18"/>
                <w:lang w:val="en-US" w:eastAsia="zh-CN"/>
              </w:rPr>
              <w:t>)</w:t>
            </w:r>
          </w:p>
        </w:tc>
        <w:tc>
          <w:tcPr>
            <w:tcW w:w="1811"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生产企业</w:t>
            </w:r>
          </w:p>
        </w:tc>
        <w:tc>
          <w:tcPr>
            <w:tcW w:w="1170" w:type="dxa"/>
            <w:vAlign w:val="center"/>
          </w:tcPr>
          <w:p>
            <w:pPr>
              <w:jc w:val="center"/>
              <w:rPr>
                <w:rFonts w:hint="eastAsia" w:ascii="宋体" w:hAnsi="宋体" w:eastAsia="宋体" w:cs="宋体"/>
                <w:b w:val="0"/>
                <w:bCs/>
                <w:szCs w:val="21"/>
              </w:rPr>
            </w:pPr>
            <w:r>
              <w:rPr>
                <w:rFonts w:hint="eastAsia" w:ascii="宋体" w:hAnsi="宋体" w:eastAsia="宋体" w:cs="宋体"/>
                <w:b w:val="0"/>
                <w:bCs/>
              </w:rPr>
              <w:t>生产和出厂日期</w:t>
            </w:r>
          </w:p>
        </w:tc>
        <w:tc>
          <w:tcPr>
            <w:tcW w:w="1099"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lang w:eastAsia="zh-CN"/>
              </w:rPr>
              <w:t>执行标准</w:t>
            </w:r>
          </w:p>
        </w:tc>
        <w:tc>
          <w:tcPr>
            <w:tcW w:w="1360"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出厂编号</w:t>
            </w:r>
          </w:p>
          <w:p>
            <w:pPr>
              <w:jc w:val="center"/>
              <w:rPr>
                <w:rFonts w:hint="eastAsia" w:ascii="宋体" w:hAnsi="宋体" w:eastAsia="宋体" w:cs="宋体"/>
                <w:b w:val="0"/>
                <w:bCs/>
                <w:szCs w:val="21"/>
                <w:lang w:eastAsia="zh-CN"/>
              </w:rPr>
            </w:pPr>
            <w:r>
              <w:rPr>
                <w:rFonts w:hint="eastAsia" w:ascii="宋体" w:hAnsi="宋体" w:eastAsia="宋体" w:cs="宋体"/>
                <w:b w:val="0"/>
                <w:bCs/>
                <w:szCs w:val="21"/>
                <w:lang w:val="en-US" w:eastAsia="zh-CN"/>
              </w:rPr>
              <w:t>[发动机号]</w:t>
            </w:r>
          </w:p>
        </w:tc>
        <w:tc>
          <w:tcPr>
            <w:tcW w:w="1360" w:type="dxa"/>
            <w:vAlign w:val="center"/>
          </w:tcPr>
          <w:p>
            <w:pPr>
              <w:jc w:val="center"/>
              <w:rPr>
                <w:rFonts w:hint="eastAsia" w:ascii="宋体" w:hAnsi="宋体" w:eastAsia="宋体" w:cs="宋体"/>
                <w:b w:val="0"/>
                <w:bCs/>
                <w:szCs w:val="21"/>
              </w:rPr>
            </w:pPr>
            <w:r>
              <w:rPr>
                <w:rFonts w:hint="eastAsia" w:ascii="宋体" w:hAnsi="宋体" w:eastAsia="宋体" w:cs="宋体"/>
                <w:b w:val="0"/>
                <w:bCs/>
                <w:szCs w:val="21"/>
              </w:rPr>
              <w:t>购机者签字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1</w:t>
            </w:r>
          </w:p>
        </w:tc>
        <w:tc>
          <w:tcPr>
            <w:tcW w:w="1283" w:type="dxa"/>
            <w:vAlign w:val="center"/>
          </w:tcPr>
          <w:p>
            <w:pPr>
              <w:jc w:val="center"/>
              <w:rPr>
                <w:rFonts w:hint="eastAsia"/>
                <w:sz w:val="28"/>
                <w:szCs w:val="28"/>
              </w:rPr>
            </w:pPr>
          </w:p>
        </w:tc>
        <w:tc>
          <w:tcPr>
            <w:tcW w:w="1985" w:type="dxa"/>
            <w:vAlign w:val="center"/>
          </w:tcPr>
          <w:p>
            <w:pPr>
              <w:jc w:val="center"/>
              <w:rPr>
                <w:rFonts w:hint="eastAsia" w:ascii="宋体" w:hAnsi="宋体"/>
                <w:szCs w:val="21"/>
              </w:rPr>
            </w:pPr>
          </w:p>
        </w:tc>
        <w:tc>
          <w:tcPr>
            <w:tcW w:w="1134" w:type="dxa"/>
            <w:vAlign w:val="center"/>
          </w:tcPr>
          <w:p>
            <w:pPr>
              <w:jc w:val="center"/>
              <w:rPr>
                <w:rFonts w:hint="eastAsia"/>
                <w:sz w:val="28"/>
                <w:szCs w:val="28"/>
              </w:rPr>
            </w:pPr>
          </w:p>
        </w:tc>
        <w:tc>
          <w:tcPr>
            <w:tcW w:w="1276" w:type="dxa"/>
            <w:vAlign w:val="center"/>
          </w:tcPr>
          <w:p>
            <w:pPr>
              <w:jc w:val="center"/>
              <w:rPr>
                <w:rFonts w:hint="eastAsia"/>
                <w:sz w:val="28"/>
                <w:szCs w:val="28"/>
              </w:rPr>
            </w:pPr>
          </w:p>
        </w:tc>
        <w:tc>
          <w:tcPr>
            <w:tcW w:w="1262" w:type="dxa"/>
            <w:vAlign w:val="center"/>
          </w:tcPr>
          <w:p>
            <w:pPr>
              <w:jc w:val="center"/>
              <w:rPr>
                <w:rFonts w:hint="eastAsia"/>
                <w:sz w:val="28"/>
                <w:szCs w:val="28"/>
              </w:rPr>
            </w:pPr>
          </w:p>
        </w:tc>
        <w:tc>
          <w:tcPr>
            <w:tcW w:w="1219" w:type="dxa"/>
            <w:vAlign w:val="center"/>
          </w:tcPr>
          <w:p>
            <w:pPr>
              <w:jc w:val="center"/>
              <w:rPr>
                <w:rFonts w:hint="eastAsia"/>
                <w:sz w:val="28"/>
                <w:szCs w:val="28"/>
              </w:rPr>
            </w:pPr>
          </w:p>
        </w:tc>
        <w:tc>
          <w:tcPr>
            <w:tcW w:w="1811" w:type="dxa"/>
            <w:vAlign w:val="center"/>
          </w:tcPr>
          <w:p>
            <w:pPr>
              <w:jc w:val="center"/>
              <w:rPr>
                <w:rFonts w:hint="eastAsia"/>
                <w:sz w:val="28"/>
                <w:szCs w:val="28"/>
              </w:rPr>
            </w:pPr>
          </w:p>
        </w:tc>
        <w:tc>
          <w:tcPr>
            <w:tcW w:w="1170" w:type="dxa"/>
            <w:vAlign w:val="center"/>
          </w:tcPr>
          <w:p>
            <w:pPr>
              <w:jc w:val="center"/>
              <w:rPr>
                <w:rFonts w:hint="eastAsia"/>
                <w:sz w:val="28"/>
                <w:szCs w:val="28"/>
              </w:rPr>
            </w:pPr>
          </w:p>
        </w:tc>
        <w:tc>
          <w:tcPr>
            <w:tcW w:w="1099" w:type="dxa"/>
            <w:vAlign w:val="center"/>
          </w:tcPr>
          <w:p>
            <w:pPr>
              <w:jc w:val="center"/>
              <w:rPr>
                <w:rFonts w:hint="eastAsia"/>
                <w:sz w:val="28"/>
                <w:szCs w:val="28"/>
              </w:rPr>
            </w:pPr>
          </w:p>
        </w:tc>
        <w:tc>
          <w:tcPr>
            <w:tcW w:w="1360" w:type="dxa"/>
            <w:vAlign w:val="center"/>
          </w:tcPr>
          <w:p>
            <w:pPr>
              <w:jc w:val="center"/>
              <w:rPr>
                <w:rFonts w:hint="eastAsia"/>
                <w:sz w:val="28"/>
                <w:szCs w:val="28"/>
              </w:rPr>
            </w:pPr>
          </w:p>
        </w:tc>
        <w:tc>
          <w:tcPr>
            <w:tcW w:w="1360" w:type="dxa"/>
            <w:vAlign w:val="center"/>
          </w:tcPr>
          <w:p>
            <w:pPr>
              <w:jc w:val="cente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2</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3</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4</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5</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60" w:type="dxa"/>
            <w:vAlign w:val="center"/>
          </w:tcPr>
          <w:p>
            <w:pPr>
              <w:jc w:val="center"/>
              <w:rPr>
                <w:rFonts w:hint="eastAsia" w:ascii="宋体" w:hAnsi="宋体"/>
                <w:sz w:val="24"/>
              </w:rPr>
            </w:pPr>
            <w:r>
              <w:rPr>
                <w:rFonts w:hint="eastAsia" w:ascii="宋体" w:hAnsi="宋体"/>
                <w:sz w:val="24"/>
              </w:rPr>
              <w:t>6</w:t>
            </w:r>
          </w:p>
        </w:tc>
        <w:tc>
          <w:tcPr>
            <w:tcW w:w="1283" w:type="dxa"/>
            <w:vAlign w:val="center"/>
          </w:tcPr>
          <w:p>
            <w:pPr>
              <w:jc w:val="center"/>
              <w:rPr>
                <w:rFonts w:hint="eastAsia"/>
              </w:rPr>
            </w:pPr>
          </w:p>
        </w:tc>
        <w:tc>
          <w:tcPr>
            <w:tcW w:w="1985" w:type="dxa"/>
            <w:vAlign w:val="center"/>
          </w:tcPr>
          <w:p>
            <w:pPr>
              <w:jc w:val="center"/>
              <w:rPr>
                <w:rFonts w:hint="eastAsia"/>
              </w:rPr>
            </w:pPr>
          </w:p>
        </w:tc>
        <w:tc>
          <w:tcPr>
            <w:tcW w:w="1134" w:type="dxa"/>
            <w:vAlign w:val="center"/>
          </w:tcPr>
          <w:p>
            <w:pPr>
              <w:jc w:val="center"/>
              <w:rPr>
                <w:rFonts w:hint="eastAsia"/>
              </w:rPr>
            </w:pPr>
          </w:p>
        </w:tc>
        <w:tc>
          <w:tcPr>
            <w:tcW w:w="1276" w:type="dxa"/>
            <w:vAlign w:val="center"/>
          </w:tcPr>
          <w:p>
            <w:pPr>
              <w:jc w:val="center"/>
              <w:rPr>
                <w:rFonts w:hint="eastAsia"/>
              </w:rPr>
            </w:pPr>
          </w:p>
        </w:tc>
        <w:tc>
          <w:tcPr>
            <w:tcW w:w="1262" w:type="dxa"/>
            <w:vAlign w:val="center"/>
          </w:tcPr>
          <w:p>
            <w:pPr>
              <w:jc w:val="center"/>
              <w:rPr>
                <w:rFonts w:hint="eastAsia"/>
              </w:rPr>
            </w:pPr>
          </w:p>
        </w:tc>
        <w:tc>
          <w:tcPr>
            <w:tcW w:w="1219" w:type="dxa"/>
            <w:vAlign w:val="center"/>
          </w:tcPr>
          <w:p>
            <w:pPr>
              <w:jc w:val="center"/>
              <w:rPr>
                <w:rFonts w:hint="eastAsia"/>
              </w:rPr>
            </w:pPr>
          </w:p>
        </w:tc>
        <w:tc>
          <w:tcPr>
            <w:tcW w:w="1811" w:type="dxa"/>
            <w:vAlign w:val="center"/>
          </w:tcPr>
          <w:p>
            <w:pPr>
              <w:jc w:val="center"/>
              <w:rPr>
                <w:rFonts w:hint="eastAsia"/>
              </w:rPr>
            </w:pPr>
          </w:p>
        </w:tc>
        <w:tc>
          <w:tcPr>
            <w:tcW w:w="1170" w:type="dxa"/>
            <w:vAlign w:val="center"/>
          </w:tcPr>
          <w:p>
            <w:pPr>
              <w:jc w:val="center"/>
              <w:rPr>
                <w:rFonts w:hint="eastAsia"/>
              </w:rPr>
            </w:pPr>
          </w:p>
        </w:tc>
        <w:tc>
          <w:tcPr>
            <w:tcW w:w="1099" w:type="dxa"/>
            <w:vAlign w:val="center"/>
          </w:tcPr>
          <w:p>
            <w:pPr>
              <w:jc w:val="center"/>
              <w:rPr>
                <w:rFonts w:hint="eastAsia"/>
              </w:rPr>
            </w:pPr>
          </w:p>
        </w:tc>
        <w:tc>
          <w:tcPr>
            <w:tcW w:w="1360" w:type="dxa"/>
            <w:vAlign w:val="center"/>
          </w:tcPr>
          <w:p>
            <w:pPr>
              <w:jc w:val="center"/>
              <w:rPr>
                <w:rFonts w:hint="eastAsia"/>
              </w:rPr>
            </w:pPr>
          </w:p>
        </w:tc>
        <w:tc>
          <w:tcPr>
            <w:tcW w:w="1360" w:type="dxa"/>
            <w:vAlign w:val="center"/>
          </w:tcPr>
          <w:p>
            <w:pPr>
              <w:jc w:val="center"/>
              <w:rPr>
                <w:rFonts w:hint="eastAsia"/>
              </w:rPr>
            </w:pPr>
          </w:p>
        </w:tc>
      </w:tr>
    </w:tbl>
    <w:p>
      <w:pPr>
        <w:widowControl w:val="0"/>
        <w:wordWrap/>
        <w:adjustRightInd/>
        <w:snapToGrid/>
        <w:spacing w:before="0" w:after="0" w:line="240" w:lineRule="atLeast"/>
        <w:ind w:left="0" w:leftChars="0" w:right="0" w:firstLine="0" w:firstLineChars="0"/>
        <w:jc w:val="both"/>
        <w:textAlignment w:val="auto"/>
        <w:outlineLvl w:val="9"/>
        <w:rPr>
          <w:rFonts w:hint="eastAsia"/>
          <w:b/>
          <w:sz w:val="24"/>
        </w:rPr>
      </w:pPr>
      <w:r>
        <w:rPr>
          <w:rFonts w:hint="eastAsia"/>
          <w:b/>
          <w:szCs w:val="21"/>
        </w:rPr>
        <w:t xml:space="preserve">核实确认日期：  </w:t>
      </w:r>
      <w:r>
        <w:rPr>
          <w:rFonts w:hint="eastAsia"/>
          <w:b/>
          <w:szCs w:val="21"/>
          <w:lang w:val="en-US" w:eastAsia="zh-CN"/>
        </w:rPr>
        <w:t xml:space="preserve">  </w:t>
      </w:r>
      <w:r>
        <w:rPr>
          <w:rFonts w:hint="eastAsia"/>
          <w:b/>
          <w:szCs w:val="21"/>
        </w:rPr>
        <w:t xml:space="preserve">月 </w:t>
      </w:r>
      <w:r>
        <w:rPr>
          <w:rFonts w:hint="eastAsia"/>
          <w:b/>
          <w:szCs w:val="21"/>
          <w:lang w:val="en-US" w:eastAsia="zh-CN"/>
        </w:rPr>
        <w:t xml:space="preserve">   </w:t>
      </w:r>
      <w:r>
        <w:rPr>
          <w:rFonts w:hint="eastAsia"/>
          <w:b/>
          <w:szCs w:val="21"/>
        </w:rPr>
        <w:t xml:space="preserve"> 日 </w:t>
      </w:r>
      <w:r>
        <w:rPr>
          <w:rFonts w:hint="eastAsia"/>
          <w:b/>
          <w:sz w:val="24"/>
        </w:rPr>
        <w:t xml:space="preserve">                                                            </w:t>
      </w:r>
      <w:r>
        <w:rPr>
          <w:rFonts w:hint="eastAsia"/>
          <w:b/>
          <w:szCs w:val="21"/>
        </w:rPr>
        <w:t>核实人签字：</w:t>
      </w:r>
    </w:p>
    <w:p>
      <w:pPr>
        <w:spacing w:line="600" w:lineRule="exact"/>
        <w:jc w:val="both"/>
        <w:rPr>
          <w:rFonts w:hint="eastAsia" w:ascii="Times New Roman" w:hAnsi="Times New Roman" w:cs="Times New Roman"/>
          <w:color w:val="000000"/>
          <w:sz w:val="28"/>
          <w:szCs w:val="28"/>
          <w:lang w:val="en-US" w:eastAsia="zh-CN"/>
        </w:rPr>
        <w:sectPr>
          <w:pgSz w:w="16838" w:h="11906" w:orient="landscape"/>
          <w:pgMar w:top="1531" w:right="2098" w:bottom="1531" w:left="1474" w:header="851" w:footer="992" w:gutter="0"/>
          <w:cols w:space="720" w:num="1"/>
          <w:docGrid w:type="lines" w:linePitch="315" w:charSpace="0"/>
        </w:sectPr>
      </w:pPr>
    </w:p>
    <w:p>
      <w:pPr>
        <w:widowControl w:val="0"/>
        <w:wordWrap/>
        <w:adjustRightInd/>
        <w:snapToGrid/>
        <w:spacing w:before="0" w:after="0" w:line="240" w:lineRule="atLeast"/>
        <w:ind w:left="0" w:leftChars="0" w:right="0" w:firstLine="0" w:firstLineChars="0"/>
        <w:jc w:val="both"/>
        <w:textAlignment w:val="auto"/>
        <w:outlineLvl w:val="9"/>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附件</w:t>
      </w:r>
      <w:r>
        <w:rPr>
          <w:rFonts w:hint="eastAsia" w:ascii="宋体" w:hAnsi="宋体" w:cs="宋体"/>
          <w:b/>
          <w:bCs/>
          <w:color w:val="000000"/>
          <w:sz w:val="24"/>
          <w:szCs w:val="24"/>
          <w:lang w:val="en-US" w:eastAsia="zh-CN"/>
        </w:rPr>
        <w:t>6</w:t>
      </w:r>
    </w:p>
    <w:p>
      <w:pPr>
        <w:widowControl w:val="0"/>
        <w:wordWrap/>
        <w:adjustRightInd/>
        <w:snapToGrid/>
        <w:spacing w:before="0" w:after="0" w:line="240" w:lineRule="atLeast"/>
        <w:ind w:left="0" w:leftChars="0" w:right="0" w:firstLine="0" w:firstLineChars="0"/>
        <w:jc w:val="center"/>
        <w:textAlignment w:val="auto"/>
        <w:outlineLvl w:val="9"/>
        <w:rPr>
          <w:rFonts w:hint="eastAsia" w:ascii="黑体" w:hAnsi="黑体" w:eastAsia="黑体" w:cs="黑体"/>
          <w:sz w:val="32"/>
          <w:szCs w:val="32"/>
          <w:lang w:eastAsia="zh-CN"/>
        </w:rPr>
      </w:pPr>
      <w:r>
        <w:rPr>
          <w:rFonts w:hint="eastAsia" w:ascii="黑体" w:hAnsi="黑体" w:eastAsia="黑体" w:cs="黑体"/>
          <w:b/>
          <w:bCs/>
          <w:sz w:val="32"/>
          <w:szCs w:val="32"/>
          <w:lang w:eastAsia="zh-CN"/>
        </w:rPr>
        <w:t>安装设施类</w:t>
      </w:r>
      <w:r>
        <w:rPr>
          <w:rFonts w:hint="eastAsia" w:ascii="黑体" w:hAnsi="黑体" w:eastAsia="黑体" w:cs="黑体"/>
          <w:b/>
          <w:bCs/>
          <w:sz w:val="32"/>
          <w:szCs w:val="32"/>
        </w:rPr>
        <w:t>补贴机具使用情况</w:t>
      </w:r>
      <w:r>
        <w:rPr>
          <w:rFonts w:hint="eastAsia" w:ascii="黑体" w:hAnsi="黑体" w:eastAsia="黑体" w:cs="黑体"/>
          <w:b/>
          <w:bCs/>
          <w:sz w:val="32"/>
          <w:szCs w:val="32"/>
          <w:lang w:eastAsia="zh-CN"/>
        </w:rPr>
        <w:t>核查表</w:t>
      </w:r>
    </w:p>
    <w:tbl>
      <w:tblPr>
        <w:tblStyle w:val="2"/>
        <w:tblW w:w="89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1215"/>
        <w:gridCol w:w="1425"/>
        <w:gridCol w:w="750"/>
        <w:gridCol w:w="435"/>
        <w:gridCol w:w="795"/>
        <w:gridCol w:w="540"/>
        <w:gridCol w:w="494"/>
        <w:gridCol w:w="526"/>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0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购机者</w:t>
            </w:r>
          </w:p>
        </w:tc>
        <w:tc>
          <w:tcPr>
            <w:tcW w:w="3390" w:type="dxa"/>
            <w:gridSpan w:val="3"/>
            <w:vAlign w:val="center"/>
          </w:tcPr>
          <w:p>
            <w:pPr>
              <w:jc w:val="center"/>
              <w:rPr>
                <w:rFonts w:hint="eastAsia" w:ascii="宋体" w:hAnsi="宋体" w:eastAsia="宋体" w:cs="宋体"/>
                <w:sz w:val="24"/>
                <w:szCs w:val="24"/>
              </w:rPr>
            </w:pPr>
          </w:p>
        </w:tc>
        <w:tc>
          <w:tcPr>
            <w:tcW w:w="1230"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3104" w:type="dxa"/>
            <w:gridSpan w:val="4"/>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09"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p>
        </w:tc>
        <w:tc>
          <w:tcPr>
            <w:tcW w:w="5160" w:type="dxa"/>
            <w:gridSpan w:val="6"/>
            <w:vAlign w:val="center"/>
          </w:tcPr>
          <w:p>
            <w:pPr>
              <w:jc w:val="center"/>
              <w:rPr>
                <w:rFonts w:hint="eastAsia" w:ascii="宋体" w:hAnsi="宋体" w:eastAsia="宋体" w:cs="宋体"/>
                <w:sz w:val="24"/>
                <w:szCs w:val="24"/>
              </w:rPr>
            </w:pPr>
          </w:p>
        </w:tc>
        <w:tc>
          <w:tcPr>
            <w:tcW w:w="1020" w:type="dxa"/>
            <w:gridSpan w:val="2"/>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补贴机具数量</w:t>
            </w:r>
          </w:p>
        </w:tc>
        <w:tc>
          <w:tcPr>
            <w:tcW w:w="154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8933" w:type="dxa"/>
            <w:gridSpan w:val="10"/>
            <w:vAlign w:val="center"/>
          </w:tcPr>
          <w:p>
            <w:pPr>
              <w:jc w:val="center"/>
              <w:rPr>
                <w:rFonts w:hint="eastAsia" w:ascii="宋体" w:hAnsi="宋体" w:eastAsia="宋体" w:cs="宋体"/>
                <w:sz w:val="24"/>
                <w:szCs w:val="24"/>
              </w:rPr>
            </w:pPr>
            <w:r>
              <w:rPr>
                <w:rFonts w:hint="eastAsia" w:ascii="宋体" w:hAnsi="宋体" w:eastAsia="宋体" w:cs="宋体"/>
                <w:b/>
                <w:bCs/>
                <w:sz w:val="24"/>
                <w:szCs w:val="24"/>
                <w:lang w:eastAsia="zh-CN"/>
              </w:rPr>
              <w:t>补</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机</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具</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使</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用</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情</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况</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据</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实</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exact"/>
        </w:trPr>
        <w:tc>
          <w:tcPr>
            <w:tcW w:w="1209"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补贴机具名称</w:t>
            </w:r>
          </w:p>
        </w:tc>
        <w:tc>
          <w:tcPr>
            <w:tcW w:w="121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补贴机具型号</w:t>
            </w:r>
          </w:p>
        </w:tc>
        <w:tc>
          <w:tcPr>
            <w:tcW w:w="142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出厂编号</w:t>
            </w:r>
            <w:r>
              <w:rPr>
                <w:rFonts w:hint="eastAsia" w:ascii="宋体" w:hAnsi="宋体" w:eastAsia="宋体" w:cs="宋体"/>
                <w:sz w:val="24"/>
                <w:szCs w:val="24"/>
                <w:lang w:val="en-US" w:eastAsia="zh-CN"/>
              </w:rPr>
              <w:t>[发动机号]</w:t>
            </w:r>
          </w:p>
        </w:tc>
        <w:tc>
          <w:tcPr>
            <w:tcW w:w="1185"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投入使用时间</w:t>
            </w:r>
          </w:p>
        </w:tc>
        <w:tc>
          <w:tcPr>
            <w:tcW w:w="1829" w:type="dxa"/>
            <w:gridSpan w:val="3"/>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作业乡（镇）、村、组</w:t>
            </w:r>
          </w:p>
        </w:tc>
        <w:tc>
          <w:tcPr>
            <w:tcW w:w="2070"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到目前作业总量</w:t>
            </w:r>
            <w:r>
              <w:rPr>
                <w:rFonts w:hint="eastAsia" w:ascii="宋体" w:hAnsi="宋体" w:cs="宋体"/>
                <w:sz w:val="24"/>
                <w:szCs w:val="24"/>
                <w:lang w:eastAsia="zh-CN"/>
              </w:rPr>
              <w:t>（或作业计划）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1829" w:type="dxa"/>
            <w:gridSpan w:val="3"/>
            <w:vAlign w:val="top"/>
          </w:tcPr>
          <w:p>
            <w:pPr>
              <w:rPr>
                <w:rFonts w:hint="eastAsia" w:ascii="宋体" w:hAnsi="宋体" w:eastAsia="宋体" w:cs="宋体"/>
                <w:sz w:val="24"/>
                <w:szCs w:val="24"/>
                <w:lang w:eastAsia="zh-CN"/>
              </w:rPr>
            </w:pPr>
          </w:p>
        </w:tc>
        <w:tc>
          <w:tcPr>
            <w:tcW w:w="2070" w:type="dxa"/>
            <w:gridSpan w:val="2"/>
            <w:vAlign w:val="top"/>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0" w:hRule="exac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1829" w:type="dxa"/>
            <w:gridSpan w:val="3"/>
            <w:vAlign w:val="top"/>
          </w:tcPr>
          <w:p>
            <w:pPr>
              <w:rPr>
                <w:rFonts w:hint="eastAsia" w:ascii="宋体" w:hAnsi="宋体" w:eastAsia="宋体" w:cs="宋体"/>
                <w:sz w:val="24"/>
                <w:szCs w:val="24"/>
                <w:lang w:eastAsia="zh-CN"/>
              </w:rPr>
            </w:pPr>
          </w:p>
        </w:tc>
        <w:tc>
          <w:tcPr>
            <w:tcW w:w="2070" w:type="dxa"/>
            <w:gridSpan w:val="2"/>
            <w:vAlign w:val="top"/>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1829" w:type="dxa"/>
            <w:gridSpan w:val="3"/>
            <w:vAlign w:val="top"/>
          </w:tcPr>
          <w:p>
            <w:pPr>
              <w:rPr>
                <w:rFonts w:hint="eastAsia" w:ascii="宋体" w:hAnsi="宋体" w:eastAsia="宋体" w:cs="宋体"/>
                <w:sz w:val="24"/>
                <w:szCs w:val="24"/>
                <w:lang w:eastAsia="zh-CN"/>
              </w:rPr>
            </w:pPr>
          </w:p>
        </w:tc>
        <w:tc>
          <w:tcPr>
            <w:tcW w:w="2070" w:type="dxa"/>
            <w:gridSpan w:val="2"/>
            <w:vAlign w:val="top"/>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1829" w:type="dxa"/>
            <w:gridSpan w:val="3"/>
            <w:vAlign w:val="top"/>
          </w:tcPr>
          <w:p>
            <w:pPr>
              <w:rPr>
                <w:rFonts w:hint="eastAsia" w:ascii="宋体" w:hAnsi="宋体" w:eastAsia="宋体" w:cs="宋体"/>
                <w:sz w:val="24"/>
                <w:szCs w:val="24"/>
                <w:lang w:eastAsia="zh-CN"/>
              </w:rPr>
            </w:pPr>
          </w:p>
        </w:tc>
        <w:tc>
          <w:tcPr>
            <w:tcW w:w="2070" w:type="dxa"/>
            <w:gridSpan w:val="2"/>
            <w:vAlign w:val="top"/>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09" w:type="dxa"/>
            <w:vAlign w:val="top"/>
          </w:tcPr>
          <w:p>
            <w:pPr>
              <w:rPr>
                <w:rFonts w:hint="eastAsia" w:ascii="宋体" w:hAnsi="宋体" w:eastAsia="宋体" w:cs="宋体"/>
                <w:sz w:val="24"/>
                <w:szCs w:val="24"/>
                <w:lang w:eastAsia="zh-CN"/>
              </w:rPr>
            </w:pPr>
          </w:p>
        </w:tc>
        <w:tc>
          <w:tcPr>
            <w:tcW w:w="1215" w:type="dxa"/>
            <w:vAlign w:val="top"/>
          </w:tcPr>
          <w:p>
            <w:pPr>
              <w:rPr>
                <w:rFonts w:hint="eastAsia" w:ascii="宋体" w:hAnsi="宋体" w:eastAsia="宋体" w:cs="宋体"/>
                <w:sz w:val="24"/>
                <w:szCs w:val="24"/>
                <w:lang w:eastAsia="zh-CN"/>
              </w:rPr>
            </w:pPr>
          </w:p>
        </w:tc>
        <w:tc>
          <w:tcPr>
            <w:tcW w:w="1425" w:type="dxa"/>
            <w:vAlign w:val="top"/>
          </w:tcPr>
          <w:p>
            <w:pPr>
              <w:rPr>
                <w:rFonts w:hint="eastAsia" w:ascii="宋体" w:hAnsi="宋体" w:eastAsia="宋体" w:cs="宋体"/>
                <w:sz w:val="24"/>
                <w:szCs w:val="24"/>
                <w:lang w:eastAsia="zh-CN"/>
              </w:rPr>
            </w:pPr>
          </w:p>
        </w:tc>
        <w:tc>
          <w:tcPr>
            <w:tcW w:w="1185" w:type="dxa"/>
            <w:gridSpan w:val="2"/>
            <w:vAlign w:val="top"/>
          </w:tcPr>
          <w:p>
            <w:pPr>
              <w:rPr>
                <w:rFonts w:hint="eastAsia" w:ascii="宋体" w:hAnsi="宋体" w:eastAsia="宋体" w:cs="宋体"/>
                <w:sz w:val="24"/>
                <w:szCs w:val="24"/>
                <w:lang w:eastAsia="zh-CN"/>
              </w:rPr>
            </w:pPr>
          </w:p>
        </w:tc>
        <w:tc>
          <w:tcPr>
            <w:tcW w:w="1829" w:type="dxa"/>
            <w:gridSpan w:val="3"/>
            <w:vAlign w:val="top"/>
          </w:tcPr>
          <w:p>
            <w:pPr>
              <w:rPr>
                <w:rFonts w:hint="eastAsia" w:ascii="宋体" w:hAnsi="宋体" w:eastAsia="宋体" w:cs="宋体"/>
                <w:sz w:val="24"/>
                <w:szCs w:val="24"/>
                <w:lang w:eastAsia="zh-CN"/>
              </w:rPr>
            </w:pPr>
          </w:p>
        </w:tc>
        <w:tc>
          <w:tcPr>
            <w:tcW w:w="2070" w:type="dxa"/>
            <w:gridSpan w:val="2"/>
            <w:vAlign w:val="top"/>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7" w:hRule="atLeast"/>
        </w:trPr>
        <w:tc>
          <w:tcPr>
            <w:tcW w:w="8933" w:type="dxa"/>
            <w:gridSpan w:val="10"/>
            <w:vAlign w:val="top"/>
          </w:tcPr>
          <w:p>
            <w:pPr>
              <w:widowControl w:val="0"/>
              <w:wordWrap/>
              <w:adjustRightInd/>
              <w:snapToGrid/>
              <w:spacing w:before="0" w:after="0" w:line="48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trPr>
        <w:tc>
          <w:tcPr>
            <w:tcW w:w="8933" w:type="dxa"/>
            <w:gridSpan w:val="10"/>
            <w:vAlign w:val="top"/>
          </w:tcPr>
          <w:p>
            <w:pPr>
              <w:widowControl w:val="0"/>
              <w:wordWrap/>
              <w:adjustRightInd/>
              <w:snapToGrid/>
              <w:spacing w:beforeLines="50" w:afterLines="5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以上提供情况属实，并对此负责。</w:t>
            </w:r>
          </w:p>
          <w:p>
            <w:pPr>
              <w:widowControl w:val="0"/>
              <w:wordWrap/>
              <w:adjustRightInd/>
              <w:snapToGrid/>
              <w:spacing w:beforeLines="50" w:afterLines="5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购机者签字</w:t>
            </w:r>
            <w:r>
              <w:rPr>
                <w:rFonts w:hint="eastAsia" w:ascii="宋体" w:hAnsi="宋体" w:eastAsia="宋体" w:cs="宋体"/>
                <w:sz w:val="24"/>
                <w:szCs w:val="24"/>
                <w:lang w:eastAsia="zh-CN"/>
              </w:rPr>
              <w:t>（盖章或手印）：</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20</w:t>
            </w:r>
            <w:r>
              <w:rPr>
                <w:rFonts w:hint="eastAsia" w:ascii="宋体" w:hAnsi="宋体" w:cs="宋体"/>
                <w:sz w:val="24"/>
                <w:szCs w:val="24"/>
                <w:lang w:val="en-US" w:eastAsia="zh-CN"/>
              </w:rPr>
              <w:t>20</w:t>
            </w:r>
            <w:r>
              <w:rPr>
                <w:rFonts w:hint="eastAsia" w:ascii="宋体" w:hAnsi="宋体" w:eastAsia="宋体" w:cs="宋体"/>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04" w:hRule="atLeast"/>
        </w:trPr>
        <w:tc>
          <w:tcPr>
            <w:tcW w:w="8933" w:type="dxa"/>
            <w:gridSpan w:val="10"/>
            <w:vAlign w:val="top"/>
          </w:tcPr>
          <w:p>
            <w:pPr>
              <w:widowControl w:val="0"/>
              <w:wordWrap/>
              <w:adjustRightInd/>
              <w:snapToGrid/>
              <w:spacing w:beforeLines="50" w:afterLines="50" w:line="360" w:lineRule="auto"/>
              <w:ind w:left="0" w:leftChars="0" w:right="0" w:firstLine="0" w:firstLineChars="0"/>
              <w:jc w:val="both"/>
              <w:textAlignment w:val="auto"/>
              <w:outlineLvl w:val="9"/>
              <w:rPr>
                <w:rFonts w:hint="eastAsia" w:ascii="宋体" w:hAnsi="宋体" w:cs="宋体"/>
                <w:sz w:val="24"/>
                <w:szCs w:val="24"/>
                <w:lang w:eastAsia="zh-CN"/>
              </w:rPr>
            </w:pPr>
            <w:r>
              <w:rPr>
                <w:rFonts w:hint="eastAsia" w:ascii="宋体" w:hAnsi="宋体" w:cs="宋体"/>
                <w:sz w:val="24"/>
                <w:szCs w:val="24"/>
                <w:lang w:eastAsia="zh-CN"/>
              </w:rPr>
              <w:t>核查人意见：</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sz w:val="24"/>
                <w:szCs w:val="24"/>
                <w:lang w:eastAsia="zh-CN"/>
              </w:rPr>
            </w:pPr>
          </w:p>
          <w:p>
            <w:pPr>
              <w:widowControl w:val="0"/>
              <w:wordWrap/>
              <w:adjustRightInd/>
              <w:snapToGrid/>
              <w:spacing w:beforeLines="50" w:afterLines="50" w:line="36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考核</w:t>
            </w:r>
            <w:r>
              <w:rPr>
                <w:rFonts w:hint="eastAsia" w:ascii="宋体" w:hAnsi="宋体" w:eastAsia="宋体" w:cs="宋体"/>
                <w:sz w:val="24"/>
                <w:szCs w:val="24"/>
              </w:rPr>
              <w:t>人签字：</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20</w:t>
            </w:r>
            <w:r>
              <w:rPr>
                <w:rFonts w:hint="eastAsia" w:ascii="宋体" w:hAnsi="宋体" w:cs="宋体"/>
                <w:sz w:val="24"/>
                <w:szCs w:val="24"/>
                <w:lang w:val="en-US" w:eastAsia="zh-CN"/>
              </w:rPr>
              <w:t>20</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日</w:t>
            </w:r>
          </w:p>
        </w:tc>
      </w:tr>
    </w:tbl>
    <w:p>
      <w:pPr>
        <w:widowControl w:val="0"/>
        <w:wordWrap/>
        <w:adjustRightInd/>
        <w:snapToGrid/>
        <w:spacing w:before="0" w:after="0" w:line="360" w:lineRule="auto"/>
        <w:ind w:left="0" w:leftChars="0" w:right="0" w:firstLine="0" w:firstLineChars="0"/>
        <w:jc w:val="both"/>
        <w:textAlignment w:val="auto"/>
        <w:outlineLvl w:val="9"/>
        <w:rPr>
          <w:rFonts w:hint="eastAsia"/>
          <w:lang w:eastAsia="zh-CN"/>
        </w:rPr>
      </w:pPr>
      <w:r>
        <w:rPr>
          <w:rFonts w:hint="eastAsia" w:ascii="黑体" w:hAnsi="黑体" w:eastAsia="黑体" w:cs="黑体"/>
          <w:sz w:val="24"/>
          <w:szCs w:val="24"/>
          <w:lang w:eastAsia="zh-CN"/>
        </w:rPr>
        <w:t>注：</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跨省、市、县作业的需要在作业乡（镇）、村、组前注明省、市、县名称。</w:t>
      </w:r>
    </w:p>
    <w:p>
      <w:pPr>
        <w:widowControl w:val="0"/>
        <w:wordWrap/>
        <w:adjustRightInd/>
        <w:snapToGrid/>
        <w:spacing w:before="0" w:after="0" w:line="360" w:lineRule="auto"/>
        <w:ind w:left="0" w:leftChars="0" w:right="0" w:firstLine="0" w:firstLineChars="0"/>
        <w:jc w:val="both"/>
        <w:textAlignment w:val="auto"/>
        <w:outlineLvl w:val="9"/>
        <w:rPr>
          <w:rFonts w:hint="eastAsia" w:ascii="Times New Roman" w:hAnsi="Times New Roman" w:cs="Times New Roman"/>
          <w:color w:val="000000"/>
          <w:sz w:val="32"/>
          <w:szCs w:val="32"/>
          <w:lang w:val="en-US" w:eastAsia="zh-CN"/>
        </w:rPr>
      </w:pPr>
      <w:r>
        <w:rPr>
          <w:rFonts w:hint="eastAsia" w:ascii="宋体" w:hAnsi="宋体" w:eastAsia="宋体" w:cs="宋体"/>
          <w:sz w:val="24"/>
          <w:szCs w:val="24"/>
          <w:lang w:val="en-US" w:eastAsia="zh-CN"/>
        </w:rPr>
        <w:t xml:space="preserve">    2、“</w:t>
      </w:r>
      <w:r>
        <w:rPr>
          <w:rFonts w:hint="eastAsia" w:ascii="宋体" w:hAnsi="宋体" w:eastAsia="宋体" w:cs="宋体"/>
          <w:sz w:val="24"/>
          <w:szCs w:val="24"/>
          <w:lang w:eastAsia="zh-CN"/>
        </w:rPr>
        <w:t>到目前作业总量”按照“数量</w:t>
      </w:r>
      <w:r>
        <w:rPr>
          <w:rFonts w:hint="eastAsia" w:ascii="宋体" w:hAnsi="宋体" w:eastAsia="宋体" w:cs="宋体"/>
          <w:sz w:val="24"/>
          <w:szCs w:val="24"/>
          <w:lang w:val="en-US" w:eastAsia="zh-CN"/>
        </w:rPr>
        <w:t>+单位”的格式填写或者表明作业状况</w:t>
      </w:r>
    </w:p>
    <w:p>
      <w:pPr>
        <w:widowControl w:val="0"/>
        <w:wordWrap/>
        <w:adjustRightInd/>
        <w:snapToGrid/>
        <w:spacing w:before="0" w:after="0" w:line="240" w:lineRule="auto"/>
        <w:ind w:left="0" w:leftChars="0" w:right="0" w:firstLine="0" w:firstLineChars="0"/>
        <w:jc w:val="both"/>
        <w:textAlignment w:val="auto"/>
        <w:outlineLvl w:val="9"/>
        <w:rPr>
          <w:rFonts w:hint="eastAsia" w:ascii="黑体" w:hAnsi="黑体" w:eastAsia="黑体" w:cs="黑体"/>
          <w:b/>
          <w:bCs/>
          <w:sz w:val="24"/>
          <w:szCs w:val="24"/>
          <w:lang w:val="en-US" w:eastAsia="zh-CN"/>
        </w:rPr>
      </w:pPr>
      <w:r>
        <w:rPr>
          <w:rFonts w:hint="eastAsia" w:ascii="宋体" w:hAnsi="宋体" w:eastAsia="宋体" w:cs="宋体"/>
          <w:b/>
          <w:bCs/>
          <w:sz w:val="24"/>
          <w:szCs w:val="24"/>
          <w:lang w:val="en-US" w:eastAsia="zh-CN"/>
        </w:rPr>
        <w:t>附件</w:t>
      </w:r>
      <w:r>
        <w:rPr>
          <w:rFonts w:hint="eastAsia" w:ascii="宋体" w:hAnsi="宋体" w:cs="宋体"/>
          <w:b/>
          <w:bCs/>
          <w:sz w:val="24"/>
          <w:szCs w:val="24"/>
          <w:lang w:val="en-US" w:eastAsia="zh-CN"/>
        </w:rPr>
        <w:t>7</w:t>
      </w:r>
    </w:p>
    <w:p>
      <w:pPr>
        <w:widowControl w:val="0"/>
        <w:wordWrap/>
        <w:adjustRightInd/>
        <w:snapToGrid/>
        <w:spacing w:before="0" w:after="0" w:line="240" w:lineRule="auto"/>
        <w:ind w:left="0" w:leftChars="0" w:right="0" w:firstLine="0" w:firstLineChars="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sz w:val="44"/>
          <w:szCs w:val="44"/>
          <w:lang w:val="en-US" w:eastAsia="zh-CN"/>
        </w:rPr>
        <w:t xml:space="preserve">         </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lang w:eastAsia="zh-CN"/>
        </w:rPr>
        <w:t>购置多台补贴机具使用情况核查表</w:t>
      </w:r>
    </w:p>
    <w:tbl>
      <w:tblPr>
        <w:tblStyle w:val="2"/>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345"/>
        <w:gridCol w:w="885"/>
        <w:gridCol w:w="391"/>
        <w:gridCol w:w="1424"/>
        <w:gridCol w:w="390"/>
        <w:gridCol w:w="1155"/>
        <w:gridCol w:w="105"/>
        <w:gridCol w:w="1306"/>
        <w:gridCol w:w="404"/>
        <w:gridCol w:w="225"/>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984" w:type="dxa"/>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购机者</w:t>
            </w:r>
          </w:p>
        </w:tc>
        <w:tc>
          <w:tcPr>
            <w:tcW w:w="4695" w:type="dxa"/>
            <w:gridSpan w:val="7"/>
            <w:vAlign w:val="center"/>
          </w:tcPr>
          <w:p>
            <w:pPr>
              <w:jc w:val="center"/>
              <w:rPr>
                <w:rFonts w:hint="eastAsia" w:ascii="宋体" w:hAnsi="宋体" w:eastAsia="宋体" w:cs="宋体"/>
                <w:sz w:val="24"/>
                <w:szCs w:val="24"/>
              </w:rPr>
            </w:pPr>
          </w:p>
        </w:tc>
        <w:tc>
          <w:tcPr>
            <w:tcW w:w="1306"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联系电话</w:t>
            </w:r>
          </w:p>
        </w:tc>
        <w:tc>
          <w:tcPr>
            <w:tcW w:w="1963" w:type="dxa"/>
            <w:gridSpan w:val="3"/>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9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p>
        </w:tc>
        <w:tc>
          <w:tcPr>
            <w:tcW w:w="4695" w:type="dxa"/>
            <w:gridSpan w:val="7"/>
            <w:vAlign w:val="center"/>
          </w:tcPr>
          <w:p>
            <w:pPr>
              <w:jc w:val="center"/>
              <w:rPr>
                <w:rFonts w:hint="eastAsia" w:ascii="宋体" w:hAnsi="宋体" w:eastAsia="宋体" w:cs="宋体"/>
                <w:sz w:val="24"/>
                <w:szCs w:val="24"/>
              </w:rPr>
            </w:pPr>
          </w:p>
        </w:tc>
        <w:tc>
          <w:tcPr>
            <w:tcW w:w="1710"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补贴机具数量</w:t>
            </w:r>
          </w:p>
        </w:tc>
        <w:tc>
          <w:tcPr>
            <w:tcW w:w="1559"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984" w:type="dxa"/>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20</w:t>
            </w:r>
            <w:r>
              <w:rPr>
                <w:rFonts w:hint="eastAsia" w:ascii="宋体" w:hAnsi="宋体" w:eastAsia="宋体" w:cs="宋体"/>
                <w:sz w:val="24"/>
                <w:szCs w:val="24"/>
                <w:lang w:val="en-US" w:eastAsia="zh-CN"/>
              </w:rPr>
              <w:t>年经营规模</w:t>
            </w:r>
          </w:p>
        </w:tc>
        <w:tc>
          <w:tcPr>
            <w:tcW w:w="3435" w:type="dxa"/>
            <w:gridSpan w:val="5"/>
            <w:vAlign w:val="center"/>
          </w:tcPr>
          <w:p>
            <w:pPr>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旱田：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公顷；水田：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公顷</w:t>
            </w:r>
          </w:p>
        </w:tc>
        <w:tc>
          <w:tcPr>
            <w:tcW w:w="1260" w:type="dxa"/>
            <w:gridSpan w:val="2"/>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21</w:t>
            </w:r>
            <w:r>
              <w:rPr>
                <w:rFonts w:hint="eastAsia" w:ascii="宋体" w:hAnsi="宋体" w:eastAsia="宋体" w:cs="宋体"/>
                <w:sz w:val="24"/>
                <w:szCs w:val="24"/>
                <w:lang w:val="en-US" w:eastAsia="zh-CN"/>
              </w:rPr>
              <w:t>年计划经营规模</w:t>
            </w:r>
          </w:p>
        </w:tc>
        <w:tc>
          <w:tcPr>
            <w:tcW w:w="3269" w:type="dxa"/>
            <w:gridSpan w:val="4"/>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旱田：  公顷；水田：  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2214" w:type="dxa"/>
            <w:gridSpan w:val="3"/>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开展农机作业项目</w:t>
            </w:r>
          </w:p>
        </w:tc>
        <w:tc>
          <w:tcPr>
            <w:tcW w:w="6734" w:type="dxa"/>
            <w:gridSpan w:val="9"/>
            <w:vAlign w:val="center"/>
          </w:tcPr>
          <w:p>
            <w:pPr>
              <w:jc w:val="both"/>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8948" w:type="dxa"/>
            <w:gridSpan w:val="12"/>
            <w:vAlign w:val="center"/>
          </w:tcPr>
          <w:p>
            <w:pPr>
              <w:jc w:val="center"/>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机 具 作 业 </w:t>
            </w:r>
            <w:r>
              <w:rPr>
                <w:rFonts w:hint="eastAsia" w:ascii="宋体" w:hAnsi="宋体" w:eastAsia="宋体" w:cs="宋体"/>
                <w:b/>
                <w:bCs/>
                <w:sz w:val="24"/>
                <w:szCs w:val="24"/>
              </w:rPr>
              <w:t>情</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况</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据</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实</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说</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exact"/>
        </w:trPr>
        <w:tc>
          <w:tcPr>
            <w:tcW w:w="1329" w:type="dxa"/>
            <w:gridSpan w:val="2"/>
            <w:vAlign w:val="center"/>
          </w:tcPr>
          <w:p>
            <w:pPr>
              <w:jc w:val="center"/>
              <w:rPr>
                <w:rFonts w:hint="eastAsia" w:ascii="宋体" w:hAnsi="宋体" w:eastAsia="宋体" w:cs="宋体"/>
                <w:sz w:val="21"/>
                <w:szCs w:val="21"/>
                <w:lang w:eastAsia="zh-CN"/>
              </w:rPr>
            </w:pPr>
            <w:r>
              <w:rPr>
                <w:rFonts w:hint="eastAsia" w:ascii="宋体" w:hAnsi="宋体" w:cs="宋体"/>
                <w:sz w:val="21"/>
                <w:szCs w:val="21"/>
                <w:lang w:eastAsia="zh-CN"/>
              </w:rPr>
              <w:t>补贴</w:t>
            </w:r>
            <w:r>
              <w:rPr>
                <w:rFonts w:hint="eastAsia" w:ascii="宋体" w:hAnsi="宋体" w:eastAsia="宋体" w:cs="宋体"/>
                <w:sz w:val="21"/>
                <w:szCs w:val="21"/>
                <w:lang w:eastAsia="zh-CN"/>
              </w:rPr>
              <w:t>机具名称</w:t>
            </w:r>
          </w:p>
        </w:tc>
        <w:tc>
          <w:tcPr>
            <w:tcW w:w="1276" w:type="dxa"/>
            <w:gridSpan w:val="2"/>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出厂编号</w:t>
            </w:r>
          </w:p>
        </w:tc>
        <w:tc>
          <w:tcPr>
            <w:tcW w:w="1424"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开展作业项目</w:t>
            </w:r>
          </w:p>
        </w:tc>
        <w:tc>
          <w:tcPr>
            <w:tcW w:w="1545" w:type="dxa"/>
            <w:gridSpan w:val="2"/>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年单项作业能力（公顷）</w:t>
            </w:r>
          </w:p>
        </w:tc>
        <w:tc>
          <w:tcPr>
            <w:tcW w:w="2040" w:type="dxa"/>
            <w:gridSpan w:val="4"/>
            <w:vAlign w:val="center"/>
          </w:tcPr>
          <w:p>
            <w:pPr>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r>
              <w:rPr>
                <w:rFonts w:hint="eastAsia" w:ascii="宋体" w:hAnsi="宋体" w:cs="宋体"/>
                <w:sz w:val="21"/>
                <w:szCs w:val="21"/>
                <w:lang w:val="en-US" w:eastAsia="zh-CN"/>
              </w:rPr>
              <w:t>20</w:t>
            </w:r>
            <w:r>
              <w:rPr>
                <w:rFonts w:hint="eastAsia" w:ascii="宋体" w:hAnsi="宋体" w:eastAsia="宋体" w:cs="宋体"/>
                <w:sz w:val="21"/>
                <w:szCs w:val="21"/>
                <w:lang w:val="en-US" w:eastAsia="zh-CN"/>
              </w:rPr>
              <w:t>年单项作业最高数量（公顷）</w:t>
            </w:r>
          </w:p>
        </w:tc>
        <w:tc>
          <w:tcPr>
            <w:tcW w:w="1334"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年作业计划（公顷）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1329" w:type="dxa"/>
            <w:gridSpan w:val="2"/>
            <w:vAlign w:val="center"/>
          </w:tcPr>
          <w:p>
            <w:pPr>
              <w:jc w:val="center"/>
              <w:rPr>
                <w:rFonts w:hint="eastAsia" w:ascii="宋体" w:hAnsi="宋体" w:eastAsia="宋体" w:cs="宋体"/>
                <w:sz w:val="24"/>
                <w:szCs w:val="24"/>
                <w:lang w:eastAsia="zh-CN"/>
              </w:rPr>
            </w:pPr>
          </w:p>
        </w:tc>
        <w:tc>
          <w:tcPr>
            <w:tcW w:w="1276" w:type="dxa"/>
            <w:gridSpan w:val="2"/>
            <w:vAlign w:val="center"/>
          </w:tcPr>
          <w:p>
            <w:pPr>
              <w:jc w:val="center"/>
              <w:rPr>
                <w:rFonts w:hint="eastAsia" w:ascii="宋体" w:hAnsi="宋体" w:eastAsia="宋体" w:cs="宋体"/>
                <w:sz w:val="24"/>
                <w:szCs w:val="24"/>
                <w:lang w:eastAsia="zh-CN"/>
              </w:rPr>
            </w:pPr>
          </w:p>
        </w:tc>
        <w:tc>
          <w:tcPr>
            <w:tcW w:w="1424" w:type="dxa"/>
            <w:vAlign w:val="center"/>
          </w:tcPr>
          <w:p>
            <w:pPr>
              <w:jc w:val="center"/>
              <w:rPr>
                <w:rFonts w:hint="eastAsia" w:ascii="宋体" w:hAnsi="宋体" w:eastAsia="宋体" w:cs="宋体"/>
                <w:sz w:val="24"/>
                <w:szCs w:val="24"/>
                <w:lang w:eastAsia="zh-CN"/>
              </w:rPr>
            </w:pPr>
          </w:p>
        </w:tc>
        <w:tc>
          <w:tcPr>
            <w:tcW w:w="1545" w:type="dxa"/>
            <w:gridSpan w:val="2"/>
            <w:vAlign w:val="center"/>
          </w:tcPr>
          <w:p>
            <w:pPr>
              <w:jc w:val="center"/>
              <w:rPr>
                <w:rFonts w:hint="eastAsia" w:ascii="宋体" w:hAnsi="宋体" w:eastAsia="宋体" w:cs="宋体"/>
                <w:sz w:val="24"/>
                <w:szCs w:val="24"/>
                <w:lang w:eastAsia="zh-CN"/>
              </w:rPr>
            </w:pPr>
          </w:p>
        </w:tc>
        <w:tc>
          <w:tcPr>
            <w:tcW w:w="2040" w:type="dxa"/>
            <w:gridSpan w:val="4"/>
            <w:vAlign w:val="center"/>
          </w:tcPr>
          <w:p>
            <w:pPr>
              <w:jc w:val="center"/>
              <w:rPr>
                <w:rFonts w:hint="eastAsia" w:ascii="宋体" w:hAnsi="宋体" w:eastAsia="宋体" w:cs="宋体"/>
                <w:sz w:val="24"/>
                <w:szCs w:val="24"/>
                <w:lang w:eastAsia="zh-CN"/>
              </w:rPr>
            </w:pPr>
          </w:p>
        </w:tc>
        <w:tc>
          <w:tcPr>
            <w:tcW w:w="1334" w:type="dxa"/>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8948" w:type="dxa"/>
            <w:gridSpan w:val="12"/>
            <w:vAlign w:val="top"/>
          </w:tcPr>
          <w:p>
            <w:pPr>
              <w:rPr>
                <w:rFonts w:hint="eastAsia" w:ascii="宋体" w:hAnsi="宋体" w:eastAsia="宋体" w:cs="宋体"/>
                <w:sz w:val="24"/>
                <w:szCs w:val="24"/>
                <w:lang w:eastAsia="zh-CN"/>
              </w:rPr>
            </w:pPr>
            <w:r>
              <w:rPr>
                <w:rFonts w:hint="eastAsia" w:ascii="宋体" w:hAnsi="宋体" w:eastAsia="宋体" w:cs="宋体"/>
                <w:b/>
                <w:bCs/>
                <w:sz w:val="28"/>
                <w:szCs w:val="28"/>
                <w:lang w:eastAsia="zh-CN"/>
              </w:rPr>
              <w:t>以上提供情况属实，并对此负责。</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购机者（签字手印）：</w:t>
            </w:r>
            <w:r>
              <w:rPr>
                <w:rFonts w:hint="eastAsia" w:ascii="宋体" w:hAnsi="宋体" w:eastAsia="宋体" w:cs="宋体"/>
                <w:b/>
                <w:bCs/>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2" w:hRule="atLeast"/>
        </w:trPr>
        <w:tc>
          <w:tcPr>
            <w:tcW w:w="8948" w:type="dxa"/>
            <w:gridSpan w:val="12"/>
            <w:vAlign w:val="top"/>
          </w:tcPr>
          <w:p>
            <w:pPr>
              <w:widowControl w:val="0"/>
              <w:numPr>
                <w:ilvl w:val="0"/>
                <w:numId w:val="0"/>
              </w:numPr>
              <w:wordWrap/>
              <w:adjustRightInd/>
              <w:snapToGrid/>
              <w:spacing w:before="0" w:after="0" w:line="360" w:lineRule="auto"/>
              <w:ind w:leftChars="0" w:right="0"/>
              <w:jc w:val="both"/>
              <w:textAlignment w:val="auto"/>
              <w:outlineLvl w:val="9"/>
              <w:rPr>
                <w:rFonts w:hint="eastAsia" w:ascii="宋体" w:hAnsi="宋体" w:eastAsia="宋体" w:cs="宋体"/>
                <w:sz w:val="24"/>
                <w:szCs w:val="24"/>
              </w:rPr>
            </w:pPr>
            <w:r>
              <w:rPr>
                <w:rFonts w:hint="eastAsia" w:ascii="宋体" w:hAnsi="宋体" w:cs="宋体"/>
                <w:sz w:val="24"/>
                <w:szCs w:val="24"/>
                <w:lang w:eastAsia="zh-CN"/>
              </w:rPr>
              <w:t>考核情况：</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rPr>
              <w:t>与其生产经营规模相适应</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0"/>
              </w:numPr>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sz w:val="24"/>
                <w:szCs w:val="24"/>
                <w:lang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rPr>
              <w:t>与其生产实际需要相符合</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0"/>
              </w:numPr>
              <w:wordWrap/>
              <w:adjustRightInd/>
              <w:snapToGrid/>
              <w:spacing w:before="0" w:after="0" w:line="240" w:lineRule="auto"/>
              <w:ind w:left="0" w:leftChars="0" w:right="0" w:firstLine="0" w:firstLineChars="0"/>
              <w:jc w:val="both"/>
              <w:textAlignment w:val="auto"/>
              <w:outlineLvl w:val="9"/>
              <w:rPr>
                <w:rFonts w:hint="eastAsia" w:ascii="宋体" w:hAnsi="宋体" w:cs="宋体"/>
                <w:sz w:val="24"/>
                <w:szCs w:val="24"/>
                <w:lang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rPr>
              <w:t>与其实际购机能力相匹配</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cs="宋体"/>
                <w:sz w:val="24"/>
                <w:szCs w:val="24"/>
                <w:lang w:eastAsia="zh-CN"/>
              </w:rPr>
              <w:t>】</w:t>
            </w:r>
          </w:p>
          <w:p>
            <w:pPr>
              <w:widowControl w:val="0"/>
              <w:numPr>
                <w:ilvl w:val="0"/>
                <w:numId w:val="0"/>
              </w:numPr>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cs="宋体"/>
                <w:b/>
                <w:bCs/>
                <w:sz w:val="28"/>
                <w:szCs w:val="28"/>
                <w:lang w:val="en-US" w:eastAsia="zh-CN"/>
              </w:rPr>
              <w:t>核查人员</w:t>
            </w:r>
            <w:r>
              <w:rPr>
                <w:rFonts w:hint="eastAsia" w:ascii="宋体" w:hAnsi="宋体" w:eastAsia="宋体" w:cs="宋体"/>
                <w:b/>
                <w:bCs/>
                <w:sz w:val="28"/>
                <w:szCs w:val="28"/>
              </w:rPr>
              <w:t>签字：</w:t>
            </w:r>
            <w:r>
              <w:rPr>
                <w:rFonts w:hint="eastAsia" w:ascii="宋体" w:hAnsi="宋体" w:eastAsia="宋体" w:cs="宋体"/>
                <w:b/>
                <w:bCs/>
                <w:sz w:val="28"/>
                <w:szCs w:val="28"/>
                <w:lang w:val="en-US" w:eastAsia="zh-CN"/>
              </w:rPr>
              <w:t xml:space="preserve">                           </w:t>
            </w:r>
            <w:r>
              <w:rPr>
                <w:rFonts w:hint="eastAsia" w:ascii="宋体" w:hAnsi="宋体" w:cs="宋体"/>
                <w:b/>
                <w:bCs/>
                <w:sz w:val="28"/>
                <w:szCs w:val="28"/>
                <w:lang w:val="en-US" w:eastAsia="zh-CN"/>
              </w:rPr>
              <w:t xml:space="preserve">     </w:t>
            </w:r>
            <w:r>
              <w:rPr>
                <w:rFonts w:hint="eastAsia" w:ascii="宋体" w:hAnsi="宋体" w:eastAsia="宋体" w:cs="宋体"/>
                <w:b/>
                <w:bCs/>
                <w:sz w:val="28"/>
                <w:szCs w:val="28"/>
                <w:lang w:eastAsia="zh-CN"/>
              </w:rPr>
              <w:t>年</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月</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lang w:eastAsia="zh-CN"/>
              </w:rPr>
              <w:t>日</w:t>
            </w:r>
          </w:p>
        </w:tc>
      </w:tr>
    </w:tbl>
    <w:p>
      <w:pPr>
        <w:widowControl w:val="0"/>
        <w:wordWrap/>
        <w:adjustRightInd/>
        <w:snapToGrid/>
        <w:spacing w:before="0" w:after="0" w:line="240" w:lineRule="auto"/>
        <w:ind w:left="0" w:leftChars="0" w:right="0" w:firstLine="0" w:firstLineChars="0"/>
        <w:jc w:val="both"/>
        <w:textAlignment w:val="auto"/>
        <w:outlineLvl w:val="9"/>
        <w:rPr>
          <w:rFonts w:hint="eastAsia" w:ascii="仿宋" w:hAnsi="仿宋" w:eastAsia="仿宋" w:cs="仿宋"/>
          <w:sz w:val="18"/>
          <w:szCs w:val="18"/>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附件</w:t>
      </w:r>
      <w:r>
        <w:rPr>
          <w:rFonts w:hint="eastAsia" w:ascii="宋体" w:hAnsi="宋体" w:eastAsia="宋体" w:cs="宋体"/>
          <w:b/>
          <w:bCs/>
          <w:sz w:val="24"/>
          <w:szCs w:val="24"/>
          <w:lang w:val="en-US" w:eastAsia="zh-CN"/>
        </w:rPr>
        <w:t>8</w:t>
      </w: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吉林省农机补贴手机APP管理录入二维码</w:t>
      </w: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黑体" w:hAnsi="黑体" w:eastAsia="黑体" w:cs="黑体"/>
          <w:sz w:val="44"/>
          <w:szCs w:val="44"/>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仿宋" w:hAnsi="仿宋" w:eastAsia="仿宋" w:cs="仿宋"/>
          <w:sz w:val="18"/>
          <w:szCs w:val="18"/>
          <w:lang w:val="en-US" w:eastAsia="zh-CN"/>
        </w:rPr>
        <w:sectPr>
          <w:pgSz w:w="11906" w:h="16838"/>
          <w:pgMar w:top="2098" w:right="1531" w:bottom="1474" w:left="1531" w:header="851" w:footer="992" w:gutter="0"/>
          <w:cols w:space="720" w:num="1"/>
          <w:docGrid w:type="lines" w:linePitch="315" w:charSpace="0"/>
        </w:sectPr>
      </w:pPr>
      <w:r>
        <w:rPr>
          <w:rFonts w:hint="eastAsia" w:ascii="仿宋" w:hAnsi="仿宋" w:eastAsia="仿宋" w:cs="仿宋"/>
          <w:sz w:val="18"/>
          <w:szCs w:val="18"/>
          <w:lang w:val="en-US" w:eastAsia="zh-CN"/>
        </w:rPr>
        <w:drawing>
          <wp:inline distT="0" distB="0" distL="114300" distR="114300">
            <wp:extent cx="4133850" cy="4124325"/>
            <wp:effectExtent l="0" t="0" r="0" b="9525"/>
            <wp:docPr id="2" name="图片 2" descr="APP下载二维码20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PP下载二维码202112"/>
                    <pic:cNvPicPr>
                      <a:picLocks noChangeAspect="1"/>
                    </pic:cNvPicPr>
                  </pic:nvPicPr>
                  <pic:blipFill>
                    <a:blip r:embed="rId4"/>
                    <a:stretch>
                      <a:fillRect/>
                    </a:stretch>
                  </pic:blipFill>
                  <pic:spPr>
                    <a:xfrm>
                      <a:off x="0" y="0"/>
                      <a:ext cx="4133850" cy="4124325"/>
                    </a:xfrm>
                    <a:prstGeom prst="rect">
                      <a:avLst/>
                    </a:prstGeom>
                  </pic:spPr>
                </pic:pic>
              </a:graphicData>
            </a:graphic>
          </wp:inline>
        </w:drawing>
      </w:r>
    </w:p>
    <w:p>
      <w:pPr>
        <w:widowControl w:val="0"/>
        <w:wordWrap/>
        <w:adjustRightInd/>
        <w:snapToGrid/>
        <w:spacing w:before="0" w:after="0" w:line="240" w:lineRule="auto"/>
        <w:ind w:right="0"/>
        <w:jc w:val="both"/>
        <w:textAlignment w:val="auto"/>
        <w:outlineLvl w:val="9"/>
        <w:rPr>
          <w:rFonts w:hint="eastAsia" w:ascii="仿宋" w:hAnsi="仿宋" w:eastAsia="仿宋" w:cs="仿宋"/>
          <w:b w:val="0"/>
          <w:bCs w:val="0"/>
          <w:u w:val="none"/>
          <w:lang w:val="en-US"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附件</w:t>
      </w:r>
      <w:r>
        <w:rPr>
          <w:rFonts w:hint="eastAsia" w:ascii="宋体" w:hAnsi="宋体" w:eastAsia="宋体" w:cs="宋体"/>
          <w:b/>
          <w:bCs/>
          <w:sz w:val="24"/>
          <w:szCs w:val="24"/>
          <w:lang w:val="en-US" w:eastAsia="zh-CN"/>
        </w:rPr>
        <w:t>9</w:t>
      </w: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r>
        <w:rPr>
          <w:rFonts w:hint="eastAsia" w:ascii="仿宋_GB2312" w:hAnsi="仿宋_GB2312" w:eastAsia="仿宋_GB2312" w:cs="仿宋_GB2312"/>
          <w:b/>
          <w:bCs/>
          <w:spacing w:val="-20"/>
          <w:w w:val="95"/>
          <w:sz w:val="32"/>
          <w:szCs w:val="32"/>
        </w:rPr>
        <w:t>吉林省202</w:t>
      </w:r>
      <w:r>
        <w:rPr>
          <w:rFonts w:hint="eastAsia" w:ascii="仿宋_GB2312" w:hAnsi="仿宋_GB2312" w:eastAsia="仿宋_GB2312" w:cs="仿宋_GB2312"/>
          <w:b/>
          <w:bCs/>
          <w:spacing w:val="-20"/>
          <w:w w:val="95"/>
          <w:sz w:val="32"/>
          <w:szCs w:val="32"/>
          <w:lang w:val="en-US" w:eastAsia="zh-CN"/>
        </w:rPr>
        <w:t>1</w:t>
      </w:r>
      <w:r>
        <w:rPr>
          <w:rFonts w:hint="eastAsia" w:ascii="仿宋_GB2312" w:hAnsi="仿宋_GB2312" w:eastAsia="仿宋_GB2312" w:cs="仿宋_GB2312"/>
          <w:b/>
          <w:bCs/>
          <w:spacing w:val="-20"/>
          <w:w w:val="95"/>
          <w:sz w:val="32"/>
          <w:szCs w:val="32"/>
        </w:rPr>
        <w:t>年度农机购置补贴机具补贴额一览表</w:t>
      </w: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fldChar w:fldCharType="begin"/>
      </w:r>
      <w:r>
        <w:rPr>
          <w:rFonts w:hint="eastAsia" w:ascii="宋体" w:hAnsi="宋体" w:eastAsia="宋体" w:cs="宋体"/>
          <w:b/>
          <w:bCs/>
          <w:color w:val="000000" w:themeColor="text1"/>
          <w:sz w:val="24"/>
          <w:szCs w:val="24"/>
          <w:lang w:val="en-US" w:eastAsia="zh-CN"/>
          <w14:textFill>
            <w14:solidFill>
              <w14:schemeClr w14:val="tx1"/>
            </w14:solidFill>
          </w14:textFill>
        </w:rPr>
        <w:instrText xml:space="preserve"> HYPERLINK "http://www.jlnongji.cn/12/2021-12-28/226030.html" </w:instrText>
      </w:r>
      <w:r>
        <w:rPr>
          <w:rFonts w:hint="eastAsia" w:ascii="宋体" w:hAnsi="宋体" w:eastAsia="宋体" w:cs="宋体"/>
          <w:b/>
          <w:bCs/>
          <w:color w:val="000000" w:themeColor="text1"/>
          <w:sz w:val="24"/>
          <w:szCs w:val="24"/>
          <w:lang w:val="en-US" w:eastAsia="zh-CN"/>
          <w14:textFill>
            <w14:solidFill>
              <w14:schemeClr w14:val="tx1"/>
            </w14:solidFill>
          </w14:textFill>
        </w:rPr>
        <w:fldChar w:fldCharType="separate"/>
      </w:r>
      <w:r>
        <w:rPr>
          <w:rStyle w:val="4"/>
          <w:rFonts w:hint="eastAsia" w:ascii="宋体" w:hAnsi="宋体" w:eastAsia="宋体" w:cs="宋体"/>
          <w:b/>
          <w:bCs/>
          <w:color w:val="000000" w:themeColor="text1"/>
          <w:sz w:val="24"/>
          <w:szCs w:val="24"/>
          <w:lang w:val="en-US" w:eastAsia="zh-CN"/>
          <w14:textFill>
            <w14:solidFill>
              <w14:schemeClr w14:val="tx1"/>
            </w14:solidFill>
          </w14:textFill>
        </w:rPr>
        <w:t>http://www.jlnongji.cn/12/2021-12-28/226030.html</w:t>
      </w:r>
      <w:r>
        <w:rPr>
          <w:rFonts w:hint="eastAsia" w:ascii="宋体" w:hAnsi="宋体" w:eastAsia="宋体" w:cs="宋体"/>
          <w:b/>
          <w:bCs/>
          <w:color w:val="000000" w:themeColor="text1"/>
          <w:sz w:val="24"/>
          <w:szCs w:val="24"/>
          <w:lang w:val="en-US" w:eastAsia="zh-CN"/>
          <w14:textFill>
            <w14:solidFill>
              <w14:schemeClr w14:val="tx1"/>
            </w14:solidFill>
          </w14:textFill>
        </w:rPr>
        <w:fldChar w:fldCharType="end"/>
      </w:r>
    </w:p>
    <w:p>
      <w:pPr>
        <w:widowControl w:val="0"/>
        <w:wordWrap/>
        <w:adjustRightInd/>
        <w:snapToGrid/>
        <w:spacing w:before="0" w:after="0" w:line="240" w:lineRule="auto"/>
        <w:ind w:left="0" w:leftChars="0" w:right="0" w:firstLine="0" w:firstLineChars="0"/>
        <w:jc w:val="both"/>
        <w:textAlignment w:val="auto"/>
        <w:outlineLvl w:val="9"/>
        <w:rPr>
          <w:rFonts w:hint="eastAsia" w:ascii="仿宋" w:hAnsi="仿宋" w:eastAsia="仿宋" w:cs="仿宋"/>
          <w:sz w:val="18"/>
          <w:szCs w:val="18"/>
          <w:lang w:val="en-US" w:eastAsia="zh-CN"/>
        </w:rPr>
      </w:pP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http://www.jlnongji.cn/12/2022-01-11/226489.html</w:t>
      </w:r>
    </w:p>
    <w:p>
      <w:pPr>
        <w:widowControl w:val="0"/>
        <w:wordWrap/>
        <w:adjustRightInd/>
        <w:snapToGrid/>
        <w:spacing w:before="0" w:after="0" w:line="240" w:lineRule="auto"/>
        <w:ind w:left="0" w:leftChars="0" w:right="0" w:firstLine="0" w:firstLineChars="0"/>
        <w:jc w:val="center"/>
        <w:textAlignment w:val="auto"/>
        <w:outlineLvl w:val="9"/>
        <w:rPr>
          <w:rFonts w:hint="eastAsia" w:ascii="仿宋" w:hAnsi="仿宋" w:eastAsia="仿宋" w:cs="仿宋"/>
          <w:sz w:val="18"/>
          <w:szCs w:val="18"/>
          <w:lang w:val="en-US" w:eastAsia="zh-CN"/>
        </w:rPr>
      </w:pPr>
    </w:p>
    <w:p>
      <w:pPr>
        <w:widowControl w:val="0"/>
        <w:wordWrap/>
        <w:adjustRightInd/>
        <w:snapToGrid/>
        <w:spacing w:before="0" w:after="0" w:line="240" w:lineRule="auto"/>
        <w:ind w:left="0" w:leftChars="0" w:right="0" w:firstLine="0" w:firstLineChars="0"/>
        <w:jc w:val="center"/>
        <w:textAlignment w:val="auto"/>
        <w:outlineLvl w:val="9"/>
        <w:rPr>
          <w:rFonts w:hint="eastAsia" w:ascii="仿宋" w:hAnsi="仿宋" w:eastAsia="仿宋" w:cs="仿宋"/>
          <w:sz w:val="18"/>
          <w:szCs w:val="18"/>
          <w:lang w:val="en-US" w:eastAsia="zh-CN"/>
        </w:rPr>
      </w:pPr>
    </w:p>
    <w:p>
      <w:pPr>
        <w:rPr>
          <w:rFonts w:hint="eastAsia"/>
          <w:sz w:val="7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080F3C52" w:usb2="00000016" w:usb3="00000000" w:csb0="0004001F" w:csb1="00000000"/>
  </w:font>
  <w:font w:name="新宋体">
    <w:panose1 w:val="02010609030101010101"/>
    <w:charset w:val="86"/>
    <w:family w:val="auto"/>
    <w:pitch w:val="default"/>
    <w:sig w:usb0="00000003" w:usb1="080E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FZXiaoBiaoSong-B05S">
    <w:altName w:val="Courier New"/>
    <w:panose1 w:val="00000000000000000000"/>
    <w:charset w:val="00"/>
    <w:family w:val="auto"/>
    <w:pitch w:val="default"/>
    <w:sig w:usb0="00000000" w:usb1="00000000" w:usb2="00000000" w:usb3="00000000" w:csb0="00000000" w:csb1="00000000"/>
  </w:font>
  <w:font w:name="仿宋">
    <w:altName w:val="微软雅黑"/>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auto"/>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FE43C2"/>
    <w:multiLevelType w:val="singleLevel"/>
    <w:tmpl w:val="DFFE43C2"/>
    <w:lvl w:ilvl="0" w:tentative="0">
      <w:start w:val="3"/>
      <w:numFmt w:val="chineseCounting"/>
      <w:suff w:val="nothing"/>
      <w:lvlText w:val="（%1）"/>
      <w:lvlJc w:val="left"/>
      <w:rPr>
        <w:rFonts w:hint="eastAsia"/>
      </w:rPr>
    </w:lvl>
  </w:abstractNum>
  <w:abstractNum w:abstractNumId="1">
    <w:nsid w:val="11FF3D88"/>
    <w:multiLevelType w:val="singleLevel"/>
    <w:tmpl w:val="11FF3D88"/>
    <w:lvl w:ilvl="0" w:tentative="0">
      <w:start w:val="1"/>
      <w:numFmt w:val="chineseCounting"/>
      <w:suff w:val="nothing"/>
      <w:lvlText w:val="（%1）"/>
      <w:lvlJc w:val="left"/>
      <w:rPr>
        <w:rFonts w:hint="eastAsia"/>
      </w:rPr>
    </w:lvl>
  </w:abstractNum>
  <w:abstractNum w:abstractNumId="2">
    <w:nsid w:val="76F3FD82"/>
    <w:multiLevelType w:val="singleLevel"/>
    <w:tmpl w:val="76F3FD82"/>
    <w:lvl w:ilvl="0" w:tentative="0">
      <w:start w:val="5"/>
      <w:numFmt w:val="chineseCounting"/>
      <w:lvlText w:val="(%1)"/>
      <w:lvlJc w:val="left"/>
      <w:pPr>
        <w:tabs>
          <w:tab w:val="left" w:pos="312"/>
        </w:tabs>
        <w:ind w:left="480" w:leftChars="0" w:firstLine="0" w:firstLineChars="0"/>
      </w:pPr>
      <w:rPr>
        <w:rFonts w:hint="eastAsia"/>
      </w:rPr>
    </w:lvl>
  </w:abstractNum>
  <w:abstractNum w:abstractNumId="3">
    <w:nsid w:val="7C6499F2"/>
    <w:multiLevelType w:val="singleLevel"/>
    <w:tmpl w:val="7C6499F2"/>
    <w:lvl w:ilvl="0" w:tentative="0">
      <w:start w:val="1"/>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BA0FA9"/>
    <w:rsid w:val="0D9017C5"/>
    <w:rsid w:val="264A727D"/>
    <w:rsid w:val="33AD4623"/>
    <w:rsid w:val="3B3515C9"/>
    <w:rsid w:val="46545EFD"/>
    <w:rsid w:val="4DCD5689"/>
    <w:rsid w:val="50A412E3"/>
    <w:rsid w:val="57BA0FA9"/>
    <w:rsid w:val="66B27CD5"/>
    <w:rsid w:val="6E166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2022-03-07T06:46:00Z</dcterms:created>
  <dc:creator>Administrator</dc:creator>
  <cp:lastModifiedBy>Administrator</cp:lastModifiedBy>
  <dcterms:modified xsi:type="dcterms:W3CDTF">2022-04-12T06:54:23Z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