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bookmarkStart w:id="1" w:name="_GoBack"/>
      <w:bookmarkEnd w:id="1"/>
      <w:r>
        <w:pict>
          <v:shape id="_x0000_s1027" o:spid="_x0000_s1027" o:spt="172" type="#_x0000_t172" style="position:absolute;left:0pt;margin-left:343.7pt;margin-top:3.15pt;height:70.35pt;width:88.35pt;z-index:251663360;mso-width-relative:page;mso-height-relative:page;" fillcolor="#FF0000" filled="t" stroked="t" coordsize="21600,21600" adj="224">
            <v:path/>
            <v:fill on="t" color2="#FFFFFF" focussize="0,0"/>
            <v:stroke color="#FF0000"/>
            <v:imagedata o:title=""/>
            <o:lock v:ext="edit" aspectratio="f"/>
            <v:textpath on="t" fitshape="t" fitpath="t" trim="t" xscale="f" string="文件" style="font-family:宋体;font-size:36pt;font-weight:bold;v-rotate-letters:f;v-same-letter-heights:f;v-text-align:center;"/>
          </v:shape>
        </w:pict>
      </w:r>
      <w:r>
        <w:pict>
          <v:shape id="_x0000_s1026" o:spid="_x0000_s1026" o:spt="172" type="#_x0000_t172" style="position:absolute;left:0pt;margin-left:20.1pt;margin-top:-14.6pt;height:105.2pt;width:321.6pt;z-index:251662336;mso-width-relative:page;mso-height-relative:page;" fillcolor="#FF0000" filled="t" stroked="t" coordsize="21600,21600" adj="89">
            <v:path/>
            <v:fill on="t" color2="#FFFFFF" focussize="0,0"/>
            <v:stroke color="#FF0000"/>
            <v:imagedata o:title=""/>
            <o:lock v:ext="edit" aspectratio="f"/>
            <v:textpath on="t" fitshape="t" fitpath="t" trim="t" xscale="f" string="蛟河市农业局&#10;蛟河市财政局&#10; " style="font-family:宋体;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color w:val="000000"/>
          <w:sz w:val="32"/>
          <w:szCs w:val="32"/>
        </w:rPr>
        <mc:AlternateContent>
          <mc:Choice Requires="wps">
            <w:drawing>
              <wp:anchor distT="0" distB="0" distL="114300" distR="114300" simplePos="0" relativeHeight="251664384" behindDoc="0" locked="0" layoutInCell="1" allowOverlap="1">
                <wp:simplePos x="0" y="0"/>
                <wp:positionH relativeFrom="column">
                  <wp:posOffset>107950</wp:posOffset>
                </wp:positionH>
                <wp:positionV relativeFrom="paragraph">
                  <wp:posOffset>313055</wp:posOffset>
                </wp:positionV>
                <wp:extent cx="5623560" cy="19050"/>
                <wp:effectExtent l="0" t="9525" r="15240" b="9525"/>
                <wp:wrapNone/>
                <wp:docPr id="6" name="直接连接符 6"/>
                <wp:cNvGraphicFramePr/>
                <a:graphic xmlns:a="http://schemas.openxmlformats.org/drawingml/2006/main">
                  <a:graphicData uri="http://schemas.microsoft.com/office/word/2010/wordprocessingShape">
                    <wps:wsp>
                      <wps:cNvCnPr/>
                      <wps:spPr>
                        <a:xfrm>
                          <a:off x="0" y="0"/>
                          <a:ext cx="5623560" cy="1905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5pt;margin-top:24.65pt;height:1.5pt;width:442.8pt;z-index:251664384;mso-width-relative:page;mso-height-relative:page;" filled="f" stroked="t" coordsize="21600,21600" o:gfxdata="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R1zRC2QAAAAgBAAAPAAAAAAAAAAEAIAAAACIAAABkcnMvZG93bnJldi54&#10;bWxQSwECFAAUAAAACACHTuJAfNQ1JfkBAADpAwAADgAAAAAAAAABACAAAAAoAQAAZHJzL2Uyb0Rv&#10;Yy54bWxQSwUGAAAAAAYABgBZAQAAkwUAAAAA&#10;">
                <v:fill on="f" focussize="0,0"/>
                <v:stroke weight="1.5pt" color="#FF0000" joinstyle="round"/>
                <v:imagedata o:title=""/>
                <o:lock v:ext="edit" aspectratio="f"/>
              </v:line>
            </w:pict>
          </mc:Fallback>
        </mc:AlternateContent>
      </w:r>
      <w:r>
        <w:rPr>
          <w:rFonts w:hint="eastAsia" w:ascii="仿宋_GB2312" w:hAnsi="仿宋_GB2312" w:eastAsia="仿宋_GB2312" w:cs="仿宋_GB2312"/>
          <w:sz w:val="32"/>
          <w:szCs w:val="32"/>
          <w:lang w:val="en-US" w:eastAsia="zh-CN"/>
        </w:rPr>
        <w:t>蛟农联发〔2022〕27号</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关于转发《2022年省级乡村振兴专项资金</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（全程机械化新型农业经营主体农机装备</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建设）项目实施方案》的通知</w:t>
      </w:r>
    </w:p>
    <w:p>
      <w:pPr>
        <w:keepNext w:val="0"/>
        <w:keepLines w:val="0"/>
        <w:widowControl/>
        <w:suppressLineNumbers w:val="0"/>
        <w:jc w:val="left"/>
        <w:rPr>
          <w:rFonts w:hint="eastAsia" w:ascii="仿宋_GB2312" w:hAnsi="仿宋_GB2312" w:eastAsia="仿宋_GB2312" w:cs="仿宋_GB2312"/>
          <w:sz w:val="32"/>
          <w:szCs w:val="32"/>
          <w:lang w:val="en-US" w:eastAsia="zh-CN"/>
        </w:rPr>
      </w:pPr>
    </w:p>
    <w:p>
      <w:pPr>
        <w:keepNext w:val="0"/>
        <w:keepLines w:val="0"/>
        <w:widowControl/>
        <w:suppressLineNumbers w:val="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各乡镇人民政府、街道办事处：</w:t>
      </w:r>
    </w:p>
    <w:p>
      <w:pPr>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现将《2022年省级乡村振兴专项资金（全程机械化新型农业经营主体农机装备建设）项目实施方案》（吉农计财发〔2022〕2号）转发给你们，请按照文件要求择优遴选，申报</w:t>
      </w:r>
      <w:r>
        <w:rPr>
          <w:rFonts w:hint="eastAsia" w:ascii="仿宋_GB2312" w:hAnsi="仿宋_GB2312" w:eastAsia="仿宋_GB2312" w:cs="仿宋_GB2312"/>
          <w:sz w:val="32"/>
          <w:szCs w:val="32"/>
          <w:lang w:eastAsia="zh-CN"/>
        </w:rPr>
        <w:t>材料于</w:t>
      </w:r>
      <w:r>
        <w:rPr>
          <w:rFonts w:hint="eastAsia" w:ascii="仿宋_GB2312" w:hAnsi="仿宋_GB2312" w:eastAsia="仿宋_GB2312" w:cs="仿宋_GB2312"/>
          <w:sz w:val="32"/>
          <w:szCs w:val="32"/>
          <w:lang w:val="en-US" w:eastAsia="zh-CN"/>
        </w:rPr>
        <w:t>2022年5月9日前</w:t>
      </w:r>
      <w:r>
        <w:rPr>
          <w:rFonts w:hint="eastAsia" w:ascii="仿宋_GB2312" w:hAnsi="仿宋_GB2312" w:eastAsia="仿宋_GB2312" w:cs="仿宋_GB2312"/>
          <w:sz w:val="32"/>
          <w:szCs w:val="32"/>
          <w:lang w:eastAsia="zh-CN"/>
        </w:rPr>
        <w:t>报送到市农机总站（包括纸质版和电子版）。</w:t>
      </w:r>
      <w:r>
        <w:rPr>
          <w:rFonts w:hint="eastAsia" w:ascii="仿宋_GB2312" w:hAnsi="仿宋_GB2312" w:eastAsia="仿宋_GB2312" w:cs="仿宋_GB2312"/>
          <w:sz w:val="32"/>
          <w:szCs w:val="32"/>
          <w:lang w:val="en-US" w:eastAsia="zh-CN"/>
        </w:rPr>
        <w:t>逾期视为自动放弃申报。</w:t>
      </w:r>
    </w:p>
    <w:p>
      <w:pPr>
        <w:keepNext w:val="0"/>
        <w:keepLines w:val="0"/>
        <w:widowControl/>
        <w:suppressLineNumbers w:val="0"/>
        <w:ind w:firstLine="632"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联系人：孙爱国      联系电话：67223759 67250887。</w:t>
      </w:r>
    </w:p>
    <w:p>
      <w:pPr>
        <w:ind w:firstLine="632" w:firstLineChars="200"/>
        <w:rPr>
          <w:rFonts w:hint="eastAsia" w:ascii="仿宋_GB2312" w:hAnsi="仿宋_GB2312" w:eastAsia="仿宋_GB2312" w:cs="仿宋_GB2312"/>
          <w:sz w:val="32"/>
          <w:szCs w:val="32"/>
          <w:lang w:val="en-US" w:eastAsia="zh-CN"/>
        </w:rPr>
      </w:pPr>
    </w:p>
    <w:p>
      <w:pPr>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附件：2022年省级乡村振兴专项资金（全程机械化新型农</w:t>
      </w:r>
    </w:p>
    <w:p>
      <w:pPr>
        <w:ind w:firstLine="158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业经营主体农机装备建设）项目实施方案</w:t>
      </w:r>
    </w:p>
    <w:p>
      <w:pPr>
        <w:keepNext w:val="0"/>
        <w:keepLines w:val="0"/>
        <w:widowControl/>
        <w:suppressLineNumbers w:val="0"/>
        <w:ind w:firstLine="632" w:firstLineChars="200"/>
        <w:jc w:val="left"/>
        <w:rPr>
          <w:rFonts w:hint="eastAsia" w:ascii="仿宋_GB2312" w:hAnsi="仿宋_GB2312" w:eastAsia="仿宋_GB2312" w:cs="仿宋_GB2312"/>
          <w:sz w:val="32"/>
          <w:szCs w:val="32"/>
          <w:lang w:val="en-US" w:eastAsia="zh-CN"/>
        </w:rPr>
      </w:pPr>
    </w:p>
    <w:p>
      <w:pPr>
        <w:keepNext w:val="0"/>
        <w:keepLines w:val="0"/>
        <w:widowControl/>
        <w:suppressLineNumbers w:val="0"/>
        <w:ind w:firstLine="3160" w:firstLineChars="10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蛟河市农业农村局  蛟河市财政局</w:t>
      </w:r>
    </w:p>
    <w:p>
      <w:pPr>
        <w:keepNext w:val="0"/>
        <w:keepLines w:val="0"/>
        <w:widowControl/>
        <w:suppressLineNumbers w:val="0"/>
        <w:ind w:firstLine="4424" w:firstLineChars="14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2022年4月17日</w:t>
      </w:r>
    </w:p>
    <w:p>
      <w:pPr>
        <w:pStyle w:val="7"/>
        <w:topLinePunct/>
        <w:spacing w:line="600" w:lineRule="exact"/>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7"/>
        <w:topLinePunct/>
        <w:spacing w:line="600" w:lineRule="exact"/>
        <w:ind w:firstLine="872" w:firstLineChars="200"/>
        <w:jc w:val="center"/>
        <w:rPr>
          <w:rFonts w:ascii="Times New Roman" w:hAnsi="Times New Roman" w:eastAsia="方正小标宋简体"/>
          <w:sz w:val="44"/>
          <w:szCs w:val="44"/>
        </w:rPr>
      </w:pPr>
    </w:p>
    <w:p>
      <w:pPr>
        <w:pStyle w:val="7"/>
        <w:topLinePunct/>
        <w:spacing w:line="600" w:lineRule="exact"/>
        <w:ind w:firstLine="872" w:firstLineChars="20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2022年省级乡村振兴专项资金</w:t>
      </w:r>
    </w:p>
    <w:p>
      <w:pPr>
        <w:pStyle w:val="7"/>
        <w:topLinePunct/>
        <w:spacing w:line="600" w:lineRule="exact"/>
        <w:ind w:firstLine="872" w:firstLineChars="200"/>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z w:val="44"/>
          <w:szCs w:val="44"/>
        </w:rPr>
        <w:t>（全程机械化新型农业经营主体农机装备建设）项目实施方案</w:t>
      </w:r>
    </w:p>
    <w:p>
      <w:pPr>
        <w:pStyle w:val="7"/>
        <w:topLinePunct/>
        <w:spacing w:line="600" w:lineRule="exact"/>
        <w:ind w:firstLine="632" w:firstLineChars="200"/>
        <w:rPr>
          <w:rFonts w:ascii="Times New Roman" w:hAnsi="Times New Roman" w:eastAsia="黑体"/>
        </w:rPr>
      </w:pPr>
      <w:r>
        <w:rPr>
          <w:rFonts w:ascii="Times New Roman" w:hAnsi="Times New Roman" w:eastAsia="黑体"/>
        </w:rPr>
        <w:t>一、指导思想、建设原则及目标</w:t>
      </w:r>
    </w:p>
    <w:p>
      <w:pPr>
        <w:pStyle w:val="7"/>
        <w:topLinePunct/>
        <w:spacing w:line="600" w:lineRule="exact"/>
        <w:ind w:firstLine="632" w:firstLineChars="200"/>
        <w:rPr>
          <w:rFonts w:ascii="Times New Roman" w:hAnsi="Times New Roman" w:eastAsia="楷体_GB2312"/>
          <w:bCs/>
        </w:rPr>
      </w:pPr>
      <w:r>
        <w:rPr>
          <w:rFonts w:ascii="Times New Roman" w:hAnsi="Times New Roman" w:eastAsia="楷体_GB2312"/>
          <w:bCs/>
        </w:rPr>
        <w:t>（一）指导思想</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以习近平新时代中国特色社会主义思想为指导，聚焦聚力稳住农业基本盘，牢牢把住粮食安全主动权。按照党中央建设粮食安全产业带决策，落实省委全面实施“一主六双”高质量发展战略有关精神，以产粮大县为重点，引导鼓励新型农业经营主体优化农机装备结构，提升规模经营能力和农机社会化服务水平，推进农业全程机械化，提升粮食生产综合能力，保障国家粮食安全。</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（二）建设原则</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1.坚持加大重点产粮大县支持力度。2022年全程机械化新型农业经营主体农机装备建设在全省30个产粮大县实施：榆树市、农安县、德惠市、九台区、双阳区、公主岭市、永吉县、舒兰市、蛟河市、磐石市、桦甸市、梨树县、伊通县、双辽市、东丰县、东辽县、辉南县、柳河县、扶余市、前郭县、乾安县、长岭县、宁江区、洮北区、大安市、洮南市、镇赉县、通榆县、敦化市、梅河口市。</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2.坚持新型农业经营主体为基础。扶持对象为直接从事粮食生产的新型农业经营主体，包括农民合作社、家庭农场、农业生产经营组织。采取自主申请、政策引导、财政补助的建设方式，发挥建设主体的积极作用。</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3.坚持土地适度规模经营。全程机械化新型农业经营主体农机装备建设要与土地经营规模化程度相协调，具备相应的土地经营规模，经营土地相对集中，重点鼓励整屯整村整乡推进。</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4.坚持科学配置农机装备。农机装备既要符合粮食生产全程机械化要求，又要体现配置先进和效益最大化。促进高端、智能、复式农机推广应用，鼓励提升大马力动力换挡拖拉机、牵引式免耕播种机、抛秧机、辅助驾驶（系统）设备、植保无人驾驶航空器、粮食烘干成套设备等高端智能农机装备应用水平。</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（三）建设目标</w:t>
      </w:r>
    </w:p>
    <w:p>
      <w:pPr>
        <w:pStyle w:val="7"/>
        <w:topLinePunct/>
        <w:spacing w:line="600" w:lineRule="exact"/>
        <w:ind w:firstLine="632" w:firstLineChars="200"/>
        <w:rPr>
          <w:rFonts w:hint="eastAsia" w:ascii="Times New Roman" w:hAnsi="Times New Roman" w:eastAsia="仿宋_GB2312"/>
        </w:rPr>
      </w:pPr>
      <w:r>
        <w:rPr>
          <w:rFonts w:ascii="Times New Roman" w:hAnsi="Times New Roman" w:eastAsia="仿宋_GB2312"/>
        </w:rPr>
        <w:t>2022年根据财政资金可用总量，在全省30个产粮大县开展全程机械化新型农业经营主体农机装备建设，计划扶持建设新型农业经营主体</w:t>
      </w:r>
      <w:r>
        <w:rPr>
          <w:rFonts w:hint="eastAsia" w:ascii="Times New Roman" w:hAnsi="Times New Roman" w:eastAsia="仿宋_GB2312"/>
        </w:rPr>
        <w:t>42</w:t>
      </w:r>
      <w:r>
        <w:rPr>
          <w:rFonts w:ascii="Times New Roman" w:hAnsi="Times New Roman" w:eastAsia="仿宋_GB2312"/>
        </w:rPr>
        <w:t>个左右。参考有关县市粮食播种面积、产量及保护性耕作面积等因素核定补助资金。</w:t>
      </w:r>
    </w:p>
    <w:p>
      <w:pPr>
        <w:pStyle w:val="7"/>
        <w:topLinePunct/>
        <w:spacing w:line="600" w:lineRule="exact"/>
        <w:ind w:firstLine="632" w:firstLineChars="200"/>
        <w:rPr>
          <w:rFonts w:ascii="Times New Roman" w:hAnsi="Times New Roman" w:eastAsia="黑体"/>
        </w:rPr>
      </w:pPr>
      <w:r>
        <w:rPr>
          <w:rFonts w:ascii="Times New Roman" w:hAnsi="Times New Roman" w:eastAsia="黑体"/>
        </w:rPr>
        <w:t>二、基础条件、建设内容及补助标准</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（一）基础条件</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1.具有一定经营耕地能力。经营耕地能力（包括代耕代种、联耕联种、土地托管、土地流转、土地入股、带地入社等，下同）按照300万元投资规模建设的，经营耕地能力应不低于1000亩（约66.7公顷）；按照200万元投资规模建设的，经营耕地能力应不低于666亩（约44.4公顷）。在同一村屯或相邻村屯相对集中经营。优先扶持保护性耕作示范主体及水稻抛秧技术示范推广主体实施项目建设。</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2.具有一定经营服务基础。原则上新型农业经营主体成立2年以上，有一定规模和服务能力，管理制度健全、运行机制良好、经营关系相对稳定。省级财政已经支持过全程机械化新型农业经营主体农机装备建设的，以</w:t>
      </w:r>
      <w:r>
        <w:rPr>
          <w:rFonts w:ascii="Times New Roman" w:hAnsi="Times New Roman"/>
        </w:rPr>
        <w:t>及</w:t>
      </w:r>
      <w:r>
        <w:rPr>
          <w:rFonts w:ascii="Times New Roman" w:hAnsi="Times New Roman" w:eastAsia="仿宋_GB2312"/>
        </w:rPr>
        <w:t>所在同一行政村区域内的新型主体不予支持。</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（二）建设内容</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全程机械化新型农业经营主体农机装备建设包括农机装备建设、机库土建工程等内容。</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1.农机装备建设。主要为当年新购置的动力机械、耕整机械、种植机械、田间管理机械、收获机械、收获后处理机械等种类，并且是列入《2022年全程机械化新型农业经营主体农机装备建设机具配置参照表》中机具品目范围的机具。新购和原有农机种类及机具数量应满足粮食生产全程机械化作业要求。</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2.机库土建工程。主要为当年新建且完工的农机库棚、停放场（晾晒场）、储物库、修理间等土建工程及地面硬化。建设用地应符合乡（镇）土地整体规划，其中占用设施农业用地建设的，应符合吉林省关于设施农业用地管理的相关文件要求。按照300万元及以上投资规模建设的，机具库建筑面积1000平方米及以上；按照200万元及以上投资规模建设的，机具库建筑面积800平方米及以上。</w:t>
      </w:r>
      <w:r>
        <w:rPr>
          <w:rFonts w:ascii="Times New Roman" w:hAnsi="Times New Roman" w:eastAsia="仿宋_GB2312"/>
          <w:snapToGrid w:val="0"/>
          <w:kern w:val="32"/>
        </w:rPr>
        <w:t>机具库檐口高度不小于4.5米，进出口高度不小于4米，跨度不小于10米，</w:t>
      </w:r>
      <w:r>
        <w:rPr>
          <w:rFonts w:ascii="Times New Roman" w:hAnsi="Times New Roman" w:eastAsia="仿宋_GB2312"/>
        </w:rPr>
        <w:t>可采用钢架或砖混结构，符合相关建筑安全要求。</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3.项目建设投资。全程机械化新型农业经营主体农机装备建设总投资额应达到投资规模（即300万元及以上或200万元及以上）。总投资额包括：新购置农机具总额和当年新建且完工的农机库棚、停放场（晾晒场）、储物库、修理间等土建工程及地面硬化的总额。</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（三）补助标准</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全程机械化新型农业经营主体农机装备建设项目总投资额300万元及以上，且机具库建筑面积1000平方米及以上，并经过核验合格的新型农业经营主体，可享受不超过100万元的省级补助资金；项目总投资额200万元及以上，且机具库建筑面积800平方米及以上，并经过核验合格的新型农业经营主体，可享受不超过67万元的省级补助资金。每个新型农业经营主体的具体补助金额，由各县（市、区）根据当地实际统筹确定。</w:t>
      </w:r>
    </w:p>
    <w:p>
      <w:pPr>
        <w:pStyle w:val="7"/>
        <w:topLinePunct/>
        <w:spacing w:line="600" w:lineRule="exact"/>
        <w:ind w:firstLine="632" w:firstLineChars="200"/>
        <w:rPr>
          <w:rFonts w:ascii="Times New Roman" w:hAnsi="Times New Roman" w:eastAsia="黑体"/>
        </w:rPr>
      </w:pPr>
      <w:r>
        <w:rPr>
          <w:rFonts w:ascii="Times New Roman" w:hAnsi="Times New Roman" w:eastAsia="黑体"/>
        </w:rPr>
        <w:t>三、申报要求</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（一）申报材料</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新型农业经营主体申报时需要提供如下材料：</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1.土地经营证明。提供佐证经营耕地能力的制式合同及明细表，土地经营、流转合同及明细表要有面积、承包人签字。完成申报后，实际作业情况与土地经营证明不符的，允许动态调整，但不得低于最低经营耕地能力要求。</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2.身份证明。家庭农场、农民合作社、农业生产经营组织需提供营业执照、法定代表人身份证复印件。</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3. 建设用地证明。提供用地有效证明，且占地用地面积达到机库建设要求。</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（二）申报程序</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1.新型农业经营主体自主填写《2022年全程机械化新型农业经营主体农机装备建设申报表》《全程机械化新型农业经营主体农机装备建设承诺书》。</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2.经所在地村委会同意，乡（镇、街道）人民政府推荐，报县级农业机械化主管部门审核并进行县、乡两级公示7天无异议后，由县级领导小组研究确定全程机械化新型农业经营主体农机装备建设名单。</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3.市（州）农业农村局进行复核，于2022年5月20日前以正式文件统一将建设名单报送省农业农村厅，省农业农村厅汇总发布。</w:t>
      </w:r>
    </w:p>
    <w:p>
      <w:pPr>
        <w:pStyle w:val="7"/>
        <w:topLinePunct/>
        <w:spacing w:line="600" w:lineRule="exact"/>
        <w:ind w:firstLine="632" w:firstLineChars="200"/>
        <w:rPr>
          <w:rFonts w:ascii="Times New Roman" w:hAnsi="Times New Roman" w:eastAsia="黑体"/>
        </w:rPr>
      </w:pPr>
      <w:r>
        <w:rPr>
          <w:rFonts w:ascii="Times New Roman" w:hAnsi="Times New Roman" w:eastAsia="黑体"/>
        </w:rPr>
        <w:t>四、核验方式及补助资金兑付</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（一）核验方式</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项目建设核验工作由相关市级农业农村部门组织所辖县份农业机械化主管部门进行，全省核验截止时间</w:t>
      </w:r>
      <w:r>
        <w:rPr>
          <w:rFonts w:ascii="Times New Roman" w:hAnsi="Times New Roman" w:eastAsia="仿宋_GB2312"/>
          <w:snapToGrid w:val="0"/>
          <w:kern w:val="32"/>
        </w:rPr>
        <w:t>2022年11月30日。全程机械化新型农业经营主体农机装备建设项目应有</w:t>
      </w:r>
      <w:r>
        <w:rPr>
          <w:rFonts w:ascii="Times New Roman" w:hAnsi="Times New Roman" w:eastAsia="仿宋_GB2312"/>
        </w:rPr>
        <w:t>由</w:t>
      </w:r>
      <w:r>
        <w:rPr>
          <w:rFonts w:ascii="Times New Roman" w:hAnsi="Times New Roman" w:eastAsia="仿宋_GB2312"/>
          <w:snapToGrid w:val="0"/>
          <w:kern w:val="32"/>
        </w:rPr>
        <w:t>具有</w:t>
      </w:r>
      <w:r>
        <w:rPr>
          <w:rFonts w:ascii="Times New Roman" w:hAnsi="Times New Roman" w:eastAsia="仿宋_GB2312"/>
        </w:rPr>
        <w:t>资质的第三方作出的项目建设总投资决算评审报告。第三方决算评审</w:t>
      </w:r>
      <w:r>
        <w:rPr>
          <w:rFonts w:ascii="Times New Roman" w:hAnsi="Times New Roman" w:eastAsia="仿宋_GB2312"/>
          <w:snapToGrid w:val="0"/>
          <w:kern w:val="32"/>
        </w:rPr>
        <w:t>按照政府购买服务相关规定执行，需要招标的按程序办理。各地</w:t>
      </w:r>
      <w:r>
        <w:rPr>
          <w:rFonts w:ascii="Times New Roman" w:hAnsi="Times New Roman" w:eastAsia="仿宋_GB2312"/>
        </w:rPr>
        <w:t>项目核验结束后，由市级农业农村部门统一将核验合格的新型农业经营主体名单以正式文件报送省农业农村厅，并附建设情况备案表及投资决算评审报告复印件。</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（二）核验标准</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1.农机装备核验。农机装备品种及数量能够满足粮食生产全程机械化作业要求，新购置机具符合《2022年全程机械化新型农业经营主体农机装备建设机具配置参照表》要求。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楷体_GB2312"/>
          <w:snapToGrid w:val="0"/>
          <w:kern w:val="32"/>
        </w:rPr>
        <w:t>2.</w:t>
      </w:r>
      <w:r>
        <w:rPr>
          <w:rFonts w:ascii="Times New Roman" w:hAnsi="Times New Roman" w:eastAsia="仿宋_GB2312"/>
          <w:snapToGrid w:val="0"/>
          <w:kern w:val="32"/>
        </w:rPr>
        <w:t>机具库建设核验。机库建设应符合下列要求：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⑴.采用全封闭式建筑结构。</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⑵.采用砖混结构或钢架结构建设。</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 xml:space="preserve">⑶.采用硬化地面，钢架房梁，彩钢房盖，耐火材料。 </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⑷.</w:t>
      </w:r>
      <w:r>
        <w:rPr>
          <w:rFonts w:hint="eastAsia" w:ascii="Times New Roman" w:hAnsi="Times New Roman" w:eastAsia="仿宋_GB2312"/>
          <w:snapToGrid w:val="0"/>
          <w:kern w:val="32"/>
        </w:rPr>
        <w:t>按项目总投资300万、200万两个档次，</w:t>
      </w:r>
      <w:r>
        <w:rPr>
          <w:rFonts w:ascii="Times New Roman" w:hAnsi="Times New Roman" w:eastAsia="仿宋_GB2312"/>
          <w:snapToGrid w:val="0"/>
          <w:kern w:val="32"/>
        </w:rPr>
        <w:t>机具库建筑面积</w:t>
      </w:r>
      <w:r>
        <w:rPr>
          <w:rFonts w:hint="eastAsia" w:ascii="Times New Roman" w:hAnsi="Times New Roman" w:eastAsia="仿宋_GB2312"/>
          <w:snapToGrid w:val="0"/>
          <w:kern w:val="32"/>
        </w:rPr>
        <w:t>分别</w:t>
      </w:r>
      <w:r>
        <w:rPr>
          <w:rFonts w:ascii="Times New Roman" w:hAnsi="Times New Roman" w:eastAsia="仿宋_GB2312"/>
          <w:snapToGrid w:val="0"/>
          <w:kern w:val="32"/>
        </w:rPr>
        <w:t>不小于1000平方米</w:t>
      </w:r>
      <w:r>
        <w:rPr>
          <w:rFonts w:hint="eastAsia" w:ascii="Times New Roman" w:hAnsi="Times New Roman" w:eastAsia="仿宋_GB2312"/>
          <w:snapToGrid w:val="0"/>
          <w:kern w:val="32"/>
        </w:rPr>
        <w:t>、800</w:t>
      </w:r>
      <w:r>
        <w:rPr>
          <w:rFonts w:ascii="Times New Roman" w:hAnsi="Times New Roman" w:eastAsia="仿宋_GB2312"/>
          <w:snapToGrid w:val="0"/>
          <w:kern w:val="32"/>
        </w:rPr>
        <w:t>平方米。机具库檐口高度不小于4.5米，进出口高度不小于4米，跨度不小于10米。</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⑸.机具库外墙统一为蓝色，并在显著位置喷涂“吉林省全程机械化新型农业经营主体农机装备建设”字样和标志。字样字体为宋体、颜色为白色，字体长宽均为100厘米。</w:t>
      </w:r>
    </w:p>
    <w:p>
      <w:pPr>
        <w:pStyle w:val="7"/>
        <w:spacing w:line="600" w:lineRule="exact"/>
        <w:ind w:firstLine="632" w:firstLineChars="200"/>
        <w:rPr>
          <w:rFonts w:ascii="Times New Roman" w:hAnsi="Times New Roman" w:eastAsia="仿宋_GB2312"/>
        </w:rPr>
      </w:pPr>
      <w:r>
        <w:rPr>
          <w:rFonts w:ascii="Times New Roman" w:hAnsi="Times New Roman" w:eastAsia="仿宋_GB2312"/>
        </w:rPr>
        <w:t>吉林省全程机械化新型农业经营主体农机装备建设标志样式为正方形，标志喷涂于“</w:t>
      </w:r>
      <w:r>
        <w:rPr>
          <w:rFonts w:ascii="Times New Roman" w:hAnsi="Times New Roman" w:eastAsia="仿宋_GB2312"/>
          <w:b/>
          <w:bCs/>
        </w:rPr>
        <w:t>吉林省全程机械化新型农业经营主体农机装备建设</w:t>
      </w:r>
      <w:r>
        <w:rPr>
          <w:rFonts w:ascii="Times New Roman" w:hAnsi="Times New Roman" w:eastAsia="仿宋_GB2312"/>
        </w:rPr>
        <w:t>”字样正前方或正上方。</w:t>
      </w:r>
    </w:p>
    <w:p>
      <w:pPr>
        <w:pStyle w:val="7"/>
        <w:spacing w:line="600" w:lineRule="exact"/>
        <w:ind w:firstLine="632" w:firstLineChars="200"/>
        <w:rPr>
          <w:rFonts w:ascii="Times New Roman" w:hAnsi="Times New Roman" w:eastAsia="楷体_GB2312"/>
          <w:snapToGrid w:val="0"/>
          <w:kern w:val="32"/>
        </w:rPr>
        <w:sectPr>
          <w:headerReference r:id="rId5" w:type="first"/>
          <w:footerReference r:id="rId8" w:type="first"/>
          <w:headerReference r:id="rId3" w:type="default"/>
          <w:footerReference r:id="rId6" w:type="default"/>
          <w:headerReference r:id="rId4" w:type="even"/>
          <w:footerReference r:id="rId7" w:type="even"/>
          <w:pgSz w:w="11906" w:h="16838"/>
          <w:pgMar w:top="1474" w:right="1531" w:bottom="1474" w:left="1531" w:header="851" w:footer="1474" w:gutter="0"/>
          <w:pgNumType w:start="1"/>
          <w:cols w:space="720" w:num="1"/>
          <w:docGrid w:type="linesAndChars" w:linePitch="579" w:charSpace="-849"/>
        </w:sectPr>
      </w:pP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rPr>
        <w:drawing>
          <wp:anchor distT="0" distB="0" distL="114300" distR="114300" simplePos="0" relativeHeight="251659264" behindDoc="0" locked="0" layoutInCell="1" allowOverlap="1">
            <wp:simplePos x="0" y="0"/>
            <wp:positionH relativeFrom="page">
              <wp:posOffset>2434590</wp:posOffset>
            </wp:positionH>
            <wp:positionV relativeFrom="page">
              <wp:posOffset>754380</wp:posOffset>
            </wp:positionV>
            <wp:extent cx="2894965" cy="2894965"/>
            <wp:effectExtent l="0" t="0" r="635" b="635"/>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5">
                      <a:clrChange>
                        <a:clrFrom>
                          <a:srgbClr val="0D7506"/>
                        </a:clrFrom>
                        <a:clrTo>
                          <a:srgbClr val="0D7506">
                            <a:alpha val="0"/>
                          </a:srgbClr>
                        </a:clrTo>
                      </a:clrChange>
                      <a:grayscl/>
                      <a:lum contrast="-1697"/>
                    </a:blip>
                    <a:stretch>
                      <a:fillRect/>
                    </a:stretch>
                  </pic:blipFill>
                  <pic:spPr>
                    <a:xfrm>
                      <a:off x="0" y="0"/>
                      <a:ext cx="2894965" cy="2894965"/>
                    </a:xfrm>
                    <a:prstGeom prst="rect">
                      <a:avLst/>
                    </a:prstGeom>
                    <a:noFill/>
                    <a:ln>
                      <a:noFill/>
                    </a:ln>
                  </pic:spPr>
                </pic:pic>
              </a:graphicData>
            </a:graphic>
          </wp:anchor>
        </w:drawing>
      </w:r>
    </w:p>
    <w:p>
      <w:pPr>
        <w:pStyle w:val="7"/>
        <w:spacing w:line="600" w:lineRule="exact"/>
        <w:ind w:firstLine="632" w:firstLineChars="200"/>
        <w:rPr>
          <w:rFonts w:ascii="Times New Roman" w:hAnsi="Times New Roman" w:eastAsia="楷体_GB2312"/>
          <w:snapToGrid w:val="0"/>
          <w:kern w:val="32"/>
        </w:rPr>
      </w:pPr>
    </w:p>
    <w:p>
      <w:pPr>
        <w:pStyle w:val="7"/>
        <w:spacing w:line="600" w:lineRule="exact"/>
        <w:ind w:firstLine="632" w:firstLineChars="200"/>
        <w:rPr>
          <w:rFonts w:ascii="Times New Roman" w:hAnsi="Times New Roman" w:eastAsia="楷体_GB2312"/>
          <w:snapToGrid w:val="0"/>
          <w:kern w:val="32"/>
        </w:rPr>
      </w:pPr>
    </w:p>
    <w:p>
      <w:pPr>
        <w:pStyle w:val="7"/>
        <w:spacing w:line="600" w:lineRule="exact"/>
        <w:ind w:firstLine="632" w:firstLineChars="200"/>
        <w:rPr>
          <w:rFonts w:ascii="Times New Roman" w:hAnsi="Times New Roman" w:eastAsia="楷体_GB2312"/>
          <w:snapToGrid w:val="0"/>
          <w:kern w:val="32"/>
        </w:rPr>
      </w:pPr>
    </w:p>
    <w:p>
      <w:pPr>
        <w:pStyle w:val="7"/>
        <w:spacing w:line="600" w:lineRule="exact"/>
        <w:ind w:firstLine="632" w:firstLineChars="200"/>
        <w:rPr>
          <w:rFonts w:ascii="Times New Roman" w:hAnsi="Times New Roman" w:eastAsia="楷体_GB2312"/>
          <w:snapToGrid w:val="0"/>
          <w:kern w:val="32"/>
        </w:rPr>
      </w:pPr>
    </w:p>
    <w:p>
      <w:pPr>
        <w:pStyle w:val="7"/>
        <w:spacing w:line="600" w:lineRule="exact"/>
        <w:ind w:firstLine="632" w:firstLineChars="200"/>
        <w:rPr>
          <w:rFonts w:ascii="Times New Roman" w:hAnsi="Times New Roman" w:eastAsia="楷体_GB2312"/>
          <w:snapToGrid w:val="0"/>
          <w:kern w:val="32"/>
        </w:rPr>
      </w:pP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（三）核验内容</w:t>
      </w:r>
    </w:p>
    <w:p>
      <w:pPr>
        <w:pStyle w:val="7"/>
        <w:spacing w:line="600" w:lineRule="exact"/>
        <w:ind w:firstLine="632" w:firstLineChars="200"/>
        <w:rPr>
          <w:rFonts w:ascii="Times New Roman" w:hAnsi="Times New Roman" w:eastAsia="仿宋"/>
          <w:snapToGrid w:val="0"/>
          <w:kern w:val="32"/>
        </w:rPr>
      </w:pPr>
      <w:r>
        <w:rPr>
          <w:rFonts w:ascii="Times New Roman" w:hAnsi="Times New Roman" w:eastAsia="仿宋"/>
          <w:snapToGrid w:val="0"/>
          <w:kern w:val="32"/>
        </w:rPr>
        <w:t>1.农机具、机具库权属是否与项目单位相符。</w:t>
      </w:r>
    </w:p>
    <w:p>
      <w:pPr>
        <w:pStyle w:val="7"/>
        <w:spacing w:line="600" w:lineRule="exact"/>
        <w:ind w:firstLine="632" w:firstLineChars="200"/>
        <w:rPr>
          <w:rFonts w:ascii="Times New Roman" w:hAnsi="Times New Roman" w:eastAsia="仿宋"/>
          <w:snapToGrid w:val="0"/>
          <w:kern w:val="32"/>
        </w:rPr>
      </w:pPr>
      <w:r>
        <w:rPr>
          <w:rFonts w:ascii="Times New Roman" w:hAnsi="Times New Roman" w:eastAsia="仿宋"/>
          <w:snapToGrid w:val="0"/>
          <w:kern w:val="32"/>
        </w:rPr>
        <w:t>2.现场勘查测量是否符合相关要求。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
          <w:snapToGrid w:val="0"/>
          <w:kern w:val="32"/>
        </w:rPr>
        <w:t>3.现</w:t>
      </w:r>
      <w:r>
        <w:rPr>
          <w:rFonts w:ascii="Times New Roman" w:hAnsi="Times New Roman" w:eastAsia="仿宋_GB2312"/>
          <w:snapToGrid w:val="0"/>
          <w:kern w:val="32"/>
        </w:rPr>
        <w:t>场实地核</w:t>
      </w:r>
      <w:r>
        <w:rPr>
          <w:rFonts w:ascii="Times New Roman" w:hAnsi="Times New Roman" w:eastAsia="仿宋"/>
          <w:snapToGrid w:val="0"/>
          <w:kern w:val="32"/>
        </w:rPr>
        <w:t>实并填写《2022年全程机械化新型农业经营主体农机装备建设机具核验表》《2022年全程机械化新型农业经营主体农机装备建设机具库核验表》。</w:t>
      </w:r>
    </w:p>
    <w:p>
      <w:pPr>
        <w:pStyle w:val="7"/>
        <w:topLinePunct/>
        <w:spacing w:line="600" w:lineRule="exact"/>
        <w:ind w:firstLine="632" w:firstLineChars="200"/>
        <w:rPr>
          <w:rFonts w:ascii="Times New Roman" w:hAnsi="Times New Roman" w:eastAsia="楷体_GB2312"/>
        </w:rPr>
      </w:pPr>
      <w:r>
        <w:rPr>
          <w:rFonts w:ascii="Times New Roman" w:hAnsi="Times New Roman" w:eastAsia="楷体_GB2312"/>
        </w:rPr>
        <w:t>（四）补助资金兑付</w:t>
      </w:r>
    </w:p>
    <w:p>
      <w:pPr>
        <w:pStyle w:val="7"/>
        <w:topLinePunct/>
        <w:spacing w:line="600" w:lineRule="exact"/>
        <w:ind w:firstLine="632" w:firstLineChars="200"/>
        <w:rPr>
          <w:rFonts w:ascii="Times New Roman" w:hAnsi="Times New Roman" w:eastAsia="仿宋_GB2312"/>
        </w:rPr>
      </w:pPr>
      <w:r>
        <w:rPr>
          <w:rFonts w:ascii="Times New Roman" w:hAnsi="Times New Roman" w:eastAsia="仿宋_GB2312"/>
        </w:rPr>
        <w:t>省级补助资金按因素法分配到各县（市、区），由各县（市、区）统筹使用，采取“先建后补、县级结算”补助方式。项目核验合格后，县级农业机械化主管部门以正式文件向当地财政部门提交核验相关材料，财政部门及时拨付补助资金。</w:t>
      </w:r>
    </w:p>
    <w:p>
      <w:pPr>
        <w:pStyle w:val="7"/>
        <w:topLinePunct/>
        <w:spacing w:line="600" w:lineRule="exact"/>
        <w:ind w:firstLine="632" w:firstLineChars="200"/>
        <w:rPr>
          <w:rFonts w:ascii="Times New Roman" w:hAnsi="Times New Roman" w:eastAsia="黑体"/>
        </w:rPr>
      </w:pPr>
      <w:r>
        <w:rPr>
          <w:rFonts w:ascii="Times New Roman" w:hAnsi="Times New Roman" w:eastAsia="黑体"/>
        </w:rPr>
        <w:t>五、保障措施</w:t>
      </w:r>
    </w:p>
    <w:p>
      <w:pPr>
        <w:pStyle w:val="7"/>
        <w:topLinePunct/>
        <w:spacing w:line="600" w:lineRule="exact"/>
        <w:ind w:firstLine="632" w:firstLineChars="200"/>
        <w:rPr>
          <w:rFonts w:ascii="Times New Roman" w:hAnsi="Times New Roman" w:eastAsia="仿宋_GB2312"/>
        </w:rPr>
      </w:pPr>
      <w:r>
        <w:rPr>
          <w:rFonts w:ascii="Times New Roman" w:hAnsi="Times New Roman" w:eastAsia="楷体_GB2312"/>
        </w:rPr>
        <w:t>（一）强化组织领导。</w:t>
      </w:r>
      <w:r>
        <w:rPr>
          <w:rFonts w:ascii="Times New Roman" w:hAnsi="Times New Roman" w:eastAsia="仿宋_GB2312"/>
        </w:rPr>
        <w:t>县级人民政府要加强组织领导，成立由政府相关领导为组长，农业农村部门、财政部门等参加的领导小组，统筹研究全程机械化新型农业经营主体农机装备建设工作，推动新型农业经营主体深入开展保护性耕作，</w:t>
      </w:r>
      <w:r>
        <w:rPr>
          <w:rFonts w:hint="eastAsia" w:ascii="Times New Roman" w:hAnsi="Times New Roman" w:eastAsia="仿宋_GB2312"/>
        </w:rPr>
        <w:t>推广水稻抛秧技术，</w:t>
      </w:r>
      <w:r>
        <w:rPr>
          <w:rFonts w:ascii="Times New Roman" w:hAnsi="Times New Roman" w:eastAsia="仿宋_GB2312"/>
        </w:rPr>
        <w:t>发挥作业主体的全程机械化示范作用。</w:t>
      </w:r>
    </w:p>
    <w:p>
      <w:pPr>
        <w:pStyle w:val="7"/>
        <w:topLinePunct/>
        <w:spacing w:line="600" w:lineRule="exact"/>
        <w:ind w:firstLine="632" w:firstLineChars="200"/>
        <w:rPr>
          <w:rFonts w:ascii="Times New Roman" w:hAnsi="Times New Roman" w:eastAsia="仿宋_GB2312"/>
        </w:rPr>
      </w:pPr>
      <w:r>
        <w:rPr>
          <w:rFonts w:ascii="Times New Roman" w:hAnsi="Times New Roman" w:eastAsia="楷体_GB2312"/>
        </w:rPr>
        <w:t>（二）明确职责任务。</w:t>
      </w:r>
      <w:r>
        <w:rPr>
          <w:rFonts w:ascii="Times New Roman" w:hAnsi="Times New Roman" w:eastAsia="仿宋_GB2312"/>
        </w:rPr>
        <w:t>省农业农村厅负责综合协调、指导实施、调度统计和督促检查。省财政厅负责补助资金下达，对资金支出实施财政监督。市（州）指导本辖区建设工作，督促各项任务落实，组织开展项目建设核验工作。县市对项目实施负全责，负责组织项目申报、审核确定、核验、资金兑付，县级财政根据工作实际安排必要的工作经费，保障各项工作顺利开展。建设单位负责项目建设，满足全程机械化要求。</w:t>
      </w:r>
    </w:p>
    <w:p>
      <w:pPr>
        <w:pStyle w:val="7"/>
        <w:topLinePunct/>
        <w:spacing w:line="600" w:lineRule="exact"/>
        <w:ind w:firstLine="632" w:firstLineChars="200"/>
        <w:rPr>
          <w:rFonts w:ascii="Times New Roman" w:hAnsi="Times New Roman" w:eastAsia="仿宋_GB2312"/>
        </w:rPr>
      </w:pPr>
      <w:r>
        <w:rPr>
          <w:rFonts w:ascii="Times New Roman" w:hAnsi="Times New Roman" w:eastAsia="楷体_GB2312"/>
        </w:rPr>
        <w:t>（三）强化指导服务。</w:t>
      </w:r>
      <w:r>
        <w:rPr>
          <w:rFonts w:ascii="Times New Roman" w:hAnsi="Times New Roman" w:eastAsia="仿宋_GB2312"/>
        </w:rPr>
        <w:t>县级农业机械化主管部门对项目建设情况进行全程管理，重点对项目单位的建设进展情况、项目单位生产经营情况、验收结算和机具使用维护保养等管理和服务指导，使新型农业经营主体切实发挥作用。</w:t>
      </w:r>
    </w:p>
    <w:p>
      <w:pPr>
        <w:pStyle w:val="7"/>
        <w:topLinePunct/>
        <w:spacing w:line="600" w:lineRule="exact"/>
        <w:ind w:firstLine="632" w:firstLineChars="200"/>
        <w:rPr>
          <w:rFonts w:ascii="Times New Roman" w:hAnsi="Times New Roman" w:eastAsia="仿宋_GB2312"/>
        </w:rPr>
      </w:pPr>
      <w:r>
        <w:rPr>
          <w:rFonts w:ascii="Times New Roman" w:hAnsi="Times New Roman" w:eastAsia="楷体_GB2312"/>
        </w:rPr>
        <w:t>（四）强化监督管理。</w:t>
      </w:r>
      <w:r>
        <w:rPr>
          <w:rFonts w:ascii="Times New Roman" w:hAnsi="Times New Roman" w:eastAsia="仿宋_GB2312"/>
        </w:rPr>
        <w:t>县级农业农村部门原则上对项目所购置的实施牌证照管理的农机具，自购置之日起三年内不予办理过户手续。县级农业机械化主管部门要按照建设单位签订的承诺书加强监督管理，使之发挥作用。</w:t>
      </w:r>
    </w:p>
    <w:p>
      <w:pPr>
        <w:pStyle w:val="7"/>
        <w:topLinePunct/>
        <w:spacing w:line="600" w:lineRule="exact"/>
        <w:ind w:firstLine="632" w:firstLineChars="200"/>
        <w:rPr>
          <w:rFonts w:ascii="Times New Roman" w:hAnsi="Times New Roman" w:eastAsia="仿宋_GB2312"/>
        </w:rPr>
      </w:pPr>
    </w:p>
    <w:p>
      <w:pPr>
        <w:pStyle w:val="7"/>
        <w:topLinePunct/>
        <w:spacing w:line="600" w:lineRule="exact"/>
        <w:ind w:firstLine="632" w:firstLineChars="200"/>
        <w:rPr>
          <w:rFonts w:ascii="Times New Roman" w:hAnsi="Times New Roman" w:eastAsia="仿宋"/>
        </w:rPr>
      </w:pPr>
      <w:r>
        <w:rPr>
          <w:rFonts w:ascii="Times New Roman" w:hAnsi="Times New Roman" w:eastAsia="仿宋_GB2312"/>
        </w:rPr>
        <w:t>附件：</w:t>
      </w:r>
      <w:r>
        <w:rPr>
          <w:rFonts w:ascii="Times New Roman" w:hAnsi="Times New Roman" w:eastAsia="仿宋"/>
        </w:rPr>
        <w:t>1. 2022年全程机械化新型农业经营主体农机装备</w:t>
      </w:r>
    </w:p>
    <w:p>
      <w:pPr>
        <w:pStyle w:val="7"/>
        <w:topLinePunct/>
        <w:spacing w:line="600" w:lineRule="exact"/>
        <w:ind w:firstLine="2035" w:firstLineChars="644"/>
        <w:rPr>
          <w:rFonts w:ascii="Times New Roman" w:hAnsi="Times New Roman" w:eastAsia="仿宋"/>
        </w:rPr>
      </w:pPr>
      <w:r>
        <w:rPr>
          <w:rFonts w:ascii="Times New Roman" w:hAnsi="Times New Roman" w:eastAsia="仿宋"/>
        </w:rPr>
        <w:t>建设机具配置参照表</w:t>
      </w:r>
    </w:p>
    <w:p>
      <w:pPr>
        <w:pStyle w:val="7"/>
        <w:topLinePunct/>
        <w:spacing w:line="600" w:lineRule="exact"/>
        <w:ind w:firstLine="1580" w:firstLineChars="500"/>
        <w:rPr>
          <w:rFonts w:ascii="Times New Roman" w:hAnsi="Times New Roman" w:eastAsia="仿宋"/>
        </w:rPr>
      </w:pPr>
      <w:r>
        <w:rPr>
          <w:rFonts w:ascii="Times New Roman" w:hAnsi="Times New Roman" w:eastAsia="仿宋"/>
        </w:rPr>
        <w:t>2. 2022年全程机械化新型农业经营主体农机装备</w:t>
      </w:r>
    </w:p>
    <w:p>
      <w:pPr>
        <w:pStyle w:val="7"/>
        <w:topLinePunct/>
        <w:spacing w:line="600" w:lineRule="exact"/>
        <w:ind w:firstLine="2082" w:firstLineChars="659"/>
        <w:rPr>
          <w:rFonts w:hint="eastAsia" w:ascii="Times New Roman" w:hAnsi="Times New Roman" w:eastAsia="仿宋"/>
          <w:lang w:eastAsia="zh-CN"/>
        </w:rPr>
      </w:pPr>
      <w:r>
        <w:rPr>
          <w:rFonts w:ascii="Times New Roman" w:hAnsi="Times New Roman" w:eastAsia="仿宋"/>
        </w:rPr>
        <w:t>建设申报表</w:t>
      </w:r>
    </w:p>
    <w:p>
      <w:pPr>
        <w:pStyle w:val="7"/>
        <w:topLinePunct/>
        <w:spacing w:line="600" w:lineRule="exact"/>
        <w:ind w:firstLine="2082" w:firstLineChars="659"/>
        <w:rPr>
          <w:rFonts w:ascii="Times New Roman" w:hAnsi="Times New Roman" w:eastAsia="仿宋"/>
        </w:rPr>
      </w:pPr>
      <w:r>
        <w:rPr>
          <w:rFonts w:ascii="Times New Roman" w:hAnsi="Times New Roman" w:eastAsia="仿宋"/>
        </w:rPr>
        <w:t xml:space="preserve">          3．2022年全程机械化新型农业经营主体农机装备</w:t>
      </w:r>
    </w:p>
    <w:p>
      <w:pPr>
        <w:pStyle w:val="7"/>
        <w:topLinePunct/>
        <w:spacing w:line="600" w:lineRule="exact"/>
        <w:ind w:firstLine="2082" w:firstLineChars="659"/>
        <w:rPr>
          <w:rFonts w:ascii="Times New Roman" w:hAnsi="Times New Roman" w:eastAsia="仿宋"/>
        </w:rPr>
      </w:pPr>
      <w:r>
        <w:rPr>
          <w:rFonts w:ascii="Times New Roman" w:hAnsi="Times New Roman" w:eastAsia="仿宋"/>
        </w:rPr>
        <w:t>建设核验办法</w:t>
      </w:r>
    </w:p>
    <w:p>
      <w:pPr>
        <w:pStyle w:val="7"/>
        <w:topLinePunct/>
        <w:spacing w:line="600" w:lineRule="exact"/>
        <w:ind w:firstLine="2082" w:firstLineChars="659"/>
        <w:rPr>
          <w:rFonts w:ascii="Times New Roman" w:hAnsi="Times New Roman" w:eastAsia="仿宋"/>
        </w:rPr>
      </w:pP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p>
    <w:p>
      <w:pPr>
        <w:ind w:firstLine="632"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省农业农村厅农业机械化管理处</w:t>
      </w:r>
      <w:r>
        <w:rPr>
          <w:rFonts w:hint="eastAsia" w:ascii="仿宋_GB2312" w:hAnsi="仿宋_GB2312" w:eastAsia="仿宋_GB2312" w:cs="仿宋_GB2312"/>
          <w:sz w:val="32"/>
          <w:szCs w:val="32"/>
        </w:rPr>
        <w:t xml:space="preserve">  肖允功、梁吉南  0431-88906325</w:t>
      </w:r>
    </w:p>
    <w:p>
      <w:pPr>
        <w:pStyle w:val="7"/>
        <w:topLinePunct/>
        <w:spacing w:line="600" w:lineRule="exact"/>
        <w:ind w:firstLine="2082" w:firstLineChars="659"/>
        <w:rPr>
          <w:rFonts w:hint="eastAsia" w:ascii="仿宋_GB2312" w:hAnsi="仿宋_GB2312" w:eastAsia="仿宋_GB2312" w:cs="仿宋_GB2312"/>
          <w:sz w:val="32"/>
          <w:szCs w:val="32"/>
        </w:rPr>
        <w:sectPr>
          <w:pgSz w:w="11906" w:h="16838"/>
          <w:pgMar w:top="2098" w:right="1531" w:bottom="1985" w:left="1531" w:header="851" w:footer="1474" w:gutter="0"/>
          <w:cols w:space="720" w:num="1"/>
          <w:docGrid w:type="linesAndChars" w:linePitch="579" w:charSpace="-849"/>
        </w:sectPr>
      </w:pPr>
    </w:p>
    <w:p>
      <w:pPr>
        <w:pStyle w:val="7"/>
        <w:spacing w:line="600" w:lineRule="exact"/>
        <w:jc w:val="left"/>
        <w:rPr>
          <w:rFonts w:ascii="Times New Roman" w:hAnsi="Times New Roman" w:eastAsia="黑体"/>
          <w:szCs w:val="30"/>
        </w:rPr>
      </w:pPr>
      <w:r>
        <w:rPr>
          <w:rFonts w:ascii="Times New Roman" w:hAnsi="Times New Roman" w:eastAsia="黑体"/>
          <w:szCs w:val="30"/>
        </w:rPr>
        <w:t>附件1</w:t>
      </w:r>
    </w:p>
    <w:p>
      <w:pPr>
        <w:snapToGrid w:val="0"/>
        <w:spacing w:line="600" w:lineRule="exact"/>
        <w:jc w:val="center"/>
        <w:rPr>
          <w:rFonts w:ascii="Times New Roman" w:hAnsi="Times New Roman" w:eastAsia="方正小标宋简体"/>
          <w:sz w:val="44"/>
        </w:rPr>
      </w:pPr>
      <w:r>
        <w:rPr>
          <w:rFonts w:ascii="Times New Roman" w:hAnsi="Times New Roman" w:eastAsia="方正小标宋简体"/>
          <w:sz w:val="44"/>
        </w:rPr>
        <w:t>2022年全程机械化新型农业经营主体</w:t>
      </w:r>
    </w:p>
    <w:p>
      <w:pPr>
        <w:snapToGrid w:val="0"/>
        <w:spacing w:line="600" w:lineRule="exact"/>
        <w:jc w:val="center"/>
        <w:rPr>
          <w:rFonts w:ascii="Times New Roman" w:hAnsi="Times New Roman" w:eastAsia="方正小标宋简体"/>
          <w:sz w:val="44"/>
        </w:rPr>
      </w:pPr>
      <w:r>
        <w:rPr>
          <w:rFonts w:ascii="Times New Roman" w:hAnsi="Times New Roman" w:eastAsia="方正小标宋简体"/>
          <w:sz w:val="44"/>
        </w:rPr>
        <w:t>农机装备建设机具配置参照表</w:t>
      </w:r>
    </w:p>
    <w:p>
      <w:pPr>
        <w:snapToGrid w:val="0"/>
        <w:spacing w:line="600" w:lineRule="exact"/>
        <w:jc w:val="center"/>
        <w:rPr>
          <w:rFonts w:ascii="Times New Roman" w:hAnsi="Times New Roman" w:eastAsia="方正小标宋简体"/>
        </w:rPr>
      </w:pPr>
    </w:p>
    <w:tbl>
      <w:tblPr>
        <w:tblStyle w:val="4"/>
        <w:tblW w:w="12799" w:type="dxa"/>
        <w:jc w:val="center"/>
        <w:tblLayout w:type="fixed"/>
        <w:tblCellMar>
          <w:top w:w="0" w:type="dxa"/>
          <w:left w:w="0" w:type="dxa"/>
          <w:bottom w:w="0" w:type="dxa"/>
          <w:right w:w="0" w:type="dxa"/>
        </w:tblCellMar>
      </w:tblPr>
      <w:tblGrid>
        <w:gridCol w:w="2261"/>
        <w:gridCol w:w="4638"/>
        <w:gridCol w:w="5900"/>
      </w:tblGrid>
      <w:tr>
        <w:tblPrEx>
          <w:tblCellMar>
            <w:top w:w="0" w:type="dxa"/>
            <w:left w:w="0" w:type="dxa"/>
            <w:bottom w:w="0" w:type="dxa"/>
            <w:right w:w="0" w:type="dxa"/>
          </w:tblCellMar>
        </w:tblPrEx>
        <w:trPr>
          <w:trHeight w:val="520" w:hRule="atLeast"/>
          <w:jc w:val="center"/>
        </w:trPr>
        <w:tc>
          <w:tcPr>
            <w:tcW w:w="2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机具种类</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机具品目</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机具主要性能指标</w:t>
            </w:r>
          </w:p>
        </w:tc>
      </w:tr>
      <w:tr>
        <w:tblPrEx>
          <w:tblCellMar>
            <w:top w:w="0" w:type="dxa"/>
            <w:left w:w="0" w:type="dxa"/>
            <w:bottom w:w="0" w:type="dxa"/>
            <w:right w:w="0" w:type="dxa"/>
          </w:tblCellMar>
        </w:tblPrEx>
        <w:trPr>
          <w:trHeight w:val="524" w:hRule="atLeast"/>
          <w:jc w:val="center"/>
        </w:trPr>
        <w:tc>
          <w:tcPr>
            <w:tcW w:w="22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耕整机械</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深松机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6铲及以上</w:t>
            </w:r>
          </w:p>
        </w:tc>
      </w:tr>
      <w:tr>
        <w:tblPrEx>
          <w:tblCellMar>
            <w:top w:w="0" w:type="dxa"/>
            <w:left w:w="0" w:type="dxa"/>
            <w:bottom w:w="0" w:type="dxa"/>
            <w:right w:w="0" w:type="dxa"/>
          </w:tblCellMar>
        </w:tblPrEx>
        <w:trPr>
          <w:trHeight w:val="559"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埋茬起浆机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幅宽2.6m及以上</w:t>
            </w:r>
          </w:p>
        </w:tc>
      </w:tr>
      <w:tr>
        <w:tblPrEx>
          <w:tblCellMar>
            <w:top w:w="0" w:type="dxa"/>
            <w:left w:w="0" w:type="dxa"/>
            <w:bottom w:w="0" w:type="dxa"/>
            <w:right w:w="0" w:type="dxa"/>
          </w:tblCellMar>
        </w:tblPrEx>
        <w:trPr>
          <w:trHeight w:val="548"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筑埂机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筑埂高度25cm及以上</w:t>
            </w:r>
          </w:p>
        </w:tc>
      </w:tr>
      <w:tr>
        <w:tblPrEx>
          <w:tblCellMar>
            <w:top w:w="0" w:type="dxa"/>
            <w:left w:w="0" w:type="dxa"/>
            <w:bottom w:w="0" w:type="dxa"/>
            <w:right w:w="0" w:type="dxa"/>
          </w:tblCellMar>
        </w:tblPrEx>
        <w:trPr>
          <w:trHeight w:val="415" w:hRule="atLeast"/>
          <w:jc w:val="center"/>
        </w:trPr>
        <w:tc>
          <w:tcPr>
            <w:tcW w:w="226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种植机械</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hint="eastAsia" w:ascii="Times New Roman" w:hAnsi="Times New Roman" w:eastAsia="仿宋_GB2312"/>
                <w:kern w:val="0"/>
                <w:sz w:val="22"/>
                <w:szCs w:val="22"/>
              </w:rPr>
              <w:t>单粒（精密）</w:t>
            </w:r>
            <w:r>
              <w:rPr>
                <w:rFonts w:ascii="Times New Roman" w:hAnsi="Times New Roman" w:eastAsia="仿宋_GB2312"/>
                <w:kern w:val="0"/>
                <w:sz w:val="22"/>
                <w:szCs w:val="22"/>
              </w:rPr>
              <w:t>免耕播种机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hint="eastAsia" w:ascii="Times New Roman" w:hAnsi="Times New Roman" w:eastAsia="仿宋_GB2312"/>
                <w:kern w:val="0"/>
                <w:sz w:val="22"/>
                <w:szCs w:val="22"/>
              </w:rPr>
              <w:t>高性能牵引式免耕穴播机或</w:t>
            </w:r>
            <w:r>
              <w:rPr>
                <w:rFonts w:ascii="Times New Roman" w:hAnsi="Times New Roman" w:eastAsia="仿宋_GB2312"/>
                <w:kern w:val="0"/>
                <w:sz w:val="22"/>
                <w:szCs w:val="22"/>
              </w:rPr>
              <w:t>牵引式免耕</w:t>
            </w:r>
            <w:r>
              <w:rPr>
                <w:rFonts w:hint="eastAsia" w:ascii="Times New Roman" w:hAnsi="Times New Roman" w:eastAsia="仿宋_GB2312"/>
                <w:kern w:val="0"/>
                <w:sz w:val="22"/>
                <w:szCs w:val="22"/>
              </w:rPr>
              <w:t>穴播</w:t>
            </w:r>
            <w:r>
              <w:rPr>
                <w:rFonts w:ascii="Times New Roman" w:hAnsi="Times New Roman" w:eastAsia="仿宋_GB2312"/>
                <w:kern w:val="0"/>
                <w:sz w:val="22"/>
                <w:szCs w:val="22"/>
              </w:rPr>
              <w:t>机</w:t>
            </w:r>
          </w:p>
        </w:tc>
      </w:tr>
      <w:tr>
        <w:tblPrEx>
          <w:tblCellMar>
            <w:top w:w="0" w:type="dxa"/>
            <w:left w:w="0" w:type="dxa"/>
            <w:bottom w:w="0" w:type="dxa"/>
            <w:right w:w="0" w:type="dxa"/>
          </w:tblCellMar>
        </w:tblPrEx>
        <w:trPr>
          <w:trHeight w:val="415" w:hRule="atLeast"/>
          <w:jc w:val="center"/>
        </w:trPr>
        <w:tc>
          <w:tcPr>
            <w:tcW w:w="2261" w:type="dxa"/>
            <w:vMerge w:val="continue"/>
            <w:tcBorders>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水稻抛秧机、插秧机或钵苗移栽机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4行及以上四轮乘坐式</w:t>
            </w:r>
          </w:p>
        </w:tc>
      </w:tr>
      <w:tr>
        <w:tblPrEx>
          <w:tblCellMar>
            <w:top w:w="0" w:type="dxa"/>
            <w:left w:w="0" w:type="dxa"/>
            <w:bottom w:w="0" w:type="dxa"/>
            <w:right w:w="0" w:type="dxa"/>
          </w:tblCellMar>
        </w:tblPrEx>
        <w:trPr>
          <w:trHeight w:val="415" w:hRule="atLeast"/>
          <w:jc w:val="center"/>
        </w:trPr>
        <w:tc>
          <w:tcPr>
            <w:tcW w:w="226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hint="eastAsia" w:ascii="Times New Roman" w:hAnsi="Times New Roman" w:eastAsia="仿宋_GB2312"/>
                <w:kern w:val="0"/>
                <w:sz w:val="22"/>
                <w:szCs w:val="22"/>
              </w:rPr>
              <w:t>育秧（苗）播种设备</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hint="eastAsia" w:ascii="Times New Roman" w:hAnsi="Times New Roman" w:eastAsia="仿宋_GB2312"/>
                <w:kern w:val="0"/>
                <w:sz w:val="22"/>
                <w:szCs w:val="22"/>
              </w:rPr>
              <w:t>生产率（工作效率）≥500(盘/h)</w:t>
            </w:r>
          </w:p>
        </w:tc>
      </w:tr>
      <w:tr>
        <w:tblPrEx>
          <w:tblCellMar>
            <w:top w:w="0" w:type="dxa"/>
            <w:left w:w="0" w:type="dxa"/>
            <w:bottom w:w="0" w:type="dxa"/>
            <w:right w:w="0" w:type="dxa"/>
          </w:tblCellMar>
        </w:tblPrEx>
        <w:trPr>
          <w:trHeight w:val="511" w:hRule="atLeast"/>
          <w:jc w:val="center"/>
        </w:trPr>
        <w:tc>
          <w:tcPr>
            <w:tcW w:w="2261"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hint="eastAsia" w:ascii="Times New Roman" w:hAnsi="Times New Roman" w:eastAsia="仿宋_GB2312"/>
                <w:kern w:val="0"/>
                <w:sz w:val="22"/>
                <w:szCs w:val="22"/>
              </w:rPr>
            </w:pPr>
            <w:r>
              <w:rPr>
                <w:rFonts w:hint="eastAsia" w:ascii="Times New Roman" w:hAnsi="Times New Roman" w:eastAsia="仿宋_GB2312"/>
                <w:kern w:val="0"/>
                <w:sz w:val="22"/>
                <w:szCs w:val="22"/>
              </w:rPr>
              <w:t>植保机械</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喷雾机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18马力及以上自走式喷杆喷雾机</w:t>
            </w:r>
          </w:p>
        </w:tc>
      </w:tr>
      <w:tr>
        <w:tblPrEx>
          <w:tblCellMar>
            <w:top w:w="0" w:type="dxa"/>
            <w:left w:w="0" w:type="dxa"/>
            <w:bottom w:w="0" w:type="dxa"/>
            <w:right w:w="0" w:type="dxa"/>
          </w:tblCellMar>
        </w:tblPrEx>
        <w:trPr>
          <w:trHeight w:val="523" w:hRule="atLeast"/>
          <w:jc w:val="center"/>
        </w:trPr>
        <w:tc>
          <w:tcPr>
            <w:tcW w:w="226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植保无人驾驶航空器</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415" w:hRule="atLeast"/>
          <w:jc w:val="center"/>
        </w:trPr>
        <w:tc>
          <w:tcPr>
            <w:tcW w:w="2261" w:type="dxa"/>
            <w:vMerge w:val="restart"/>
            <w:tcBorders>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田间</w:t>
            </w:r>
            <w:r>
              <w:rPr>
                <w:rFonts w:hint="eastAsia" w:ascii="Times New Roman" w:hAnsi="Times New Roman" w:eastAsia="仿宋_GB2312"/>
                <w:kern w:val="0"/>
                <w:sz w:val="22"/>
                <w:szCs w:val="22"/>
              </w:rPr>
              <w:t>作业监控设备</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hint="eastAsia" w:ascii="Times New Roman" w:hAnsi="Times New Roman" w:eastAsia="仿宋_GB2312"/>
                <w:kern w:val="0"/>
                <w:sz w:val="22"/>
                <w:szCs w:val="22"/>
              </w:rPr>
            </w:pPr>
            <w:r>
              <w:rPr>
                <w:rFonts w:hint="eastAsia" w:ascii="Times New Roman" w:hAnsi="Times New Roman" w:eastAsia="仿宋_GB2312"/>
                <w:kern w:val="0"/>
                <w:sz w:val="22"/>
                <w:szCs w:val="22"/>
              </w:rPr>
              <w:t>农机耕整地作业监测终端</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415" w:hRule="atLeast"/>
          <w:jc w:val="center"/>
        </w:trPr>
        <w:tc>
          <w:tcPr>
            <w:tcW w:w="2261"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hint="eastAsia" w:ascii="Times New Roman" w:hAnsi="Times New Roman" w:eastAsia="仿宋_GB2312"/>
                <w:kern w:val="0"/>
                <w:sz w:val="22"/>
                <w:szCs w:val="22"/>
              </w:rPr>
            </w:pPr>
            <w:r>
              <w:rPr>
                <w:rFonts w:hint="eastAsia" w:ascii="Times New Roman" w:hAnsi="Times New Roman" w:eastAsia="仿宋_GB2312"/>
                <w:kern w:val="0"/>
                <w:sz w:val="22"/>
                <w:szCs w:val="22"/>
              </w:rPr>
              <w:t>农机播种作业监测终端</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w:t>
            </w:r>
          </w:p>
        </w:tc>
      </w:tr>
      <w:tr>
        <w:tblPrEx>
          <w:tblCellMar>
            <w:top w:w="0" w:type="dxa"/>
            <w:left w:w="0" w:type="dxa"/>
            <w:bottom w:w="0" w:type="dxa"/>
            <w:right w:w="0" w:type="dxa"/>
          </w:tblCellMar>
        </w:tblPrEx>
        <w:trPr>
          <w:trHeight w:val="415" w:hRule="atLeast"/>
          <w:jc w:val="center"/>
        </w:trPr>
        <w:tc>
          <w:tcPr>
            <w:tcW w:w="2261"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收获机械</w:t>
            </w:r>
          </w:p>
        </w:tc>
        <w:tc>
          <w:tcPr>
            <w:tcW w:w="4638"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hint="eastAsia" w:ascii="Times New Roman" w:hAnsi="Times New Roman" w:eastAsia="仿宋_GB2312"/>
                <w:kern w:val="0"/>
                <w:sz w:val="22"/>
                <w:szCs w:val="22"/>
              </w:rPr>
            </w:pPr>
            <w:r>
              <w:rPr>
                <w:rFonts w:hint="eastAsia" w:ascii="Times New Roman" w:hAnsi="Times New Roman" w:eastAsia="仿宋_GB2312"/>
                <w:kern w:val="0"/>
                <w:sz w:val="22"/>
                <w:szCs w:val="22"/>
              </w:rPr>
              <w:t>谷物联合收割机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left"/>
              <w:rPr>
                <w:rFonts w:ascii="Times New Roman" w:hAnsi="Times New Roman" w:eastAsia="仿宋_GB2312"/>
                <w:kern w:val="0"/>
                <w:sz w:val="22"/>
                <w:szCs w:val="22"/>
              </w:rPr>
            </w:pPr>
            <w:r>
              <w:rPr>
                <w:rFonts w:ascii="Times New Roman" w:hAnsi="Times New Roman" w:eastAsia="仿宋_GB2312"/>
                <w:kern w:val="0"/>
                <w:sz w:val="22"/>
                <w:szCs w:val="22"/>
              </w:rPr>
              <w:t>自走履带式谷物联合收割机（全喂入）</w:t>
            </w:r>
            <w:r>
              <w:rPr>
                <w:rFonts w:hint="eastAsia" w:ascii="Times New Roman" w:hAnsi="Times New Roman" w:eastAsia="仿宋_GB2312"/>
                <w:kern w:val="0"/>
                <w:sz w:val="22"/>
                <w:szCs w:val="22"/>
              </w:rPr>
              <w:t>：喂入量</w:t>
            </w:r>
            <w:r>
              <w:rPr>
                <w:rFonts w:ascii="Times New Roman" w:hAnsi="Times New Roman" w:eastAsia="仿宋_GB2312"/>
                <w:kern w:val="0"/>
                <w:sz w:val="22"/>
                <w:szCs w:val="22"/>
              </w:rPr>
              <w:t>4kg/s及以上</w:t>
            </w:r>
          </w:p>
        </w:tc>
      </w:tr>
      <w:tr>
        <w:tblPrEx>
          <w:tblCellMar>
            <w:top w:w="0" w:type="dxa"/>
            <w:left w:w="0" w:type="dxa"/>
            <w:bottom w:w="0" w:type="dxa"/>
            <w:right w:w="0" w:type="dxa"/>
          </w:tblCellMar>
        </w:tblPrEx>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vMerge w:val="continue"/>
            <w:tcBorders>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left"/>
              <w:rPr>
                <w:rFonts w:ascii="Times New Roman" w:hAnsi="Times New Roman" w:eastAsia="仿宋_GB2312"/>
                <w:kern w:val="0"/>
                <w:sz w:val="22"/>
                <w:szCs w:val="22"/>
              </w:rPr>
            </w:pPr>
            <w:r>
              <w:rPr>
                <w:rFonts w:ascii="Times New Roman" w:hAnsi="Times New Roman" w:eastAsia="仿宋_GB2312"/>
                <w:kern w:val="0"/>
                <w:sz w:val="22"/>
                <w:szCs w:val="22"/>
              </w:rPr>
              <w:t>半喂入联合收割机</w:t>
            </w:r>
            <w:r>
              <w:rPr>
                <w:rFonts w:hint="eastAsia" w:ascii="Times New Roman" w:hAnsi="Times New Roman" w:eastAsia="仿宋_GB2312"/>
                <w:kern w:val="0"/>
                <w:sz w:val="22"/>
                <w:szCs w:val="22"/>
              </w:rPr>
              <w:t>：</w:t>
            </w:r>
            <w:r>
              <w:rPr>
                <w:rFonts w:ascii="Times New Roman" w:hAnsi="Times New Roman" w:eastAsia="仿宋_GB2312"/>
                <w:kern w:val="0"/>
                <w:sz w:val="22"/>
                <w:szCs w:val="22"/>
              </w:rPr>
              <w:t>4行及以上35马力及以上</w:t>
            </w:r>
          </w:p>
        </w:tc>
      </w:tr>
      <w:tr>
        <w:tblPrEx>
          <w:tblCellMar>
            <w:top w:w="0" w:type="dxa"/>
            <w:left w:w="0" w:type="dxa"/>
            <w:bottom w:w="0" w:type="dxa"/>
            <w:right w:w="0" w:type="dxa"/>
          </w:tblCellMar>
        </w:tblPrEx>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vMerge w:val="continue"/>
            <w:tcBorders>
              <w:left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left"/>
              <w:rPr>
                <w:rFonts w:ascii="Times New Roman" w:hAnsi="Times New Roman" w:eastAsia="仿宋_GB2312"/>
                <w:kern w:val="0"/>
                <w:sz w:val="22"/>
                <w:szCs w:val="22"/>
              </w:rPr>
            </w:pPr>
            <w:r>
              <w:rPr>
                <w:rFonts w:ascii="Times New Roman" w:hAnsi="Times New Roman" w:eastAsia="仿宋_GB2312"/>
                <w:kern w:val="0"/>
                <w:sz w:val="22"/>
                <w:szCs w:val="22"/>
              </w:rPr>
              <w:t>自走式玉米收获机</w:t>
            </w:r>
            <w:r>
              <w:rPr>
                <w:rFonts w:hint="eastAsia" w:ascii="Times New Roman" w:hAnsi="Times New Roman" w:eastAsia="仿宋_GB2312"/>
                <w:kern w:val="0"/>
                <w:sz w:val="22"/>
                <w:szCs w:val="22"/>
              </w:rPr>
              <w:t>：</w:t>
            </w:r>
            <w:r>
              <w:rPr>
                <w:rFonts w:ascii="Times New Roman" w:hAnsi="Times New Roman" w:eastAsia="仿宋_GB2312"/>
                <w:kern w:val="0"/>
                <w:sz w:val="22"/>
                <w:szCs w:val="22"/>
              </w:rPr>
              <w:t>4行及以上摘穗剥皮型</w:t>
            </w:r>
          </w:p>
        </w:tc>
      </w:tr>
      <w:tr>
        <w:tblPrEx>
          <w:tblCellMar>
            <w:top w:w="0" w:type="dxa"/>
            <w:left w:w="0" w:type="dxa"/>
            <w:bottom w:w="0" w:type="dxa"/>
            <w:right w:w="0" w:type="dxa"/>
          </w:tblCellMar>
        </w:tblPrEx>
        <w:trPr>
          <w:trHeight w:val="415" w:hRule="atLeast"/>
          <w:jc w:val="center"/>
        </w:trPr>
        <w:tc>
          <w:tcPr>
            <w:tcW w:w="2261"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4638"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left"/>
              <w:rPr>
                <w:rFonts w:ascii="Times New Roman" w:hAnsi="Times New Roman" w:eastAsia="仿宋_GB2312"/>
                <w:kern w:val="0"/>
                <w:sz w:val="22"/>
                <w:szCs w:val="22"/>
              </w:rPr>
            </w:pPr>
            <w:r>
              <w:rPr>
                <w:rFonts w:ascii="Times New Roman" w:hAnsi="Times New Roman" w:eastAsia="仿宋_GB2312"/>
                <w:kern w:val="0"/>
                <w:sz w:val="22"/>
                <w:szCs w:val="22"/>
              </w:rPr>
              <w:t>自走式玉米籽粒联合收获机</w:t>
            </w:r>
            <w:r>
              <w:rPr>
                <w:rFonts w:hint="eastAsia" w:ascii="Times New Roman" w:hAnsi="Times New Roman" w:eastAsia="仿宋_GB2312"/>
                <w:kern w:val="0"/>
                <w:sz w:val="22"/>
                <w:szCs w:val="22"/>
              </w:rPr>
              <w:t>：</w:t>
            </w:r>
            <w:r>
              <w:rPr>
                <w:rFonts w:ascii="Times New Roman" w:hAnsi="Times New Roman" w:eastAsia="仿宋_GB2312"/>
                <w:kern w:val="0"/>
                <w:sz w:val="22"/>
                <w:szCs w:val="22"/>
              </w:rPr>
              <w:t>5行及以上</w:t>
            </w:r>
          </w:p>
        </w:tc>
      </w:tr>
      <w:tr>
        <w:tblPrEx>
          <w:tblCellMar>
            <w:top w:w="0" w:type="dxa"/>
            <w:left w:w="0" w:type="dxa"/>
            <w:bottom w:w="0" w:type="dxa"/>
            <w:right w:w="0" w:type="dxa"/>
          </w:tblCellMar>
        </w:tblPrEx>
        <w:trPr>
          <w:trHeight w:val="415" w:hRule="atLeast"/>
          <w:jc w:val="center"/>
        </w:trPr>
        <w:tc>
          <w:tcPr>
            <w:tcW w:w="2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收获后处理机械</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谷物</w:t>
            </w:r>
            <w:r>
              <w:rPr>
                <w:rFonts w:hint="eastAsia" w:ascii="Times New Roman" w:hAnsi="Times New Roman" w:eastAsia="仿宋_GB2312"/>
                <w:kern w:val="0"/>
                <w:sz w:val="22"/>
                <w:szCs w:val="22"/>
              </w:rPr>
              <w:t>（粮食）干燥</w:t>
            </w:r>
            <w:r>
              <w:rPr>
                <w:rFonts w:ascii="Times New Roman" w:hAnsi="Times New Roman" w:eastAsia="仿宋_GB2312"/>
                <w:kern w:val="0"/>
                <w:sz w:val="22"/>
                <w:szCs w:val="22"/>
              </w:rPr>
              <w:t>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hint="eastAsia" w:ascii="Times New Roman" w:hAnsi="Times New Roman" w:eastAsia="仿宋_GB2312"/>
                <w:kern w:val="0"/>
                <w:sz w:val="22"/>
                <w:szCs w:val="22"/>
              </w:rPr>
              <w:t>循环式或连续式</w:t>
            </w:r>
            <w:r>
              <w:rPr>
                <w:rFonts w:ascii="Times New Roman" w:hAnsi="Times New Roman" w:eastAsia="仿宋_GB2312"/>
                <w:kern w:val="0"/>
                <w:sz w:val="22"/>
                <w:szCs w:val="22"/>
              </w:rPr>
              <w:t>或</w:t>
            </w:r>
            <w:r>
              <w:rPr>
                <w:rFonts w:hint="eastAsia" w:ascii="Times New Roman" w:hAnsi="Times New Roman" w:eastAsia="仿宋_GB2312"/>
                <w:kern w:val="0"/>
                <w:sz w:val="22"/>
                <w:szCs w:val="22"/>
              </w:rPr>
              <w:t>平床</w:t>
            </w:r>
            <w:r>
              <w:rPr>
                <w:rFonts w:ascii="Times New Roman" w:hAnsi="Times New Roman" w:eastAsia="仿宋_GB2312"/>
                <w:kern w:val="0"/>
                <w:sz w:val="22"/>
                <w:szCs w:val="22"/>
              </w:rPr>
              <w:t>式</w:t>
            </w:r>
          </w:p>
        </w:tc>
      </w:tr>
      <w:tr>
        <w:tblPrEx>
          <w:tblCellMar>
            <w:top w:w="0" w:type="dxa"/>
            <w:left w:w="0" w:type="dxa"/>
            <w:bottom w:w="0" w:type="dxa"/>
            <w:right w:w="0" w:type="dxa"/>
          </w:tblCellMar>
        </w:tblPrEx>
        <w:trPr>
          <w:trHeight w:val="415" w:hRule="atLeast"/>
          <w:jc w:val="center"/>
        </w:trPr>
        <w:tc>
          <w:tcPr>
            <w:tcW w:w="226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动力机械</w:t>
            </w:r>
          </w:p>
        </w:tc>
        <w:tc>
          <w:tcPr>
            <w:tcW w:w="4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轮式拖拉机</w:t>
            </w:r>
          </w:p>
        </w:tc>
        <w:tc>
          <w:tcPr>
            <w:tcW w:w="59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7"/>
              <w:widowControl/>
              <w:snapToGrid w:val="0"/>
              <w:spacing w:line="600" w:lineRule="exact"/>
              <w:jc w:val="center"/>
              <w:rPr>
                <w:rFonts w:ascii="Times New Roman" w:hAnsi="Times New Roman" w:eastAsia="仿宋_GB2312"/>
                <w:kern w:val="0"/>
                <w:sz w:val="22"/>
                <w:szCs w:val="22"/>
              </w:rPr>
            </w:pPr>
            <w:r>
              <w:rPr>
                <w:rFonts w:ascii="Times New Roman" w:hAnsi="Times New Roman" w:eastAsia="仿宋_GB2312"/>
                <w:kern w:val="0"/>
                <w:sz w:val="22"/>
                <w:szCs w:val="22"/>
              </w:rPr>
              <w:t>60马力及以上、配置驾驶室、四轮驱动</w:t>
            </w:r>
          </w:p>
        </w:tc>
      </w:tr>
    </w:tbl>
    <w:p>
      <w:pPr>
        <w:pStyle w:val="7"/>
        <w:spacing w:after="579" w:afterLines="100" w:line="600" w:lineRule="exact"/>
        <w:rPr>
          <w:rFonts w:ascii="Times New Roman" w:hAnsi="Times New Roman"/>
          <w:szCs w:val="30"/>
        </w:rPr>
      </w:pPr>
    </w:p>
    <w:p>
      <w:pPr>
        <w:spacing w:line="600" w:lineRule="exact"/>
        <w:jc w:val="left"/>
        <w:rPr>
          <w:rFonts w:ascii="Times New Roman" w:hAnsi="Times New Roman"/>
        </w:rPr>
        <w:sectPr>
          <w:headerReference r:id="rId9" w:type="default"/>
          <w:footerReference r:id="rId10" w:type="even"/>
          <w:pgSz w:w="16838" w:h="11906" w:orient="landscape"/>
          <w:pgMar w:top="1134" w:right="2098" w:bottom="850" w:left="1984" w:header="851" w:footer="1474" w:gutter="0"/>
          <w:cols w:space="720" w:num="1"/>
          <w:docGrid w:type="linesAndChars" w:linePitch="579" w:charSpace="-849"/>
        </w:sectPr>
      </w:pPr>
    </w:p>
    <w:p>
      <w:pPr>
        <w:pStyle w:val="7"/>
        <w:spacing w:line="600" w:lineRule="exact"/>
        <w:jc w:val="left"/>
        <w:rPr>
          <w:rFonts w:ascii="Times New Roman" w:hAnsi="Times New Roman" w:eastAsia="黑体"/>
          <w:szCs w:val="30"/>
        </w:rPr>
      </w:pPr>
      <w:r>
        <w:rPr>
          <w:rFonts w:ascii="Times New Roman" w:hAnsi="Times New Roman" w:eastAsia="黑体"/>
          <w:szCs w:val="30"/>
        </w:rPr>
        <w:t>附件2</w:t>
      </w:r>
    </w:p>
    <w:p>
      <w:pPr>
        <w:pStyle w:val="7"/>
        <w:snapToGrid w:val="0"/>
        <w:spacing w:line="600" w:lineRule="exact"/>
        <w:jc w:val="center"/>
        <w:rPr>
          <w:rFonts w:ascii="Times New Roman" w:hAnsi="Times New Roman" w:eastAsia="方正小标宋简体"/>
          <w:sz w:val="44"/>
          <w:szCs w:val="44"/>
        </w:rPr>
      </w:pPr>
    </w:p>
    <w:p>
      <w:pPr>
        <w:pStyle w:val="7"/>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2022年全程机械化新型农业经营主体</w:t>
      </w:r>
    </w:p>
    <w:p>
      <w:pPr>
        <w:pStyle w:val="7"/>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农机装备建设申报表</w:t>
      </w:r>
    </w:p>
    <w:p>
      <w:pPr>
        <w:pStyle w:val="7"/>
        <w:spacing w:line="600" w:lineRule="exact"/>
        <w:rPr>
          <w:rFonts w:ascii="Times New Roman" w:hAnsi="Times New Roman" w:eastAsia="方正小标宋简体"/>
          <w:sz w:val="44"/>
          <w:szCs w:val="44"/>
        </w:rPr>
      </w:pPr>
    </w:p>
    <w:p>
      <w:pPr>
        <w:pStyle w:val="7"/>
        <w:spacing w:line="600" w:lineRule="exact"/>
        <w:rPr>
          <w:rFonts w:ascii="Times New Roman" w:hAnsi="Times New Roman"/>
        </w:rPr>
      </w:pPr>
    </w:p>
    <w:p>
      <w:pPr>
        <w:pStyle w:val="7"/>
        <w:spacing w:line="600" w:lineRule="exact"/>
        <w:rPr>
          <w:rFonts w:ascii="Times New Roman" w:hAnsi="Times New Roman"/>
        </w:rPr>
      </w:pPr>
    </w:p>
    <w:p>
      <w:pPr>
        <w:pStyle w:val="7"/>
        <w:spacing w:line="600" w:lineRule="exact"/>
        <w:rPr>
          <w:rFonts w:ascii="Times New Roman" w:hAnsi="Times New Roman" w:eastAsia="仿宋_GB2312"/>
          <w:u w:val="single"/>
        </w:rPr>
      </w:pPr>
      <w:r>
        <w:rPr>
          <w:rFonts w:ascii="Times New Roman" w:hAnsi="Times New Roman"/>
        </w:rPr>
        <w:t xml:space="preserve">      </w:t>
      </w:r>
      <w:r>
        <w:rPr>
          <w:rFonts w:ascii="Times New Roman" w:hAnsi="Times New Roman" w:eastAsia="仿宋_GB2312"/>
        </w:rPr>
        <w:t>项目申报单位名称：</w:t>
      </w:r>
    </w:p>
    <w:p>
      <w:pPr>
        <w:pStyle w:val="7"/>
        <w:spacing w:line="600" w:lineRule="exact"/>
        <w:rPr>
          <w:rFonts w:ascii="Times New Roman" w:hAnsi="Times New Roman" w:eastAsia="仿宋_GB2312"/>
        </w:rPr>
      </w:pPr>
    </w:p>
    <w:p>
      <w:pPr>
        <w:pStyle w:val="7"/>
        <w:spacing w:line="600" w:lineRule="exact"/>
        <w:rPr>
          <w:rFonts w:ascii="Times New Roman" w:hAnsi="Times New Roman" w:eastAsia="仿宋_GB2312"/>
        </w:rPr>
      </w:pPr>
      <w:r>
        <w:rPr>
          <w:rFonts w:ascii="Times New Roman" w:hAnsi="Times New Roman" w:eastAsia="仿宋_GB2312"/>
        </w:rPr>
        <w:t xml:space="preserve">      项目申报单位地址：</w:t>
      </w:r>
    </w:p>
    <w:p>
      <w:pPr>
        <w:pStyle w:val="7"/>
        <w:spacing w:line="600" w:lineRule="exact"/>
        <w:rPr>
          <w:rFonts w:ascii="Times New Roman" w:hAnsi="Times New Roman" w:eastAsia="仿宋_GB2312"/>
        </w:rPr>
      </w:pPr>
    </w:p>
    <w:p>
      <w:pPr>
        <w:pStyle w:val="7"/>
        <w:spacing w:line="600" w:lineRule="exact"/>
        <w:rPr>
          <w:rFonts w:ascii="Times New Roman" w:hAnsi="Times New Roman" w:eastAsia="仿宋_GB2312"/>
        </w:rPr>
      </w:pPr>
      <w:r>
        <w:rPr>
          <w:rFonts w:ascii="Times New Roman" w:hAnsi="Times New Roman" w:eastAsia="仿宋_GB2312"/>
        </w:rPr>
        <w:t xml:space="preserve">      推   荐   单  位：</w:t>
      </w:r>
    </w:p>
    <w:p>
      <w:pPr>
        <w:pStyle w:val="7"/>
        <w:spacing w:line="600" w:lineRule="exact"/>
        <w:rPr>
          <w:rFonts w:ascii="Times New Roman" w:hAnsi="Times New Roman" w:eastAsia="仿宋_GB2312"/>
          <w:u w:val="single"/>
        </w:rPr>
      </w:pPr>
    </w:p>
    <w:p>
      <w:pPr>
        <w:pStyle w:val="7"/>
        <w:spacing w:line="600" w:lineRule="exact"/>
        <w:rPr>
          <w:rFonts w:ascii="Times New Roman" w:hAnsi="Times New Roman" w:eastAsia="仿宋_GB2312"/>
        </w:rPr>
      </w:pPr>
      <w:r>
        <w:rPr>
          <w:rFonts w:ascii="Times New Roman" w:hAnsi="Times New Roman" w:eastAsia="仿宋_GB2312"/>
        </w:rPr>
        <w:t xml:space="preserve">      申   报   日  期：</w:t>
      </w:r>
    </w:p>
    <w:p>
      <w:pPr>
        <w:pStyle w:val="7"/>
        <w:spacing w:line="600" w:lineRule="exact"/>
        <w:rPr>
          <w:rFonts w:ascii="Times New Roman" w:hAnsi="Times New Roman"/>
        </w:rPr>
      </w:pPr>
    </w:p>
    <w:p>
      <w:pPr>
        <w:pStyle w:val="7"/>
        <w:spacing w:line="600" w:lineRule="exact"/>
        <w:rPr>
          <w:rFonts w:ascii="Times New Roman" w:hAnsi="Times New Roman"/>
        </w:rPr>
      </w:pPr>
    </w:p>
    <w:p>
      <w:pPr>
        <w:pStyle w:val="7"/>
        <w:spacing w:line="600" w:lineRule="exact"/>
        <w:rPr>
          <w:rFonts w:ascii="Times New Roman" w:hAnsi="Times New Roman"/>
        </w:rPr>
      </w:pPr>
    </w:p>
    <w:p>
      <w:pPr>
        <w:pStyle w:val="7"/>
        <w:spacing w:line="600" w:lineRule="exact"/>
        <w:rPr>
          <w:rFonts w:ascii="Times New Roman" w:hAnsi="Times New Roman"/>
        </w:rPr>
      </w:pPr>
    </w:p>
    <w:p>
      <w:pPr>
        <w:pStyle w:val="7"/>
        <w:snapToGrid w:val="0"/>
        <w:spacing w:line="600" w:lineRule="exact"/>
        <w:jc w:val="center"/>
        <w:rPr>
          <w:rFonts w:ascii="Times New Roman" w:hAnsi="Times New Roman" w:eastAsia="楷体_GB2312"/>
          <w:kern w:val="32"/>
          <w:sz w:val="36"/>
          <w:szCs w:val="36"/>
        </w:rPr>
      </w:pPr>
      <w:r>
        <w:rPr>
          <w:rFonts w:ascii="Times New Roman" w:hAnsi="Times New Roman" w:eastAsia="楷体_GB2312"/>
          <w:kern w:val="32"/>
          <w:sz w:val="36"/>
          <w:szCs w:val="36"/>
        </w:rPr>
        <w:t>吉林省农业农村厅</w:t>
      </w:r>
    </w:p>
    <w:p>
      <w:pPr>
        <w:snapToGrid w:val="0"/>
        <w:spacing w:line="600" w:lineRule="exact"/>
        <w:jc w:val="center"/>
        <w:rPr>
          <w:rFonts w:ascii="Times New Roman" w:hAnsi="Times New Roman" w:eastAsia="楷体_GB2312"/>
          <w:kern w:val="32"/>
          <w:sz w:val="36"/>
          <w:szCs w:val="36"/>
        </w:rPr>
      </w:pPr>
      <w:r>
        <w:rPr>
          <w:rFonts w:ascii="Times New Roman" w:hAnsi="Times New Roman" w:eastAsia="楷体_GB2312"/>
          <w:kern w:val="32"/>
          <w:sz w:val="36"/>
          <w:szCs w:val="36"/>
        </w:rPr>
        <w:t>2022年3月</w:t>
      </w:r>
    </w:p>
    <w:p>
      <w:pPr>
        <w:pStyle w:val="7"/>
        <w:tabs>
          <w:tab w:val="left" w:pos="2839"/>
        </w:tabs>
        <w:snapToGrid w:val="0"/>
        <w:spacing w:line="600" w:lineRule="exact"/>
        <w:jc w:val="center"/>
        <w:rPr>
          <w:rFonts w:ascii="Times New Roman" w:hAnsi="Times New Roman" w:eastAsia="方正小标宋简体"/>
          <w:sz w:val="44"/>
          <w:szCs w:val="44"/>
        </w:rPr>
      </w:pPr>
    </w:p>
    <w:p>
      <w:pPr>
        <w:pStyle w:val="7"/>
        <w:tabs>
          <w:tab w:val="left" w:pos="2839"/>
        </w:tabs>
        <w:snapToGrid w:val="0"/>
        <w:spacing w:line="600" w:lineRule="exact"/>
        <w:jc w:val="center"/>
        <w:rPr>
          <w:rFonts w:ascii="Times New Roman" w:hAnsi="Times New Roman" w:eastAsia="方正小标宋简体"/>
          <w:sz w:val="44"/>
          <w:szCs w:val="44"/>
        </w:rPr>
        <w:sectPr>
          <w:headerReference r:id="rId11" w:type="default"/>
          <w:footerReference r:id="rId12" w:type="default"/>
          <w:pgSz w:w="11906" w:h="16838"/>
          <w:pgMar w:top="2098" w:right="1531" w:bottom="1985" w:left="1531" w:header="851" w:footer="1474" w:gutter="0"/>
          <w:cols w:space="720" w:num="1"/>
          <w:docGrid w:type="linesAndChars" w:linePitch="579" w:charSpace="-849"/>
        </w:sectPr>
      </w:pPr>
    </w:p>
    <w:p>
      <w:pPr>
        <w:pStyle w:val="7"/>
        <w:tabs>
          <w:tab w:val="left" w:pos="2839"/>
        </w:tabs>
        <w:snapToGrid w:val="0"/>
        <w:spacing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填 报 说 明</w:t>
      </w:r>
    </w:p>
    <w:p>
      <w:pPr>
        <w:pStyle w:val="7"/>
        <w:spacing w:line="600" w:lineRule="exact"/>
        <w:ind w:firstLine="632" w:firstLineChars="200"/>
        <w:rPr>
          <w:rFonts w:ascii="Times New Roman" w:hAnsi="Times New Roman"/>
        </w:rPr>
      </w:pPr>
    </w:p>
    <w:p>
      <w:pPr>
        <w:pStyle w:val="7"/>
        <w:spacing w:line="600" w:lineRule="exact"/>
        <w:ind w:firstLine="632" w:firstLineChars="200"/>
        <w:rPr>
          <w:rFonts w:ascii="Times New Roman" w:hAnsi="Times New Roman" w:eastAsia="仿宋_GB2312"/>
        </w:rPr>
      </w:pPr>
      <w:r>
        <w:rPr>
          <w:rFonts w:ascii="Times New Roman" w:hAnsi="Times New Roman" w:eastAsia="仿宋_GB2312"/>
        </w:rPr>
        <w:t>项目申请审核表是项目申请、审核、执行、检查、核验和组织实施的重要依据。请按本说明要求规范详细填写和组织申报。</w:t>
      </w:r>
    </w:p>
    <w:p>
      <w:pPr>
        <w:pStyle w:val="7"/>
        <w:numPr>
          <w:ilvl w:val="0"/>
          <w:numId w:val="1"/>
        </w:numPr>
        <w:spacing w:line="600" w:lineRule="exact"/>
        <w:ind w:firstLine="632" w:firstLineChars="200"/>
        <w:rPr>
          <w:rFonts w:ascii="Times New Roman" w:hAnsi="Times New Roman" w:eastAsia="仿宋_GB2312"/>
        </w:rPr>
      </w:pPr>
      <w:r>
        <w:rPr>
          <w:rFonts w:ascii="Times New Roman" w:hAnsi="Times New Roman" w:eastAsia="仿宋_GB2312"/>
        </w:rPr>
        <w:t>请县级农业机械化主管部门组织项目申报和此表填写工作，填写内容需A4纸打印，不得手写，特殊注明处除外。</w:t>
      </w:r>
    </w:p>
    <w:p>
      <w:pPr>
        <w:pStyle w:val="7"/>
        <w:numPr>
          <w:ilvl w:val="0"/>
          <w:numId w:val="1"/>
        </w:numPr>
        <w:spacing w:line="600" w:lineRule="exact"/>
        <w:ind w:firstLine="632" w:firstLineChars="200"/>
        <w:rPr>
          <w:rFonts w:ascii="Times New Roman" w:hAnsi="Times New Roman" w:eastAsia="仿宋_GB2312"/>
          <w:bCs/>
        </w:rPr>
      </w:pPr>
      <w:r>
        <w:rPr>
          <w:rFonts w:ascii="Times New Roman" w:hAnsi="Times New Roman" w:eastAsia="仿宋_GB2312"/>
          <w:bCs/>
        </w:rPr>
        <w:t>项目申报单位地址及机具库拟建设（扩建）地点要求填写到县、乡镇、村。</w:t>
      </w:r>
    </w:p>
    <w:p>
      <w:pPr>
        <w:pStyle w:val="7"/>
        <w:numPr>
          <w:ilvl w:val="0"/>
          <w:numId w:val="1"/>
        </w:numPr>
        <w:spacing w:line="600" w:lineRule="exact"/>
        <w:ind w:firstLine="632" w:firstLineChars="200"/>
        <w:rPr>
          <w:rFonts w:ascii="Times New Roman" w:hAnsi="Times New Roman" w:eastAsia="仿宋_GB2312"/>
          <w:b/>
        </w:rPr>
      </w:pPr>
      <w:r>
        <w:rPr>
          <w:rFonts w:ascii="Times New Roman" w:hAnsi="Times New Roman" w:eastAsia="仿宋_GB2312"/>
        </w:rPr>
        <w:t>此表一式四份，项目单位、市县农业机械化主管部门和省农业机械化主管部门各一份。</w:t>
      </w:r>
    </w:p>
    <w:p>
      <w:pPr>
        <w:pStyle w:val="7"/>
        <w:spacing w:line="600" w:lineRule="exact"/>
        <w:ind w:firstLine="632" w:firstLineChars="200"/>
        <w:rPr>
          <w:rFonts w:ascii="Times New Roman" w:hAnsi="Times New Roman" w:eastAsia="仿宋_GB2312"/>
        </w:rPr>
      </w:pPr>
      <w:r>
        <w:rPr>
          <w:rFonts w:ascii="Times New Roman" w:hAnsi="Times New Roman" w:eastAsia="仿宋_GB2312"/>
        </w:rPr>
        <w:t>四、申报材料相关要求。请将此表与申报项目需要提交的相关材料合并装订并申报。</w:t>
      </w: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仿宋_GB2312"/>
        </w:rPr>
      </w:pPr>
    </w:p>
    <w:p>
      <w:pPr>
        <w:spacing w:line="600" w:lineRule="exact"/>
        <w:rPr>
          <w:rFonts w:ascii="Times New Roman" w:hAnsi="Times New Roman" w:eastAsia="黑体"/>
        </w:rPr>
        <w:sectPr>
          <w:pgSz w:w="11906" w:h="16838"/>
          <w:pgMar w:top="2098" w:right="1531" w:bottom="1985" w:left="1531" w:header="851" w:footer="1474" w:gutter="0"/>
          <w:cols w:space="720" w:num="1"/>
          <w:docGrid w:type="linesAndChars" w:linePitch="579" w:charSpace="-849"/>
        </w:sectPr>
      </w:pPr>
    </w:p>
    <w:p>
      <w:pPr>
        <w:spacing w:line="600" w:lineRule="exact"/>
        <w:rPr>
          <w:rFonts w:ascii="Times New Roman" w:hAnsi="Times New Roman" w:eastAsia="仿宋_GB2312"/>
        </w:rPr>
      </w:pPr>
      <w:r>
        <w:rPr>
          <w:rFonts w:ascii="Times New Roman" w:hAnsi="Times New Roman" w:eastAsia="黑体"/>
        </w:rPr>
        <w:t>一、申报单位基本情况</w:t>
      </w:r>
    </w:p>
    <w:tbl>
      <w:tblPr>
        <w:tblStyle w:val="4"/>
        <w:tblpPr w:leftFromText="180" w:rightFromText="180" w:vertAnchor="page" w:horzAnchor="page" w:tblpX="1518" w:tblpY="27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61"/>
        <w:gridCol w:w="972"/>
        <w:gridCol w:w="1704"/>
        <w:gridCol w:w="472"/>
        <w:gridCol w:w="386"/>
        <w:gridCol w:w="729"/>
        <w:gridCol w:w="363"/>
        <w:gridCol w:w="224"/>
        <w:gridCol w:w="895"/>
        <w:gridCol w:w="1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89" w:hRule="atLeast"/>
        </w:trPr>
        <w:tc>
          <w:tcPr>
            <w:tcW w:w="1861" w:type="dxa"/>
            <w:tcBorders>
              <w:top w:val="single" w:color="auto" w:sz="4" w:space="0"/>
            </w:tcBorders>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项目单位</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（个人）名称</w:t>
            </w:r>
          </w:p>
        </w:tc>
        <w:tc>
          <w:tcPr>
            <w:tcW w:w="3534" w:type="dxa"/>
            <w:gridSpan w:val="4"/>
            <w:tcBorders>
              <w:top w:val="single" w:color="auto" w:sz="4" w:space="0"/>
            </w:tcBorders>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316" w:type="dxa"/>
            <w:gridSpan w:val="3"/>
            <w:tcBorders>
              <w:top w:val="single" w:color="auto" w:sz="4" w:space="0"/>
            </w:tcBorders>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法人代表</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（理事长）</w:t>
            </w:r>
          </w:p>
        </w:tc>
        <w:tc>
          <w:tcPr>
            <w:tcW w:w="2089" w:type="dxa"/>
            <w:gridSpan w:val="2"/>
            <w:tcBorders>
              <w:top w:val="single" w:color="auto" w:sz="4" w:space="0"/>
            </w:tcBorders>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0"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单位地址</w:t>
            </w:r>
          </w:p>
        </w:tc>
        <w:tc>
          <w:tcPr>
            <w:tcW w:w="3534" w:type="dxa"/>
            <w:gridSpan w:val="4"/>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316"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固定电话</w:t>
            </w:r>
          </w:p>
        </w:tc>
        <w:tc>
          <w:tcPr>
            <w:tcW w:w="2089"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8"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联系人</w:t>
            </w:r>
          </w:p>
        </w:tc>
        <w:tc>
          <w:tcPr>
            <w:tcW w:w="3534" w:type="dxa"/>
            <w:gridSpan w:val="4"/>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316"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移动电话</w:t>
            </w:r>
          </w:p>
        </w:tc>
        <w:tc>
          <w:tcPr>
            <w:tcW w:w="2089"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77"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拟投资规模</w:t>
            </w:r>
          </w:p>
        </w:tc>
        <w:tc>
          <w:tcPr>
            <w:tcW w:w="3148" w:type="dxa"/>
            <w:gridSpan w:val="3"/>
            <w:noWrap w:val="0"/>
            <w:vAlign w:val="center"/>
          </w:tcPr>
          <w:p>
            <w:pPr>
              <w:pStyle w:val="7"/>
              <w:adjustRightInd w:val="0"/>
              <w:snapToGrid w:val="0"/>
              <w:spacing w:line="600" w:lineRule="exact"/>
              <w:jc w:val="center"/>
              <w:rPr>
                <w:rFonts w:ascii="Times New Roman" w:hAnsi="Times New Roman" w:eastAsia="仿宋_GB2312"/>
              </w:rPr>
            </w:pPr>
            <w:r>
              <w:rPr>
                <w:rFonts w:ascii="Times New Roman" w:hAnsi="Times New Roman" w:eastAsia="仿宋_GB2312"/>
                <w:sz w:val="36"/>
                <w:szCs w:val="36"/>
              </w:rPr>
              <w:t xml:space="preserve">□ </w:t>
            </w:r>
            <w:r>
              <w:rPr>
                <w:rFonts w:ascii="Times New Roman" w:hAnsi="Times New Roman" w:eastAsia="仿宋_GB2312"/>
              </w:rPr>
              <w:t>300万元及以上</w:t>
            </w:r>
          </w:p>
          <w:p>
            <w:pPr>
              <w:pStyle w:val="7"/>
              <w:adjustRightInd w:val="0"/>
              <w:snapToGrid w:val="0"/>
              <w:spacing w:line="600" w:lineRule="exact"/>
              <w:jc w:val="center"/>
              <w:rPr>
                <w:rFonts w:ascii="Times New Roman" w:hAnsi="Times New Roman" w:eastAsia="仿宋_GB2312"/>
              </w:rPr>
            </w:pPr>
            <w:r>
              <w:rPr>
                <w:rFonts w:ascii="Times New Roman" w:hAnsi="Times New Roman" w:eastAsia="仿宋_GB2312"/>
                <w:sz w:val="36"/>
                <w:szCs w:val="36"/>
              </w:rPr>
              <w:t xml:space="preserve">□ </w:t>
            </w:r>
            <w:r>
              <w:rPr>
                <w:rFonts w:ascii="Times New Roman" w:hAnsi="Times New Roman" w:eastAsia="仿宋_GB2312"/>
              </w:rPr>
              <w:t>200万元及以上</w:t>
            </w:r>
          </w:p>
        </w:tc>
        <w:tc>
          <w:tcPr>
            <w:tcW w:w="1478"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主要经营</w:t>
            </w:r>
          </w:p>
          <w:p>
            <w:pPr>
              <w:pStyle w:val="7"/>
              <w:adjustRightInd w:val="0"/>
              <w:snapToGrid w:val="0"/>
              <w:spacing w:line="600" w:lineRule="exact"/>
              <w:jc w:val="center"/>
              <w:rPr>
                <w:rFonts w:ascii="Times New Roman" w:hAnsi="Times New Roman" w:eastAsia="仿宋_GB2312"/>
                <w:sz w:val="36"/>
                <w:szCs w:val="36"/>
              </w:rPr>
            </w:pPr>
            <w:r>
              <w:rPr>
                <w:rFonts w:ascii="Times New Roman" w:hAnsi="Times New Roman" w:eastAsia="仿宋_GB2312"/>
                <w:sz w:val="28"/>
                <w:szCs w:val="28"/>
              </w:rPr>
              <w:t>耕地类型</w:t>
            </w:r>
          </w:p>
        </w:tc>
        <w:tc>
          <w:tcPr>
            <w:tcW w:w="2313" w:type="dxa"/>
            <w:gridSpan w:val="3"/>
            <w:noWrap w:val="0"/>
            <w:vAlign w:val="center"/>
          </w:tcPr>
          <w:p>
            <w:pPr>
              <w:pStyle w:val="7"/>
              <w:adjustRightInd w:val="0"/>
              <w:snapToGrid w:val="0"/>
              <w:spacing w:line="600" w:lineRule="exact"/>
              <w:jc w:val="center"/>
              <w:rPr>
                <w:rFonts w:ascii="Times New Roman" w:hAnsi="Times New Roman" w:eastAsia="仿宋_GB2312"/>
              </w:rPr>
            </w:pPr>
            <w:r>
              <w:rPr>
                <w:rFonts w:ascii="Times New Roman" w:hAnsi="Times New Roman" w:eastAsia="仿宋_GB2312"/>
                <w:sz w:val="36"/>
                <w:szCs w:val="36"/>
              </w:rPr>
              <w:t xml:space="preserve">□ </w:t>
            </w:r>
            <w:r>
              <w:rPr>
                <w:rFonts w:ascii="Times New Roman" w:hAnsi="Times New Roman" w:eastAsia="仿宋_GB2312"/>
              </w:rPr>
              <w:t>旱田</w:t>
            </w:r>
          </w:p>
          <w:p>
            <w:pPr>
              <w:pStyle w:val="7"/>
              <w:adjustRightInd w:val="0"/>
              <w:snapToGrid w:val="0"/>
              <w:spacing w:line="600" w:lineRule="exact"/>
              <w:jc w:val="center"/>
              <w:rPr>
                <w:rFonts w:ascii="Times New Roman" w:hAnsi="Times New Roman" w:eastAsia="仿宋_GB2312"/>
                <w:sz w:val="36"/>
                <w:szCs w:val="36"/>
              </w:rPr>
            </w:pPr>
            <w:r>
              <w:rPr>
                <w:rFonts w:ascii="Times New Roman" w:hAnsi="Times New Roman" w:eastAsia="仿宋_GB2312"/>
                <w:sz w:val="36"/>
                <w:szCs w:val="36"/>
              </w:rPr>
              <w:t xml:space="preserve">□ </w:t>
            </w:r>
            <w:r>
              <w:rPr>
                <w:rFonts w:ascii="Times New Roman" w:hAnsi="Times New Roman" w:eastAsia="仿宋_GB2312"/>
              </w:rPr>
              <w:t>水田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44"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pacing w:val="-6"/>
                <w:sz w:val="28"/>
                <w:szCs w:val="28"/>
              </w:rPr>
            </w:pPr>
            <w:r>
              <w:rPr>
                <w:rFonts w:ascii="Times New Roman" w:hAnsi="Times New Roman" w:eastAsia="仿宋_GB2312"/>
                <w:spacing w:val="-6"/>
                <w:sz w:val="28"/>
                <w:szCs w:val="28"/>
              </w:rPr>
              <w:t>现有农机装备</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数量（台）</w:t>
            </w:r>
          </w:p>
        </w:tc>
        <w:tc>
          <w:tcPr>
            <w:tcW w:w="2676"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587"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原值</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（万元）</w:t>
            </w:r>
          </w:p>
        </w:tc>
        <w:tc>
          <w:tcPr>
            <w:tcW w:w="2676" w:type="dxa"/>
            <w:gridSpan w:val="4"/>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09"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pacing w:val="-8"/>
                <w:sz w:val="28"/>
                <w:szCs w:val="28"/>
              </w:rPr>
            </w:pPr>
            <w:r>
              <w:rPr>
                <w:rFonts w:ascii="Times New Roman" w:hAnsi="Times New Roman" w:eastAsia="仿宋_GB2312"/>
                <w:spacing w:val="-8"/>
                <w:sz w:val="28"/>
                <w:szCs w:val="28"/>
              </w:rPr>
              <w:t>拟新增装备</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数量（台）</w:t>
            </w:r>
          </w:p>
        </w:tc>
        <w:tc>
          <w:tcPr>
            <w:tcW w:w="2676"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587"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pacing w:val="-8"/>
                <w:sz w:val="28"/>
                <w:szCs w:val="28"/>
              </w:rPr>
              <w:t>新增农机装备总投资</w:t>
            </w:r>
            <w:r>
              <w:rPr>
                <w:rFonts w:ascii="Times New Roman" w:hAnsi="Times New Roman" w:eastAsia="仿宋_GB2312"/>
                <w:sz w:val="28"/>
                <w:szCs w:val="28"/>
              </w:rPr>
              <w:t>（万元）</w:t>
            </w:r>
          </w:p>
        </w:tc>
        <w:tc>
          <w:tcPr>
            <w:tcW w:w="2676" w:type="dxa"/>
            <w:gridSpan w:val="4"/>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55" w:hRule="atLeast"/>
        </w:trPr>
        <w:tc>
          <w:tcPr>
            <w:tcW w:w="1861" w:type="dxa"/>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现有机库面积（平方米）</w:t>
            </w:r>
          </w:p>
        </w:tc>
        <w:tc>
          <w:tcPr>
            <w:tcW w:w="972" w:type="dxa"/>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704" w:type="dxa"/>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新建机库面积（平方米）</w:t>
            </w:r>
          </w:p>
        </w:tc>
        <w:tc>
          <w:tcPr>
            <w:tcW w:w="1587" w:type="dxa"/>
            <w:gridSpan w:val="3"/>
            <w:noWrap w:val="0"/>
            <w:vAlign w:val="center"/>
          </w:tcPr>
          <w:p>
            <w:pPr>
              <w:pStyle w:val="7"/>
              <w:adjustRightInd w:val="0"/>
              <w:snapToGrid w:val="0"/>
              <w:spacing w:line="600" w:lineRule="exact"/>
              <w:jc w:val="center"/>
              <w:rPr>
                <w:rFonts w:ascii="Times New Roman" w:hAnsi="Times New Roman" w:eastAsia="仿宋_GB2312"/>
                <w:sz w:val="28"/>
                <w:szCs w:val="28"/>
              </w:rPr>
            </w:pPr>
          </w:p>
        </w:tc>
        <w:tc>
          <w:tcPr>
            <w:tcW w:w="1482" w:type="dxa"/>
            <w:gridSpan w:val="3"/>
            <w:noWrap w:val="0"/>
            <w:vAlign w:val="center"/>
          </w:tcPr>
          <w:p>
            <w:pPr>
              <w:pStyle w:val="7"/>
              <w:adjustRightInd w:val="0"/>
              <w:snapToGrid w:val="0"/>
              <w:spacing w:line="600" w:lineRule="exact"/>
              <w:jc w:val="center"/>
              <w:rPr>
                <w:rFonts w:ascii="Times New Roman" w:hAnsi="Times New Roman" w:eastAsia="仿宋_GB2312"/>
                <w:spacing w:val="-8"/>
                <w:sz w:val="28"/>
                <w:szCs w:val="28"/>
              </w:rPr>
            </w:pPr>
            <w:r>
              <w:rPr>
                <w:rFonts w:ascii="Times New Roman" w:hAnsi="Times New Roman" w:eastAsia="仿宋_GB2312"/>
                <w:spacing w:val="-8"/>
                <w:sz w:val="28"/>
                <w:szCs w:val="28"/>
              </w:rPr>
              <w:t>新建机库及其它土建工程计划投资</w:t>
            </w:r>
          </w:p>
          <w:p>
            <w:pPr>
              <w:pStyle w:val="7"/>
              <w:adjustRightInd w:val="0"/>
              <w:snapToGrid w:val="0"/>
              <w:spacing w:line="600" w:lineRule="exact"/>
              <w:jc w:val="center"/>
              <w:rPr>
                <w:rFonts w:ascii="Times New Roman" w:hAnsi="Times New Roman" w:eastAsia="仿宋_GB2312"/>
                <w:spacing w:val="-8"/>
                <w:sz w:val="28"/>
                <w:szCs w:val="28"/>
              </w:rPr>
            </w:pPr>
            <w:r>
              <w:rPr>
                <w:rFonts w:ascii="Times New Roman" w:hAnsi="Times New Roman" w:eastAsia="仿宋_GB2312"/>
                <w:spacing w:val="-8"/>
                <w:sz w:val="28"/>
                <w:szCs w:val="28"/>
              </w:rPr>
              <w:t>（万元）</w:t>
            </w:r>
          </w:p>
        </w:tc>
        <w:tc>
          <w:tcPr>
            <w:tcW w:w="1194" w:type="dxa"/>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10" w:hRule="atLeast"/>
        </w:trPr>
        <w:tc>
          <w:tcPr>
            <w:tcW w:w="2833"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机具库</w:t>
            </w:r>
          </w:p>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拟建设（扩建）地点</w:t>
            </w:r>
          </w:p>
        </w:tc>
        <w:tc>
          <w:tcPr>
            <w:tcW w:w="5967" w:type="dxa"/>
            <w:gridSpan w:val="8"/>
            <w:noWrap w:val="0"/>
            <w:vAlign w:val="center"/>
          </w:tcPr>
          <w:p>
            <w:pPr>
              <w:pStyle w:val="7"/>
              <w:adjustRightInd w:val="0"/>
              <w:snapToGrid w:val="0"/>
              <w:spacing w:line="600" w:lineRule="exact"/>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1" w:hRule="atLeast"/>
        </w:trPr>
        <w:tc>
          <w:tcPr>
            <w:tcW w:w="2833" w:type="dxa"/>
            <w:gridSpan w:val="2"/>
            <w:noWrap w:val="0"/>
            <w:vAlign w:val="center"/>
          </w:tcPr>
          <w:p>
            <w:pPr>
              <w:pStyle w:val="7"/>
              <w:adjustRightInd w:val="0"/>
              <w:snapToGrid w:val="0"/>
              <w:spacing w:line="600" w:lineRule="exact"/>
              <w:jc w:val="center"/>
              <w:rPr>
                <w:rFonts w:ascii="Times New Roman" w:hAnsi="Times New Roman" w:eastAsia="仿宋_GB2312"/>
                <w:sz w:val="28"/>
                <w:szCs w:val="28"/>
              </w:rPr>
            </w:pPr>
            <w:r>
              <w:rPr>
                <w:rFonts w:ascii="Times New Roman" w:hAnsi="Times New Roman" w:eastAsia="仿宋_GB2312"/>
                <w:sz w:val="28"/>
                <w:szCs w:val="28"/>
              </w:rPr>
              <w:t>经营耕地面积（亩）</w:t>
            </w:r>
          </w:p>
        </w:tc>
        <w:tc>
          <w:tcPr>
            <w:tcW w:w="5967" w:type="dxa"/>
            <w:gridSpan w:val="8"/>
            <w:noWrap w:val="0"/>
            <w:vAlign w:val="center"/>
          </w:tcPr>
          <w:p>
            <w:pPr>
              <w:pStyle w:val="7"/>
              <w:adjustRightInd w:val="0"/>
              <w:snapToGrid w:val="0"/>
              <w:spacing w:line="600" w:lineRule="exact"/>
              <w:jc w:val="center"/>
              <w:rPr>
                <w:rFonts w:ascii="Times New Roman" w:hAnsi="Times New Roman" w:eastAsia="仿宋_GB2312"/>
                <w:sz w:val="28"/>
                <w:szCs w:val="28"/>
              </w:rPr>
            </w:pPr>
          </w:p>
        </w:tc>
      </w:tr>
    </w:tbl>
    <w:p>
      <w:pPr>
        <w:pStyle w:val="7"/>
        <w:adjustRightInd w:val="0"/>
        <w:snapToGrid w:val="0"/>
        <w:spacing w:line="600" w:lineRule="exact"/>
        <w:jc w:val="left"/>
        <w:rPr>
          <w:rFonts w:ascii="Times New Roman" w:hAnsi="Times New Roman" w:eastAsia="仿宋_GB2312"/>
          <w:sz w:val="28"/>
          <w:szCs w:val="28"/>
        </w:rPr>
        <w:sectPr>
          <w:pgSz w:w="11906" w:h="16838"/>
          <w:pgMar w:top="2098" w:right="1531" w:bottom="1985" w:left="1531" w:header="851" w:footer="1474" w:gutter="0"/>
          <w:cols w:space="720" w:num="1"/>
          <w:docGrid w:type="linesAndChars" w:linePitch="579" w:charSpace="-849"/>
        </w:sectPr>
      </w:pPr>
      <w:r>
        <w:rPr>
          <w:rFonts w:ascii="Times New Roman" w:hAnsi="Times New Roman" w:eastAsia="仿宋_GB2312"/>
          <w:sz w:val="28"/>
          <w:szCs w:val="28"/>
        </w:rPr>
        <w:tab/>
      </w:r>
      <w:r>
        <w:rPr>
          <w:rFonts w:ascii="Times New Roman" w:hAnsi="Times New Roman" w:eastAsia="黑体"/>
          <w:sz w:val="28"/>
          <w:szCs w:val="28"/>
        </w:rPr>
        <w:t>备注：1公顷等于15亩。</w:t>
      </w:r>
    </w:p>
    <w:p>
      <w:pPr>
        <w:pStyle w:val="7"/>
        <w:adjustRightInd w:val="0"/>
        <w:snapToGrid w:val="0"/>
        <w:spacing w:line="600" w:lineRule="exact"/>
        <w:jc w:val="left"/>
        <w:rPr>
          <w:rFonts w:ascii="Times New Roman" w:hAnsi="Times New Roman" w:eastAsia="黑体"/>
          <w:sz w:val="24"/>
        </w:rPr>
      </w:pPr>
      <w:r>
        <w:rPr>
          <w:rFonts w:ascii="Times New Roman" w:hAnsi="Times New Roman" w:eastAsia="黑体"/>
        </w:rPr>
        <w:t>二、项目拟购置机具情况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314"/>
        <w:gridCol w:w="3938"/>
        <w:gridCol w:w="2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8"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r>
              <w:rPr>
                <w:rFonts w:ascii="Times New Roman" w:hAnsi="Times New Roman" w:eastAsia="黑体"/>
                <w:sz w:val="24"/>
              </w:rPr>
              <w:t>机具品目</w:t>
            </w:r>
          </w:p>
        </w:tc>
        <w:tc>
          <w:tcPr>
            <w:tcW w:w="3938" w:type="dxa"/>
            <w:noWrap w:val="0"/>
            <w:vAlign w:val="center"/>
          </w:tcPr>
          <w:p>
            <w:pPr>
              <w:pStyle w:val="7"/>
              <w:snapToGrid w:val="0"/>
              <w:spacing w:line="600" w:lineRule="exact"/>
              <w:jc w:val="center"/>
              <w:rPr>
                <w:rFonts w:ascii="Times New Roman" w:hAnsi="Times New Roman" w:eastAsia="黑体"/>
                <w:sz w:val="24"/>
              </w:rPr>
            </w:pPr>
            <w:r>
              <w:rPr>
                <w:rFonts w:ascii="Times New Roman" w:hAnsi="Times New Roman" w:eastAsia="黑体"/>
                <w:sz w:val="24"/>
              </w:rPr>
              <w:t>配置参数</w:t>
            </w:r>
          </w:p>
        </w:tc>
        <w:tc>
          <w:tcPr>
            <w:tcW w:w="2593" w:type="dxa"/>
            <w:noWrap w:val="0"/>
            <w:vAlign w:val="center"/>
          </w:tcPr>
          <w:p>
            <w:pPr>
              <w:pStyle w:val="7"/>
              <w:snapToGrid w:val="0"/>
              <w:spacing w:line="600" w:lineRule="exact"/>
              <w:jc w:val="center"/>
              <w:rPr>
                <w:rFonts w:ascii="Times New Roman" w:hAnsi="Times New Roman" w:eastAsia="黑体"/>
                <w:sz w:val="24"/>
              </w:rPr>
            </w:pPr>
            <w:r>
              <w:rPr>
                <w:rFonts w:ascii="Times New Roman" w:hAnsi="Times New Roman" w:eastAsia="黑体"/>
                <w:sz w:val="24"/>
              </w:rPr>
              <w:t>拟新购置机具金额（元）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2314" w:type="dxa"/>
            <w:noWrap w:val="0"/>
            <w:vAlign w:val="center"/>
          </w:tcPr>
          <w:p>
            <w:pPr>
              <w:pStyle w:val="7"/>
              <w:snapToGrid w:val="0"/>
              <w:spacing w:line="600" w:lineRule="exact"/>
              <w:jc w:val="center"/>
              <w:rPr>
                <w:rFonts w:ascii="Times New Roman" w:hAnsi="Times New Roman" w:eastAsia="黑体"/>
                <w:sz w:val="24"/>
              </w:rPr>
            </w:pPr>
          </w:p>
        </w:tc>
        <w:tc>
          <w:tcPr>
            <w:tcW w:w="3938" w:type="dxa"/>
            <w:noWrap w:val="0"/>
            <w:vAlign w:val="center"/>
          </w:tcPr>
          <w:p>
            <w:pPr>
              <w:pStyle w:val="7"/>
              <w:snapToGrid w:val="0"/>
              <w:spacing w:line="600" w:lineRule="exact"/>
              <w:jc w:val="center"/>
              <w:rPr>
                <w:rFonts w:ascii="Times New Roman" w:hAnsi="Times New Roman" w:eastAsia="黑体"/>
                <w:sz w:val="24"/>
              </w:rPr>
            </w:pPr>
          </w:p>
        </w:tc>
        <w:tc>
          <w:tcPr>
            <w:tcW w:w="2593"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atLeast"/>
          <w:jc w:val="center"/>
        </w:trPr>
        <w:tc>
          <w:tcPr>
            <w:tcW w:w="8845" w:type="dxa"/>
            <w:gridSpan w:val="3"/>
            <w:noWrap w:val="0"/>
            <w:vAlign w:val="center"/>
          </w:tcPr>
          <w:p>
            <w:pPr>
              <w:pStyle w:val="7"/>
              <w:snapToGrid w:val="0"/>
              <w:spacing w:line="600" w:lineRule="exact"/>
              <w:jc w:val="right"/>
              <w:rPr>
                <w:rFonts w:ascii="Times New Roman" w:hAnsi="Times New Roman" w:eastAsia="黑体"/>
                <w:sz w:val="24"/>
              </w:rPr>
            </w:pPr>
            <w:r>
              <w:rPr>
                <w:rFonts w:ascii="Times New Roman" w:hAnsi="Times New Roman" w:eastAsia="黑体"/>
                <w:sz w:val="24"/>
              </w:rPr>
              <w:t>合 计：__________  元</w:t>
            </w:r>
          </w:p>
        </w:tc>
      </w:tr>
    </w:tbl>
    <w:p>
      <w:pPr>
        <w:spacing w:line="600" w:lineRule="exact"/>
        <w:rPr>
          <w:rFonts w:ascii="Times New Roman" w:hAnsi="Times New Roman" w:eastAsia="黑体"/>
        </w:rPr>
        <w:sectPr>
          <w:pgSz w:w="11906" w:h="16838"/>
          <w:pgMar w:top="2098" w:right="1531" w:bottom="1985" w:left="1531" w:header="851" w:footer="1474" w:gutter="0"/>
          <w:cols w:space="720" w:num="1"/>
          <w:docGrid w:type="linesAndChars" w:linePitch="579" w:charSpace="-849"/>
        </w:sectPr>
      </w:pPr>
    </w:p>
    <w:p>
      <w:pPr>
        <w:spacing w:line="600" w:lineRule="exact"/>
        <w:rPr>
          <w:rFonts w:ascii="Times New Roman" w:hAnsi="Times New Roman" w:eastAsia="黑体"/>
          <w:sz w:val="32"/>
          <w:szCs w:val="32"/>
        </w:rPr>
      </w:pPr>
      <w:r>
        <w:rPr>
          <w:rFonts w:ascii="Times New Roman" w:hAnsi="Times New Roman" w:eastAsia="黑体"/>
          <w:sz w:val="32"/>
          <w:szCs w:val="32"/>
        </w:rPr>
        <w:t>三、原有机具装备情况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292"/>
        <w:gridCol w:w="3319"/>
        <w:gridCol w:w="1271"/>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atLeast"/>
          <w:jc w:val="center"/>
        </w:trPr>
        <w:tc>
          <w:tcPr>
            <w:tcW w:w="2292" w:type="dxa"/>
            <w:noWrap w:val="0"/>
            <w:vAlign w:val="center"/>
          </w:tcPr>
          <w:p>
            <w:pPr>
              <w:pStyle w:val="7"/>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机具品目</w:t>
            </w:r>
          </w:p>
        </w:tc>
        <w:tc>
          <w:tcPr>
            <w:tcW w:w="3319" w:type="dxa"/>
            <w:noWrap w:val="0"/>
            <w:vAlign w:val="center"/>
          </w:tcPr>
          <w:p>
            <w:pPr>
              <w:pStyle w:val="7"/>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产品品牌、型号</w:t>
            </w:r>
          </w:p>
        </w:tc>
        <w:tc>
          <w:tcPr>
            <w:tcW w:w="1271" w:type="dxa"/>
            <w:noWrap w:val="0"/>
            <w:vAlign w:val="center"/>
          </w:tcPr>
          <w:p>
            <w:pPr>
              <w:pStyle w:val="7"/>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数量（台）</w:t>
            </w:r>
          </w:p>
        </w:tc>
        <w:tc>
          <w:tcPr>
            <w:tcW w:w="1622" w:type="dxa"/>
            <w:noWrap w:val="0"/>
            <w:vAlign w:val="center"/>
          </w:tcPr>
          <w:p>
            <w:pPr>
              <w:pStyle w:val="7"/>
              <w:snapToGrid w:val="0"/>
              <w:spacing w:line="600" w:lineRule="exact"/>
              <w:jc w:val="center"/>
              <w:rPr>
                <w:rFonts w:ascii="Times New Roman" w:hAnsi="Times New Roman" w:eastAsia="黑体"/>
                <w:sz w:val="24"/>
                <w:szCs w:val="24"/>
              </w:rPr>
            </w:pPr>
            <w:r>
              <w:rPr>
                <w:rFonts w:ascii="Times New Roman" w:hAnsi="Times New Roman" w:eastAsia="黑体"/>
                <w:sz w:val="24"/>
                <w:szCs w:val="24"/>
              </w:rPr>
              <w:t>购置时间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8" w:hRule="atLeast"/>
          <w:jc w:val="center"/>
        </w:trPr>
        <w:tc>
          <w:tcPr>
            <w:tcW w:w="2292" w:type="dxa"/>
            <w:noWrap w:val="0"/>
            <w:vAlign w:val="center"/>
          </w:tcPr>
          <w:p>
            <w:pPr>
              <w:pStyle w:val="7"/>
              <w:snapToGrid w:val="0"/>
              <w:spacing w:line="600" w:lineRule="exact"/>
              <w:jc w:val="center"/>
              <w:rPr>
                <w:rFonts w:ascii="Times New Roman" w:hAnsi="Times New Roman" w:eastAsia="黑体"/>
                <w:sz w:val="24"/>
              </w:rPr>
            </w:pPr>
          </w:p>
        </w:tc>
        <w:tc>
          <w:tcPr>
            <w:tcW w:w="3319" w:type="dxa"/>
            <w:noWrap w:val="0"/>
            <w:vAlign w:val="center"/>
          </w:tcPr>
          <w:p>
            <w:pPr>
              <w:pStyle w:val="7"/>
              <w:snapToGrid w:val="0"/>
              <w:spacing w:line="600" w:lineRule="exact"/>
              <w:jc w:val="center"/>
              <w:rPr>
                <w:rFonts w:ascii="Times New Roman" w:hAnsi="Times New Roman" w:eastAsia="黑体"/>
                <w:sz w:val="24"/>
              </w:rPr>
            </w:pPr>
          </w:p>
        </w:tc>
        <w:tc>
          <w:tcPr>
            <w:tcW w:w="1271" w:type="dxa"/>
            <w:noWrap w:val="0"/>
            <w:vAlign w:val="center"/>
          </w:tcPr>
          <w:p>
            <w:pPr>
              <w:pStyle w:val="7"/>
              <w:snapToGrid w:val="0"/>
              <w:spacing w:line="600" w:lineRule="exact"/>
              <w:jc w:val="center"/>
              <w:rPr>
                <w:rFonts w:ascii="Times New Roman" w:hAnsi="Times New Roman" w:eastAsia="黑体"/>
                <w:sz w:val="24"/>
              </w:rPr>
            </w:pPr>
          </w:p>
        </w:tc>
        <w:tc>
          <w:tcPr>
            <w:tcW w:w="1622" w:type="dxa"/>
            <w:noWrap w:val="0"/>
            <w:vAlign w:val="center"/>
          </w:tcPr>
          <w:p>
            <w:pPr>
              <w:pStyle w:val="7"/>
              <w:snapToGrid w:val="0"/>
              <w:spacing w:line="600" w:lineRule="exact"/>
              <w:jc w:val="center"/>
              <w:rPr>
                <w:rFonts w:ascii="Times New Roman" w:hAnsi="Times New Roman" w:eastAsia="黑体"/>
                <w:sz w:val="24"/>
              </w:rPr>
            </w:pPr>
          </w:p>
        </w:tc>
      </w:tr>
    </w:tbl>
    <w:p>
      <w:pPr>
        <w:spacing w:line="600" w:lineRule="exact"/>
        <w:rPr>
          <w:rFonts w:ascii="Times New Roman" w:hAnsi="Times New Roman" w:eastAsia="黑体"/>
          <w:sz w:val="24"/>
        </w:rPr>
      </w:pPr>
      <w:r>
        <w:rPr>
          <w:rFonts w:ascii="Times New Roman" w:hAnsi="Times New Roman" w:eastAsia="仿宋_GB2312"/>
        </w:rPr>
        <w:br w:type="page"/>
      </w:r>
      <w:r>
        <w:rPr>
          <w:rFonts w:ascii="Times New Roman" w:hAnsi="Times New Roman" w:eastAsia="黑体"/>
          <w:sz w:val="32"/>
          <w:szCs w:val="32"/>
        </w:rPr>
        <w:t>四、申报单位投资效益分析</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474" w:hRule="atLeast"/>
          <w:jc w:val="center"/>
        </w:trPr>
        <w:tc>
          <w:tcPr>
            <w:tcW w:w="8820" w:type="dxa"/>
            <w:noWrap w:val="0"/>
            <w:vAlign w:val="top"/>
          </w:tcPr>
          <w:p>
            <w:pPr>
              <w:pStyle w:val="7"/>
              <w:spacing w:line="600" w:lineRule="exact"/>
              <w:rPr>
                <w:rFonts w:ascii="Times New Roman" w:hAnsi="Times New Roman" w:eastAsia="仿宋_GB2312"/>
                <w:b/>
                <w:sz w:val="24"/>
              </w:rPr>
            </w:pPr>
            <w:r>
              <w:rPr>
                <w:rFonts w:ascii="Times New Roman" w:hAnsi="Times New Roman" w:eastAsia="仿宋_GB2312"/>
                <w:sz w:val="24"/>
              </w:rPr>
              <w:t>1.申报单位的经营情况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57" w:hRule="atLeast"/>
          <w:jc w:val="center"/>
        </w:trPr>
        <w:tc>
          <w:tcPr>
            <w:tcW w:w="8820" w:type="dxa"/>
            <w:noWrap w:val="0"/>
            <w:vAlign w:val="top"/>
          </w:tcPr>
          <w:p>
            <w:pPr>
              <w:pStyle w:val="7"/>
              <w:spacing w:line="600" w:lineRule="exact"/>
              <w:rPr>
                <w:rFonts w:ascii="Times New Roman" w:hAnsi="Times New Roman" w:eastAsia="仿宋_GB2312"/>
                <w:b/>
                <w:sz w:val="24"/>
              </w:rPr>
            </w:pPr>
            <w:r>
              <w:rPr>
                <w:rFonts w:ascii="Times New Roman" w:hAnsi="Times New Roman" w:eastAsia="仿宋_GB2312"/>
                <w:sz w:val="24"/>
              </w:rPr>
              <w:t>2.实施后的社会效益</w:t>
            </w:r>
          </w:p>
        </w:tc>
      </w:tr>
    </w:tbl>
    <w:p>
      <w:pPr>
        <w:spacing w:line="600" w:lineRule="exact"/>
        <w:rPr>
          <w:rFonts w:ascii="Times New Roman" w:hAnsi="Times New Roman" w:eastAsia="黑体"/>
        </w:rPr>
      </w:pPr>
      <w:r>
        <w:rPr>
          <w:rFonts w:ascii="Times New Roman" w:hAnsi="Times New Roman" w:eastAsia="仿宋_GB2312"/>
        </w:rPr>
        <w:br w:type="page"/>
      </w:r>
      <w:r>
        <w:rPr>
          <w:rFonts w:ascii="Times New Roman" w:hAnsi="Times New Roman" w:eastAsia="黑体"/>
          <w:sz w:val="32"/>
          <w:szCs w:val="32"/>
        </w:rPr>
        <w:t>五、审核意见</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05"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1．申报单位：</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ind w:firstLine="942" w:firstLineChars="399"/>
              <w:rPr>
                <w:rFonts w:ascii="Times New Roman" w:hAnsi="Times New Roman" w:eastAsia="仿宋_GB2312"/>
                <w:sz w:val="24"/>
              </w:rPr>
            </w:pPr>
            <w:r>
              <w:rPr>
                <w:rFonts w:ascii="Times New Roman" w:hAnsi="Times New Roman" w:eastAsia="仿宋_GB2312"/>
                <w:sz w:val="24"/>
              </w:rPr>
              <w:t>法人（签字）：                        公章：        年   月   日</w:t>
            </w:r>
          </w:p>
          <w:p>
            <w:pPr>
              <w:pStyle w:val="7"/>
              <w:snapToGrid w:val="0"/>
              <w:spacing w:line="600" w:lineRule="exact"/>
              <w:ind w:firstLine="4366" w:firstLineChars="1850"/>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82"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2．村委会意见：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        审核人（签字）：                      公章：        年   月   日      </w:t>
            </w:r>
          </w:p>
          <w:p>
            <w:pPr>
              <w:pStyle w:val="7"/>
              <w:snapToGrid w:val="0"/>
              <w:spacing w:line="600" w:lineRule="exact"/>
              <w:ind w:firstLine="5310" w:firstLineChars="2250"/>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13"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3．乡（镇、街道）政府意见：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 xml:space="preserve">审核人（签字）：                      公章：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4"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4．县级农业机械化主管部门意见：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ind w:firstLine="944" w:firstLineChars="400"/>
              <w:rPr>
                <w:rFonts w:ascii="Times New Roman" w:hAnsi="Times New Roman" w:eastAsia="仿宋_GB2312"/>
                <w:sz w:val="24"/>
              </w:rPr>
            </w:pPr>
            <w:bookmarkStart w:id="0" w:name="OLE_LINK1"/>
            <w:r>
              <w:rPr>
                <w:rFonts w:ascii="Times New Roman" w:hAnsi="Times New Roman" w:eastAsia="仿宋_GB2312"/>
                <w:sz w:val="24"/>
              </w:rPr>
              <w:t>审核人（签字）：                      公章：        年   月   日</w:t>
            </w:r>
            <w:bookmarkEnd w:id="0"/>
          </w:p>
          <w:p>
            <w:pPr>
              <w:pStyle w:val="7"/>
              <w:snapToGrid w:val="0"/>
              <w:spacing w:line="600" w:lineRule="exact"/>
              <w:ind w:firstLine="944" w:firstLineChars="400"/>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60"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5．县级领导小组（或县人民政府）意见：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审核人（签字）：                      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27" w:hRule="atLeast"/>
          <w:jc w:val="center"/>
        </w:trPr>
        <w:tc>
          <w:tcPr>
            <w:tcW w:w="9060" w:type="dxa"/>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6．市（州）农业农村局复核意见：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ind w:firstLine="944" w:firstLineChars="400"/>
              <w:rPr>
                <w:rFonts w:ascii="Times New Roman" w:hAnsi="Times New Roman" w:eastAsia="仿宋_GB2312"/>
                <w:sz w:val="24"/>
              </w:rPr>
            </w:pPr>
            <w:r>
              <w:rPr>
                <w:rFonts w:ascii="Times New Roman" w:hAnsi="Times New Roman" w:eastAsia="仿宋_GB2312"/>
                <w:sz w:val="24"/>
              </w:rPr>
              <w:t>审核人（签字）：                      公章：        年   月   日</w:t>
            </w:r>
          </w:p>
        </w:tc>
      </w:tr>
    </w:tbl>
    <w:p>
      <w:pPr>
        <w:spacing w:line="600" w:lineRule="exact"/>
        <w:rPr>
          <w:rFonts w:hint="eastAsia" w:ascii="黑体" w:hAnsi="黑体" w:eastAsia="黑体" w:cs="黑体"/>
          <w:sz w:val="28"/>
          <w:szCs w:val="28"/>
        </w:rPr>
        <w:sectPr>
          <w:pgSz w:w="11906" w:h="16838"/>
          <w:pgMar w:top="964" w:right="1531" w:bottom="850" w:left="1531" w:header="851" w:footer="1474" w:gutter="0"/>
          <w:cols w:space="720" w:num="1"/>
          <w:docGrid w:type="linesAndChars" w:linePitch="579" w:charSpace="-849"/>
        </w:sectPr>
      </w:pPr>
      <w:r>
        <w:rPr>
          <w:rFonts w:hint="eastAsia" w:ascii="黑体" w:hAnsi="黑体" w:eastAsia="黑体" w:cs="黑体"/>
          <w:sz w:val="28"/>
          <w:szCs w:val="28"/>
        </w:rPr>
        <w:t>备注：审核意见各栏需明确签署“同意”字样并由审核人签字。</w:t>
      </w:r>
    </w:p>
    <w:p>
      <w:pPr>
        <w:pStyle w:val="7"/>
        <w:snapToGrid w:val="0"/>
        <w:spacing w:line="600" w:lineRule="exact"/>
        <w:jc w:val="left"/>
        <w:rPr>
          <w:rFonts w:ascii="Times New Roman" w:hAnsi="Times New Roman" w:eastAsia="黑体"/>
        </w:rPr>
      </w:pPr>
      <w:r>
        <w:rPr>
          <w:rFonts w:ascii="Times New Roman" w:hAnsi="Times New Roman" w:eastAsia="黑体"/>
        </w:rPr>
        <w:t>六、承诺书</w:t>
      </w:r>
    </w:p>
    <w:p>
      <w:pPr>
        <w:pStyle w:val="7"/>
        <w:snapToGrid w:val="0"/>
        <w:spacing w:line="600" w:lineRule="exact"/>
        <w:jc w:val="left"/>
        <w:rPr>
          <w:rFonts w:ascii="Times New Roman" w:hAnsi="Times New Roman" w:eastAsia="黑体"/>
        </w:rPr>
      </w:pPr>
    </w:p>
    <w:p>
      <w:pPr>
        <w:pStyle w:val="7"/>
        <w:snapToGrid w:val="0"/>
        <w:spacing w:line="600" w:lineRule="exact"/>
        <w:jc w:val="center"/>
        <w:rPr>
          <w:rFonts w:ascii="Times New Roman" w:hAnsi="Times New Roman" w:eastAsia="方正小标宋简体"/>
          <w:sz w:val="44"/>
        </w:rPr>
      </w:pPr>
      <w:r>
        <w:rPr>
          <w:rFonts w:ascii="Times New Roman" w:hAnsi="Times New Roman" w:eastAsia="方正小标宋简体"/>
          <w:sz w:val="44"/>
        </w:rPr>
        <w:t>______县（市、区）全程机械化新型</w:t>
      </w:r>
    </w:p>
    <w:p>
      <w:pPr>
        <w:pStyle w:val="7"/>
        <w:snapToGrid w:val="0"/>
        <w:spacing w:line="600" w:lineRule="exact"/>
        <w:jc w:val="center"/>
        <w:rPr>
          <w:rFonts w:ascii="Times New Roman" w:hAnsi="Times New Roman" w:eastAsia="方正小标宋简体"/>
          <w:sz w:val="44"/>
        </w:rPr>
      </w:pPr>
      <w:r>
        <w:rPr>
          <w:rFonts w:ascii="Times New Roman" w:hAnsi="Times New Roman" w:eastAsia="方正小标宋简体"/>
          <w:sz w:val="44"/>
        </w:rPr>
        <w:t>农业经营主体农机装备建设承诺书</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本人（或单位）自愿申报吉林省2022年全程机械化新型农业经营主体农机装备建设，严格按照《实施方案》要求执行，并作出如下承诺：</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一、自愿申报、自觉接受农业机械化主管部门的指导，按时完成全程机械化新型农业经营主体农机装备建设相关工作；</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二、积极配合农业机械化主管部门对全程机械化新型农业经营主体农机装备建设所需农机具、农机具库等进行检查和监管；</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三、承诺全程机械化新型农业经营主体农机装备建设新购置机具应是列入《2022年全程机械化新型农业经营主体农机装备建设机具配置参照表》中的机具，机具先进适用，安全可靠，自新购之日起三年内不出售、不转让、不租赁、不抵债，从事农业生产以本地作业为主。机具库用于停放农机具。必要时，所有农机具自愿接受农业机械化主管部门调度，为全省农业生产服务；</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四、因不可抗力等特殊情况，确需在三年内将项目建设购置农机具进行出售、转让、租赁、抵债或建设农机具库用做为他用的，应及时向当地县级农业机械化主管部门书面申请；</w:t>
      </w:r>
    </w:p>
    <w:p>
      <w:pPr>
        <w:spacing w:line="600" w:lineRule="exact"/>
        <w:ind w:firstLine="592" w:firstLineChars="200"/>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五、如违反本承诺及有关规定，自愿接受有关部门处罚，自觉退还全部省级补助资金。如有倒卖全程机械化新型农业经营主体农机装备建设的机具或转让农机具库、违造虚假材料</w:t>
      </w:r>
      <w:r>
        <w:rPr>
          <w:rFonts w:ascii="Times New Roman" w:hAnsi="Times New Roman"/>
          <w:snapToGrid w:val="0"/>
          <w:kern w:val="32"/>
          <w:sz w:val="30"/>
          <w:szCs w:val="30"/>
        </w:rPr>
        <w:t>及其它</w:t>
      </w:r>
      <w:r>
        <w:rPr>
          <w:rFonts w:ascii="Times New Roman" w:hAnsi="Times New Roman" w:eastAsia="仿宋_GB2312"/>
          <w:snapToGrid w:val="0"/>
          <w:kern w:val="32"/>
          <w:sz w:val="30"/>
          <w:szCs w:val="30"/>
        </w:rPr>
        <w:t>骗取财政补助资金的行为，自愿承担违法责任，涉嫌违法犯罪的由公安部门追究责任。</w:t>
      </w:r>
    </w:p>
    <w:p>
      <w:pPr>
        <w:spacing w:line="600" w:lineRule="exact"/>
        <w:rPr>
          <w:rFonts w:ascii="Times New Roman" w:hAnsi="Times New Roman" w:eastAsia="仿宋_GB2312"/>
          <w:snapToGrid w:val="0"/>
          <w:kern w:val="32"/>
          <w:sz w:val="30"/>
          <w:szCs w:val="30"/>
        </w:rPr>
      </w:pPr>
    </w:p>
    <w:p>
      <w:pPr>
        <w:spacing w:line="600" w:lineRule="exact"/>
        <w:jc w:val="center"/>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法定代表人签字：            公章：</w:t>
      </w:r>
    </w:p>
    <w:p>
      <w:pPr>
        <w:spacing w:line="600" w:lineRule="exact"/>
        <w:jc w:val="center"/>
        <w:rPr>
          <w:rFonts w:ascii="Times New Roman" w:hAnsi="Times New Roman" w:eastAsia="仿宋_GB2312"/>
          <w:snapToGrid w:val="0"/>
          <w:kern w:val="32"/>
          <w:sz w:val="30"/>
          <w:szCs w:val="30"/>
        </w:rPr>
      </w:pPr>
      <w:r>
        <w:rPr>
          <w:rFonts w:ascii="Times New Roman" w:hAnsi="Times New Roman" w:eastAsia="仿宋_GB2312"/>
          <w:snapToGrid w:val="0"/>
          <w:kern w:val="32"/>
          <w:sz w:val="30"/>
          <w:szCs w:val="30"/>
        </w:rPr>
        <w:t xml:space="preserve">   </w:t>
      </w:r>
    </w:p>
    <w:p>
      <w:pPr>
        <w:spacing w:line="600" w:lineRule="exact"/>
        <w:rPr>
          <w:rFonts w:ascii="Times New Roman" w:hAnsi="Times New Roman" w:eastAsia="仿宋_GB2312"/>
          <w:sz w:val="30"/>
          <w:szCs w:val="30"/>
        </w:rPr>
      </w:pPr>
      <w:r>
        <w:rPr>
          <w:rFonts w:ascii="Times New Roman" w:hAnsi="Times New Roman" w:eastAsia="仿宋_GB2312"/>
          <w:snapToGrid w:val="0"/>
          <w:kern w:val="32"/>
          <w:sz w:val="30"/>
          <w:szCs w:val="30"/>
        </w:rPr>
        <w:t xml:space="preserve">                                 2022年   月   日</w:t>
      </w:r>
    </w:p>
    <w:p>
      <w:pPr>
        <w:pStyle w:val="7"/>
        <w:spacing w:line="600" w:lineRule="exact"/>
        <w:jc w:val="left"/>
        <w:rPr>
          <w:rFonts w:ascii="Times New Roman" w:hAnsi="Times New Roman" w:eastAsia="黑体"/>
          <w:szCs w:val="30"/>
        </w:rPr>
      </w:pPr>
      <w:r>
        <w:rPr>
          <w:rFonts w:ascii="Times New Roman" w:hAnsi="Times New Roman" w:eastAsia="黑体"/>
          <w:sz w:val="30"/>
          <w:szCs w:val="30"/>
        </w:rPr>
        <w:br w:type="page"/>
      </w:r>
      <w:r>
        <w:rPr>
          <w:rFonts w:hint="eastAsia" w:ascii="黑体" w:hAnsi="黑体" w:eastAsia="黑体" w:cs="黑体"/>
          <w:szCs w:val="30"/>
        </w:rPr>
        <w:t>附件3</w:t>
      </w:r>
    </w:p>
    <w:p>
      <w:pPr>
        <w:pStyle w:val="7"/>
        <w:snapToGrid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2022年全程机械化新型农业经营主体</w:t>
      </w:r>
    </w:p>
    <w:p>
      <w:pPr>
        <w:pStyle w:val="7"/>
        <w:snapToGrid w:val="0"/>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农机装备建设核验办法</w:t>
      </w:r>
    </w:p>
    <w:p>
      <w:pPr>
        <w:pStyle w:val="7"/>
        <w:spacing w:line="600" w:lineRule="exact"/>
        <w:ind w:firstLine="872" w:firstLineChars="200"/>
        <w:rPr>
          <w:rFonts w:hint="eastAsia" w:ascii="方正小标宋简体" w:hAnsi="方正小标宋简体" w:eastAsia="方正小标宋简体" w:cs="方正小标宋简体"/>
          <w:sz w:val="44"/>
          <w:szCs w:val="44"/>
        </w:rPr>
      </w:pP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为切实做好全程机械化新型农业经营主体农机装备建设，达到建设目标，发挥建设作用，制定本办法。</w:t>
      </w:r>
    </w:p>
    <w:p>
      <w:pPr>
        <w:pStyle w:val="7"/>
        <w:spacing w:line="600" w:lineRule="exact"/>
        <w:ind w:firstLine="632" w:firstLineChars="200"/>
        <w:rPr>
          <w:rFonts w:ascii="Times New Roman" w:hAnsi="Times New Roman" w:eastAsia="黑体"/>
          <w:snapToGrid w:val="0"/>
          <w:kern w:val="32"/>
        </w:rPr>
      </w:pPr>
      <w:r>
        <w:rPr>
          <w:rFonts w:ascii="Times New Roman" w:hAnsi="Times New Roman" w:eastAsia="黑体"/>
          <w:snapToGrid w:val="0"/>
          <w:kern w:val="32"/>
        </w:rPr>
        <w:t>一、核验时间</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2022年11月30日前，完成核验工作。</w:t>
      </w:r>
    </w:p>
    <w:p>
      <w:pPr>
        <w:pStyle w:val="7"/>
        <w:spacing w:line="600" w:lineRule="exact"/>
        <w:ind w:firstLine="632" w:firstLineChars="200"/>
        <w:rPr>
          <w:rFonts w:ascii="Times New Roman" w:hAnsi="Times New Roman" w:eastAsia="黑体"/>
          <w:snapToGrid w:val="0"/>
          <w:kern w:val="32"/>
        </w:rPr>
      </w:pPr>
      <w:r>
        <w:rPr>
          <w:rFonts w:ascii="Times New Roman" w:hAnsi="Times New Roman" w:eastAsia="黑体"/>
          <w:snapToGrid w:val="0"/>
          <w:kern w:val="32"/>
        </w:rPr>
        <w:t>二、检查验收标准</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仿宋_GB2312"/>
          <w:snapToGrid w:val="0"/>
          <w:kern w:val="32"/>
        </w:rPr>
        <w:t>全程机械化新型农业经营主体农机装备建设总投资达到建设目标。按照300万元及以上投资规模建设的，机具库建筑面积达到1000平方米及以上；按照200万元及以上投资规模建设的，机具库建筑面积达到800平方米及以上。</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（一）购置机具核验</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新购农机具装备为列入《2022年全程机械化新型农业经营主体农机装备建设机具配置参照表》中的机具并符合要求。新购及原有机具的品种及数量能够满足粮食生产全程机械化作业要求。</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（二）机具库建设核验</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机具库建设达到防雨、防风、防晒的功能。</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机具库建设应符合下列建设要求：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1.采用全封闭式建筑结构。</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2.采用砖混结构或钢架结构。</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 xml:space="preserve">3.采用硬化地面，钢架房梁，彩钢房盖，耐火材料。 </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4.机具库建筑面积按照300万元及以上</w:t>
      </w:r>
      <w:r>
        <w:rPr>
          <w:rFonts w:hint="eastAsia" w:ascii="Times New Roman" w:hAnsi="Times New Roman" w:eastAsia="仿宋_GB2312"/>
          <w:snapToGrid w:val="0"/>
          <w:kern w:val="32"/>
        </w:rPr>
        <w:t>项目</w:t>
      </w:r>
      <w:r>
        <w:rPr>
          <w:rFonts w:ascii="Times New Roman" w:hAnsi="Times New Roman" w:eastAsia="仿宋_GB2312"/>
          <w:snapToGrid w:val="0"/>
          <w:kern w:val="32"/>
        </w:rPr>
        <w:t>投资规模建设的，</w:t>
      </w:r>
      <w:r>
        <w:rPr>
          <w:rFonts w:hint="eastAsia" w:ascii="Times New Roman" w:hAnsi="Times New Roman" w:eastAsia="仿宋_GB2312"/>
          <w:snapToGrid w:val="0"/>
          <w:kern w:val="32"/>
        </w:rPr>
        <w:t>应不小于</w:t>
      </w:r>
      <w:r>
        <w:rPr>
          <w:rFonts w:ascii="Times New Roman" w:hAnsi="Times New Roman" w:eastAsia="仿宋_GB2312"/>
          <w:snapToGrid w:val="0"/>
          <w:kern w:val="32"/>
        </w:rPr>
        <w:t>1000平方米；按照200万元及以上</w:t>
      </w:r>
      <w:r>
        <w:rPr>
          <w:rFonts w:hint="eastAsia" w:ascii="Times New Roman" w:hAnsi="Times New Roman" w:eastAsia="仿宋_GB2312"/>
          <w:snapToGrid w:val="0"/>
          <w:kern w:val="32"/>
        </w:rPr>
        <w:t>项目</w:t>
      </w:r>
      <w:r>
        <w:rPr>
          <w:rFonts w:ascii="Times New Roman" w:hAnsi="Times New Roman" w:eastAsia="仿宋_GB2312"/>
          <w:snapToGrid w:val="0"/>
          <w:kern w:val="32"/>
        </w:rPr>
        <w:t>投资规模建设的，</w:t>
      </w:r>
      <w:r>
        <w:rPr>
          <w:rFonts w:hint="eastAsia" w:ascii="Times New Roman" w:hAnsi="Times New Roman" w:eastAsia="仿宋_GB2312"/>
          <w:snapToGrid w:val="0"/>
          <w:kern w:val="32"/>
        </w:rPr>
        <w:t>应</w:t>
      </w:r>
      <w:r>
        <w:rPr>
          <w:rFonts w:ascii="Times New Roman" w:hAnsi="Times New Roman" w:eastAsia="仿宋_GB2312"/>
          <w:snapToGrid w:val="0"/>
          <w:kern w:val="32"/>
        </w:rPr>
        <w:t>不小于</w:t>
      </w:r>
      <w:r>
        <w:rPr>
          <w:rFonts w:hint="eastAsia" w:ascii="Times New Roman" w:hAnsi="Times New Roman" w:eastAsia="仿宋_GB2312"/>
          <w:snapToGrid w:val="0"/>
          <w:kern w:val="32"/>
        </w:rPr>
        <w:t>8</w:t>
      </w:r>
      <w:r>
        <w:rPr>
          <w:rFonts w:ascii="Times New Roman" w:hAnsi="Times New Roman" w:eastAsia="仿宋_GB2312"/>
          <w:snapToGrid w:val="0"/>
          <w:kern w:val="32"/>
        </w:rPr>
        <w:t>00平方米。机具库檐口高度不小于4.5米，进出口高度不小于4米，跨度不小于10米。</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5.机具库外墙统一为蓝色，并在显著位置喷涂“吉林省全程机械化新型农业经营主体农机装备建设”字样和标志。字样字体为宋体、颜色为白色，字体长宽均为100厘米。</w:t>
      </w:r>
    </w:p>
    <w:p>
      <w:pPr>
        <w:pStyle w:val="7"/>
        <w:spacing w:line="600" w:lineRule="exact"/>
        <w:ind w:firstLine="632" w:firstLineChars="200"/>
        <w:rPr>
          <w:rFonts w:ascii="Times New Roman" w:hAnsi="Times New Roman" w:eastAsia="黑体"/>
          <w:snapToGrid w:val="0"/>
          <w:kern w:val="32"/>
        </w:rPr>
      </w:pPr>
      <w:r>
        <w:rPr>
          <w:rFonts w:ascii="Times New Roman" w:hAnsi="Times New Roman" w:eastAsia="黑体"/>
          <w:snapToGrid w:val="0"/>
          <w:kern w:val="32"/>
        </w:rPr>
        <w:t>三、核验内容</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（一）购置机具核验内容</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1.农机具权属。</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2.现场实地核实并填写《2022年全程机械化新型农业经营主体农机装备建设机具核验表》（表1）。</w:t>
      </w:r>
    </w:p>
    <w:p>
      <w:pPr>
        <w:pStyle w:val="7"/>
        <w:spacing w:line="600" w:lineRule="exact"/>
        <w:ind w:firstLine="632" w:firstLineChars="200"/>
        <w:rPr>
          <w:rFonts w:ascii="Times New Roman" w:hAnsi="Times New Roman" w:eastAsia="楷体_GB2312"/>
          <w:snapToGrid w:val="0"/>
          <w:kern w:val="32"/>
        </w:rPr>
      </w:pPr>
      <w:r>
        <w:rPr>
          <w:rFonts w:ascii="Times New Roman" w:hAnsi="Times New Roman" w:eastAsia="楷体_GB2312"/>
          <w:snapToGrid w:val="0"/>
          <w:kern w:val="32"/>
        </w:rPr>
        <w:t>（二）机具库核验内容</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1.机具库权属。</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2.现场勘查测量。</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3.填写《2022年全程机械化新型农业经营主体农机装备建设机具库核验表》（表2）。</w:t>
      </w:r>
    </w:p>
    <w:p>
      <w:pPr>
        <w:pStyle w:val="7"/>
        <w:spacing w:line="600" w:lineRule="exact"/>
        <w:ind w:firstLine="632" w:firstLineChars="200"/>
        <w:rPr>
          <w:rFonts w:ascii="Times New Roman" w:hAnsi="Times New Roman" w:eastAsia="黑体"/>
          <w:snapToGrid w:val="0"/>
          <w:kern w:val="32"/>
        </w:rPr>
      </w:pPr>
      <w:r>
        <w:rPr>
          <w:rFonts w:ascii="Times New Roman" w:hAnsi="Times New Roman" w:eastAsia="黑体"/>
          <w:snapToGrid w:val="0"/>
          <w:kern w:val="32"/>
        </w:rPr>
        <w:t>四、相关要求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一）机具库和农机装备两项建设均达到本办法建设要求的，给予省级建设补助。对只进行机具库建设而未进行机具装备建设的，或只进行机具装备建设而机具库建设未达到机具库建设要求的，均不给予省级建设补助。</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（二）机具库权属与项目单位相符，现场勘查测量达到建设要求。</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（三）县级农业机械化主管部门出具《2022年全程机械化新型农业经营主体农机装备建设机具核验表》表明合格。</w:t>
      </w:r>
    </w:p>
    <w:p>
      <w:pPr>
        <w:pStyle w:val="7"/>
        <w:spacing w:line="600" w:lineRule="exact"/>
        <w:ind w:firstLine="632" w:firstLineChars="200"/>
        <w:rPr>
          <w:rFonts w:ascii="Times New Roman" w:hAnsi="Times New Roman" w:eastAsia="仿宋_GB2312"/>
          <w:snapToGrid w:val="0"/>
          <w:kern w:val="32"/>
        </w:rPr>
      </w:pPr>
      <w:r>
        <w:rPr>
          <w:rFonts w:ascii="Times New Roman" w:hAnsi="Times New Roman" w:eastAsia="仿宋_GB2312"/>
          <w:snapToGrid w:val="0"/>
          <w:kern w:val="32"/>
        </w:rPr>
        <w:t>（四）县级农业机械化主管部门和财政部门出具《2022年吉林省全程机械化新型农业经营主体农机装备建设情况备案表》（表3）。</w:t>
      </w:r>
    </w:p>
    <w:p>
      <w:pPr>
        <w:pStyle w:val="7"/>
        <w:spacing w:line="600" w:lineRule="exact"/>
        <w:ind w:firstLine="632" w:firstLineChars="200"/>
        <w:rPr>
          <w:rFonts w:ascii="Times New Roman" w:hAnsi="Times New Roman" w:eastAsia="仿宋_GB2312"/>
        </w:rPr>
      </w:pPr>
      <w:r>
        <w:rPr>
          <w:rFonts w:ascii="Times New Roman" w:hAnsi="Times New Roman" w:eastAsia="仿宋_GB2312"/>
          <w:snapToGrid w:val="0"/>
          <w:kern w:val="32"/>
        </w:rPr>
        <w:t>（五）县级农业机械化主管部门出具核验材料（表4）。</w:t>
      </w:r>
    </w:p>
    <w:p>
      <w:pPr>
        <w:spacing w:line="600" w:lineRule="exact"/>
        <w:rPr>
          <w:rFonts w:ascii="Times New Roman" w:hAnsi="Times New Roman" w:eastAsia="仿宋_GB2312"/>
        </w:rPr>
        <w:sectPr>
          <w:headerReference r:id="rId13" w:type="even"/>
          <w:pgSz w:w="11906" w:h="16838"/>
          <w:pgMar w:top="567" w:right="1531" w:bottom="454" w:left="1531" w:header="851" w:footer="1474" w:gutter="0"/>
          <w:cols w:space="720" w:num="1"/>
          <w:docGrid w:type="linesAndChars" w:linePitch="585" w:charSpace="-849"/>
        </w:sectPr>
      </w:pPr>
    </w:p>
    <w:p>
      <w:pPr>
        <w:pStyle w:val="7"/>
        <w:spacing w:line="600" w:lineRule="exact"/>
        <w:jc w:val="left"/>
        <w:rPr>
          <w:rFonts w:ascii="Times New Roman" w:hAnsi="Times New Roman" w:eastAsia="黑体"/>
          <w:szCs w:val="30"/>
        </w:rPr>
      </w:pPr>
      <w:r>
        <w:rPr>
          <w:rFonts w:ascii="Times New Roman" w:hAnsi="Times New Roman" w:eastAsia="黑体"/>
          <w:szCs w:val="30"/>
        </w:rPr>
        <w:t>表1</w:t>
      </w:r>
    </w:p>
    <w:tbl>
      <w:tblPr>
        <w:tblStyle w:val="4"/>
        <w:tblW w:w="0" w:type="auto"/>
        <w:jc w:val="center"/>
        <w:tblLayout w:type="fixed"/>
        <w:tblCellMar>
          <w:top w:w="0" w:type="dxa"/>
          <w:left w:w="28" w:type="dxa"/>
          <w:bottom w:w="0" w:type="dxa"/>
          <w:right w:w="28" w:type="dxa"/>
        </w:tblCellMar>
      </w:tblPr>
      <w:tblGrid>
        <w:gridCol w:w="535"/>
        <w:gridCol w:w="1333"/>
        <w:gridCol w:w="3216"/>
        <w:gridCol w:w="590"/>
        <w:gridCol w:w="797"/>
        <w:gridCol w:w="703"/>
        <w:gridCol w:w="1454"/>
        <w:gridCol w:w="797"/>
        <w:gridCol w:w="452"/>
        <w:gridCol w:w="718"/>
        <w:gridCol w:w="585"/>
        <w:gridCol w:w="1413"/>
        <w:gridCol w:w="1367"/>
      </w:tblGrid>
      <w:tr>
        <w:tblPrEx>
          <w:tblCellMar>
            <w:top w:w="0" w:type="dxa"/>
            <w:left w:w="28" w:type="dxa"/>
            <w:bottom w:w="0" w:type="dxa"/>
            <w:right w:w="28" w:type="dxa"/>
          </w:tblCellMar>
        </w:tblPrEx>
        <w:trPr>
          <w:trHeight w:val="590" w:hRule="atLeast"/>
          <w:jc w:val="center"/>
        </w:trPr>
        <w:tc>
          <w:tcPr>
            <w:tcW w:w="13960" w:type="dxa"/>
            <w:gridSpan w:val="13"/>
            <w:noWrap w:val="0"/>
            <w:vAlign w:val="top"/>
          </w:tcPr>
          <w:p>
            <w:pPr>
              <w:pStyle w:val="7"/>
              <w:widowControl/>
              <w:snapToGrid w:val="0"/>
              <w:spacing w:line="600" w:lineRule="exact"/>
              <w:jc w:val="center"/>
              <w:rPr>
                <w:rFonts w:ascii="Times New Roman" w:hAnsi="Times New Roman" w:eastAsia="方正小标宋简体"/>
                <w:bCs/>
                <w:sz w:val="36"/>
                <w:szCs w:val="36"/>
              </w:rPr>
            </w:pPr>
            <w:r>
              <w:rPr>
                <w:rFonts w:ascii="Times New Roman" w:hAnsi="Times New Roman" w:eastAsia="方正小标宋简体"/>
                <w:bCs/>
                <w:sz w:val="36"/>
                <w:szCs w:val="36"/>
              </w:rPr>
              <w:t>2022年全程机械化新型农业经营主体农机装备建设机具核验表</w:t>
            </w:r>
          </w:p>
        </w:tc>
      </w:tr>
      <w:tr>
        <w:tblPrEx>
          <w:tblCellMar>
            <w:top w:w="0" w:type="dxa"/>
            <w:left w:w="28" w:type="dxa"/>
            <w:bottom w:w="0" w:type="dxa"/>
            <w:right w:w="28" w:type="dxa"/>
          </w:tblCellMar>
        </w:tblPrEx>
        <w:trPr>
          <w:trHeight w:val="327" w:hRule="atLeast"/>
          <w:jc w:val="center"/>
        </w:trPr>
        <w:tc>
          <w:tcPr>
            <w:tcW w:w="13960" w:type="dxa"/>
            <w:gridSpan w:val="13"/>
            <w:tcBorders>
              <w:bottom w:val="single" w:color="auto" w:sz="4" w:space="0"/>
              <w:right w:val="nil"/>
            </w:tcBorders>
            <w:noWrap w:val="0"/>
            <w:vAlign w:val="top"/>
          </w:tcPr>
          <w:p>
            <w:pPr>
              <w:pStyle w:val="7"/>
              <w:widowControl/>
              <w:snapToGrid w:val="0"/>
              <w:spacing w:line="600" w:lineRule="exact"/>
              <w:jc w:val="center"/>
              <w:rPr>
                <w:rFonts w:ascii="Times New Roman" w:hAnsi="Times New Roman" w:eastAsia="仿宋_GB2312"/>
                <w:sz w:val="22"/>
              </w:rPr>
            </w:pPr>
            <w:r>
              <w:rPr>
                <w:rFonts w:ascii="Times New Roman" w:hAnsi="Times New Roman"/>
                <w:sz w:val="22"/>
              </w:rPr>
              <w:t xml:space="preserve">                                                                                </w:t>
            </w:r>
            <w:r>
              <w:rPr>
                <w:rFonts w:ascii="Times New Roman" w:hAnsi="Times New Roman" w:eastAsia="仿宋_GB2312"/>
                <w:sz w:val="22"/>
              </w:rPr>
              <w:t>单位：台、元</w:t>
            </w:r>
          </w:p>
        </w:tc>
      </w:tr>
      <w:tr>
        <w:tblPrEx>
          <w:tblCellMar>
            <w:top w:w="0" w:type="dxa"/>
            <w:left w:w="28" w:type="dxa"/>
            <w:bottom w:w="0" w:type="dxa"/>
            <w:right w:w="28" w:type="dxa"/>
          </w:tblCellMar>
        </w:tblPrEx>
        <w:trPr>
          <w:trHeight w:val="428" w:hRule="atLeast"/>
          <w:jc w:val="center"/>
        </w:trPr>
        <w:tc>
          <w:tcPr>
            <w:tcW w:w="1868"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单位名称</w:t>
            </w:r>
          </w:p>
        </w:tc>
        <w:tc>
          <w:tcPr>
            <w:tcW w:w="3806"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　</w:t>
            </w:r>
          </w:p>
        </w:tc>
        <w:tc>
          <w:tcPr>
            <w:tcW w:w="150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建设地点</w:t>
            </w:r>
          </w:p>
        </w:tc>
        <w:tc>
          <w:tcPr>
            <w:tcW w:w="4006" w:type="dxa"/>
            <w:gridSpan w:val="5"/>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780"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4"/>
                <w:szCs w:val="36"/>
              </w:rPr>
              <w:t>合   计</w:t>
            </w:r>
          </w:p>
        </w:tc>
      </w:tr>
      <w:tr>
        <w:tblPrEx>
          <w:tblCellMar>
            <w:top w:w="0" w:type="dxa"/>
            <w:left w:w="28" w:type="dxa"/>
            <w:bottom w:w="0" w:type="dxa"/>
            <w:right w:w="28" w:type="dxa"/>
          </w:tblCellMar>
        </w:tblPrEx>
        <w:trPr>
          <w:trHeight w:val="423" w:hRule="atLeast"/>
          <w:jc w:val="center"/>
        </w:trPr>
        <w:tc>
          <w:tcPr>
            <w:tcW w:w="1868"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单位负责人</w:t>
            </w:r>
          </w:p>
        </w:tc>
        <w:tc>
          <w:tcPr>
            <w:tcW w:w="3806"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　</w:t>
            </w:r>
          </w:p>
        </w:tc>
        <w:tc>
          <w:tcPr>
            <w:tcW w:w="150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联系电话</w:t>
            </w:r>
          </w:p>
        </w:tc>
        <w:tc>
          <w:tcPr>
            <w:tcW w:w="4006" w:type="dxa"/>
            <w:gridSpan w:val="5"/>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78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r>
      <w:tr>
        <w:tblPrEx>
          <w:tblCellMar>
            <w:top w:w="0" w:type="dxa"/>
            <w:left w:w="28" w:type="dxa"/>
            <w:bottom w:w="0" w:type="dxa"/>
            <w:right w:w="28" w:type="dxa"/>
          </w:tblCellMar>
        </w:tblPrEx>
        <w:trPr>
          <w:trHeight w:val="336"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序号</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机具品目</w:t>
            </w: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生产企业名称</w:t>
            </w: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机具型号</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机具主要性能指标</w:t>
            </w: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数量</w:t>
            </w: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购机额小计</w:t>
            </w: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r>
              <w:rPr>
                <w:rFonts w:ascii="Times New Roman" w:hAnsi="Times New Roman" w:eastAsia="仿宋_GB2312"/>
                <w:sz w:val="22"/>
                <w:szCs w:val="18"/>
              </w:rPr>
              <w:t>备注</w:t>
            </w:r>
          </w:p>
        </w:tc>
        <w:tc>
          <w:tcPr>
            <w:tcW w:w="278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szCs w:val="18"/>
              </w:rPr>
            </w:pPr>
          </w:p>
        </w:tc>
      </w:tr>
      <w:tr>
        <w:tblPrEx>
          <w:tblCellMar>
            <w:top w:w="0" w:type="dxa"/>
            <w:left w:w="28" w:type="dxa"/>
            <w:bottom w:w="0" w:type="dxa"/>
            <w:right w:w="28" w:type="dxa"/>
          </w:tblCellMar>
        </w:tblPrEx>
        <w:trPr>
          <w:trHeight w:val="324"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1</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78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r>
      <w:tr>
        <w:tblPrEx>
          <w:tblCellMar>
            <w:top w:w="0" w:type="dxa"/>
            <w:left w:w="28" w:type="dxa"/>
            <w:bottom w:w="0" w:type="dxa"/>
            <w:right w:w="28" w:type="dxa"/>
          </w:tblCellMar>
        </w:tblPrEx>
        <w:trPr>
          <w:trHeight w:val="313"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2</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新购机具数量</w:t>
            </w:r>
          </w:p>
        </w:tc>
        <w:tc>
          <w:tcPr>
            <w:tcW w:w="1367"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2"/>
              </w:rPr>
            </w:pPr>
            <w:r>
              <w:rPr>
                <w:rFonts w:ascii="Times New Roman" w:hAnsi="Times New Roman" w:eastAsia="仿宋_GB2312"/>
                <w:sz w:val="21"/>
                <w:szCs w:val="28"/>
              </w:rPr>
              <w:t>台(套)</w:t>
            </w: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3</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2"/>
              </w:rPr>
            </w:pP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4</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w w:val="120"/>
                <w:sz w:val="22"/>
              </w:rPr>
              <w:t>新购机总额</w:t>
            </w:r>
          </w:p>
        </w:tc>
        <w:tc>
          <w:tcPr>
            <w:tcW w:w="1367"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1"/>
                <w:szCs w:val="28"/>
              </w:rPr>
            </w:pPr>
            <w:r>
              <w:rPr>
                <w:rFonts w:ascii="Times New Roman" w:hAnsi="Times New Roman" w:eastAsia="仿宋_GB2312"/>
                <w:sz w:val="21"/>
                <w:szCs w:val="28"/>
              </w:rPr>
              <w:t>元</w:t>
            </w: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5</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1"/>
                <w:szCs w:val="28"/>
              </w:rPr>
            </w:pP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6</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中央购机补贴</w:t>
            </w:r>
          </w:p>
        </w:tc>
        <w:tc>
          <w:tcPr>
            <w:tcW w:w="1367"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1"/>
                <w:szCs w:val="28"/>
              </w:rPr>
            </w:pPr>
            <w:r>
              <w:rPr>
                <w:rFonts w:ascii="Times New Roman" w:hAnsi="Times New Roman" w:eastAsia="仿宋_GB2312"/>
                <w:sz w:val="21"/>
                <w:szCs w:val="28"/>
              </w:rPr>
              <w:t>元</w:t>
            </w: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7</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1"/>
                <w:szCs w:val="28"/>
              </w:rPr>
            </w:pP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8</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其它</w:t>
            </w:r>
          </w:p>
        </w:tc>
        <w:tc>
          <w:tcPr>
            <w:tcW w:w="1367" w:type="dxa"/>
            <w:vMerge w:val="restart"/>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right"/>
              <w:rPr>
                <w:rFonts w:ascii="Times New Roman" w:hAnsi="Times New Roman" w:eastAsia="仿宋_GB2312"/>
                <w:sz w:val="21"/>
                <w:szCs w:val="28"/>
              </w:rPr>
            </w:pPr>
          </w:p>
        </w:tc>
      </w:tr>
      <w:tr>
        <w:tblPrEx>
          <w:tblCellMar>
            <w:top w:w="0" w:type="dxa"/>
            <w:left w:w="28" w:type="dxa"/>
            <w:bottom w:w="0" w:type="dxa"/>
            <w:right w:w="28" w:type="dxa"/>
          </w:tblCellMar>
        </w:tblPrEx>
        <w:trPr>
          <w:trHeight w:val="308" w:hRule="atLeast"/>
          <w:jc w:val="center"/>
        </w:trPr>
        <w:tc>
          <w:tcPr>
            <w:tcW w:w="53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r>
              <w:rPr>
                <w:rFonts w:ascii="Times New Roman" w:hAnsi="Times New Roman" w:eastAsia="仿宋_GB2312"/>
                <w:sz w:val="22"/>
              </w:rPr>
              <w:t>…</w:t>
            </w:r>
          </w:p>
        </w:tc>
        <w:tc>
          <w:tcPr>
            <w:tcW w:w="1333"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3216"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8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170" w:type="dxa"/>
            <w:gridSpan w:val="2"/>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413"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c>
          <w:tcPr>
            <w:tcW w:w="1367" w:type="dxa"/>
            <w:vMerge w:val="continue"/>
            <w:tcBorders>
              <w:top w:val="single" w:color="auto" w:sz="4" w:space="0"/>
              <w:left w:val="single" w:color="auto" w:sz="4" w:space="0"/>
              <w:bottom w:val="single" w:color="auto" w:sz="4" w:space="0"/>
              <w:right w:val="single" w:color="auto" w:sz="4" w:space="0"/>
            </w:tcBorders>
            <w:noWrap w:val="0"/>
            <w:vAlign w:val="center"/>
          </w:tcPr>
          <w:p>
            <w:pPr>
              <w:pStyle w:val="7"/>
              <w:widowControl/>
              <w:snapToGrid w:val="0"/>
              <w:spacing w:line="600" w:lineRule="exact"/>
              <w:jc w:val="center"/>
              <w:rPr>
                <w:rFonts w:ascii="Times New Roman" w:hAnsi="Times New Roman" w:eastAsia="仿宋_GB2312"/>
                <w:sz w:val="22"/>
              </w:rPr>
            </w:pPr>
          </w:p>
        </w:tc>
      </w:tr>
      <w:tr>
        <w:tblPrEx>
          <w:tblCellMar>
            <w:top w:w="0" w:type="dxa"/>
            <w:left w:w="28" w:type="dxa"/>
            <w:bottom w:w="0" w:type="dxa"/>
            <w:right w:w="28" w:type="dxa"/>
          </w:tblCellMar>
        </w:tblPrEx>
        <w:trPr>
          <w:trHeight w:val="1973" w:hRule="atLeast"/>
          <w:jc w:val="center"/>
        </w:trPr>
        <w:tc>
          <w:tcPr>
            <w:tcW w:w="5084" w:type="dxa"/>
            <w:gridSpan w:val="3"/>
            <w:tcBorders>
              <w:top w:val="single" w:color="auto" w:sz="4" w:space="0"/>
              <w:left w:val="single" w:color="auto" w:sz="4" w:space="0"/>
              <w:bottom w:val="single" w:color="auto" w:sz="4" w:space="0"/>
              <w:right w:val="single" w:color="auto" w:sz="4" w:space="0"/>
            </w:tcBorders>
            <w:noWrap w:val="0"/>
            <w:vAlign w:val="top"/>
          </w:tcPr>
          <w:p>
            <w:pPr>
              <w:pStyle w:val="7"/>
              <w:widowControl/>
              <w:snapToGrid w:val="0"/>
              <w:spacing w:line="600" w:lineRule="exact"/>
              <w:rPr>
                <w:rFonts w:ascii="Times New Roman" w:hAnsi="Times New Roman" w:eastAsia="仿宋_GB2312"/>
                <w:sz w:val="24"/>
              </w:rPr>
            </w:pPr>
            <w:r>
              <w:rPr>
                <w:rFonts w:ascii="Times New Roman" w:hAnsi="Times New Roman" w:eastAsia="仿宋_GB2312"/>
                <w:sz w:val="24"/>
              </w:rPr>
              <w:t>县级农业机械化主管部门核验意见：</w:t>
            </w: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2"/>
              </w:rPr>
            </w:pPr>
            <w:r>
              <w:rPr>
                <w:rFonts w:ascii="Times New Roman" w:hAnsi="Times New Roman" w:eastAsia="仿宋_GB2312"/>
                <w:sz w:val="24"/>
              </w:rPr>
              <w:t>负责人：                   公  章</w:t>
            </w:r>
          </w:p>
          <w:p>
            <w:pPr>
              <w:pStyle w:val="7"/>
              <w:widowControl/>
              <w:snapToGrid w:val="0"/>
              <w:spacing w:line="600" w:lineRule="exact"/>
              <w:rPr>
                <w:rFonts w:ascii="Times New Roman" w:hAnsi="Times New Roman" w:eastAsia="仿宋_GB2312"/>
                <w:sz w:val="24"/>
              </w:rPr>
            </w:pPr>
            <w:r>
              <w:rPr>
                <w:rFonts w:ascii="Times New Roman" w:hAnsi="Times New Roman" w:eastAsia="仿宋_GB2312"/>
                <w:sz w:val="24"/>
              </w:rPr>
              <w:t xml:space="preserve">                     年   月   日</w:t>
            </w:r>
          </w:p>
        </w:tc>
        <w:tc>
          <w:tcPr>
            <w:tcW w:w="4793" w:type="dxa"/>
            <w:gridSpan w:val="6"/>
            <w:tcBorders>
              <w:top w:val="single" w:color="auto" w:sz="4" w:space="0"/>
              <w:left w:val="single" w:color="auto" w:sz="4" w:space="0"/>
              <w:bottom w:val="single" w:color="auto" w:sz="4" w:space="0"/>
              <w:right w:val="single" w:color="auto" w:sz="4" w:space="0"/>
            </w:tcBorders>
            <w:noWrap w:val="0"/>
            <w:vAlign w:val="top"/>
          </w:tcPr>
          <w:p>
            <w:pPr>
              <w:pStyle w:val="7"/>
              <w:widowControl/>
              <w:snapToGrid w:val="0"/>
              <w:spacing w:line="600" w:lineRule="exact"/>
              <w:rPr>
                <w:rFonts w:ascii="Times New Roman" w:hAnsi="Times New Roman" w:eastAsia="仿宋_GB2312"/>
                <w:sz w:val="24"/>
              </w:rPr>
            </w:pPr>
            <w:r>
              <w:rPr>
                <w:rFonts w:ascii="Times New Roman" w:hAnsi="Times New Roman" w:eastAsia="仿宋_GB2312"/>
                <w:sz w:val="24"/>
              </w:rPr>
              <w:t>核验人员意见：</w:t>
            </w:r>
          </w:p>
          <w:p>
            <w:pPr>
              <w:pStyle w:val="7"/>
              <w:widowControl/>
              <w:snapToGrid w:val="0"/>
              <w:spacing w:line="600" w:lineRule="exact"/>
              <w:ind w:firstLine="3000" w:firstLineChars="1250"/>
              <w:rPr>
                <w:rFonts w:ascii="Times New Roman" w:hAnsi="Times New Roman" w:eastAsia="仿宋_GB2312"/>
                <w:sz w:val="24"/>
              </w:rPr>
            </w:pPr>
          </w:p>
          <w:p>
            <w:pPr>
              <w:pStyle w:val="7"/>
              <w:widowControl/>
              <w:snapToGrid w:val="0"/>
              <w:spacing w:line="600" w:lineRule="exact"/>
              <w:ind w:firstLine="3000" w:firstLineChars="1250"/>
              <w:rPr>
                <w:rFonts w:ascii="Times New Roman" w:hAnsi="Times New Roman" w:eastAsia="仿宋_GB2312"/>
                <w:sz w:val="24"/>
              </w:rPr>
            </w:pPr>
          </w:p>
          <w:p>
            <w:pPr>
              <w:pStyle w:val="7"/>
              <w:widowControl/>
              <w:snapToGrid w:val="0"/>
              <w:spacing w:line="600" w:lineRule="exact"/>
              <w:ind w:firstLine="3000" w:firstLineChars="1250"/>
              <w:rPr>
                <w:rFonts w:ascii="Times New Roman" w:hAnsi="Times New Roman" w:eastAsia="仿宋_GB2312"/>
                <w:sz w:val="24"/>
              </w:rPr>
            </w:pPr>
          </w:p>
          <w:p>
            <w:pPr>
              <w:pStyle w:val="7"/>
              <w:widowControl/>
              <w:snapToGrid w:val="0"/>
              <w:spacing w:line="600" w:lineRule="exact"/>
              <w:ind w:firstLine="3000" w:firstLineChars="1250"/>
              <w:rPr>
                <w:rFonts w:ascii="Times New Roman" w:hAnsi="Times New Roman" w:eastAsia="仿宋_GB2312"/>
                <w:sz w:val="24"/>
              </w:rPr>
            </w:pPr>
          </w:p>
          <w:p>
            <w:pPr>
              <w:pStyle w:val="7"/>
              <w:widowControl/>
              <w:snapToGrid w:val="0"/>
              <w:spacing w:line="600" w:lineRule="exact"/>
              <w:ind w:firstLine="1200" w:firstLineChars="500"/>
              <w:rPr>
                <w:rFonts w:ascii="Times New Roman" w:hAnsi="Times New Roman" w:eastAsia="仿宋_GB2312"/>
                <w:sz w:val="24"/>
              </w:rPr>
            </w:pPr>
            <w:r>
              <w:rPr>
                <w:rFonts w:ascii="Times New Roman" w:hAnsi="Times New Roman" w:eastAsia="仿宋_GB2312"/>
                <w:sz w:val="24"/>
              </w:rPr>
              <w:t>签字：         年   月   日</w:t>
            </w:r>
          </w:p>
        </w:tc>
        <w:tc>
          <w:tcPr>
            <w:tcW w:w="4083" w:type="dxa"/>
            <w:gridSpan w:val="4"/>
            <w:tcBorders>
              <w:top w:val="single" w:color="auto" w:sz="4" w:space="0"/>
              <w:left w:val="single" w:color="auto" w:sz="4" w:space="0"/>
              <w:bottom w:val="single" w:color="auto" w:sz="4" w:space="0"/>
              <w:right w:val="single" w:color="auto" w:sz="4" w:space="0"/>
            </w:tcBorders>
            <w:noWrap w:val="0"/>
            <w:vAlign w:val="top"/>
          </w:tcPr>
          <w:p>
            <w:pPr>
              <w:pStyle w:val="7"/>
              <w:widowControl/>
              <w:snapToGrid w:val="0"/>
              <w:spacing w:line="600" w:lineRule="exact"/>
              <w:rPr>
                <w:rFonts w:ascii="Times New Roman" w:hAnsi="Times New Roman" w:eastAsia="仿宋_GB2312"/>
                <w:sz w:val="24"/>
              </w:rPr>
            </w:pPr>
            <w:r>
              <w:rPr>
                <w:rFonts w:ascii="Times New Roman" w:hAnsi="Times New Roman" w:eastAsia="仿宋_GB2312"/>
                <w:sz w:val="24"/>
              </w:rPr>
              <w:t>项目单位意见：</w:t>
            </w: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4"/>
              </w:rPr>
            </w:pPr>
          </w:p>
          <w:p>
            <w:pPr>
              <w:pStyle w:val="7"/>
              <w:widowControl/>
              <w:snapToGrid w:val="0"/>
              <w:spacing w:line="600" w:lineRule="exact"/>
              <w:rPr>
                <w:rFonts w:ascii="Times New Roman" w:hAnsi="Times New Roman" w:eastAsia="仿宋_GB2312"/>
                <w:sz w:val="24"/>
              </w:rPr>
            </w:pPr>
            <w:r>
              <w:rPr>
                <w:rFonts w:ascii="Times New Roman" w:hAnsi="Times New Roman" w:eastAsia="仿宋_GB2312"/>
                <w:sz w:val="24"/>
              </w:rPr>
              <w:t>负责人：               公  章</w:t>
            </w:r>
          </w:p>
          <w:p>
            <w:pPr>
              <w:pStyle w:val="7"/>
              <w:widowControl/>
              <w:snapToGrid w:val="0"/>
              <w:spacing w:line="600" w:lineRule="exact"/>
              <w:rPr>
                <w:rFonts w:ascii="Times New Roman" w:hAnsi="Times New Roman" w:eastAsia="仿宋_GB2312"/>
                <w:sz w:val="22"/>
              </w:rPr>
            </w:pPr>
            <w:r>
              <w:rPr>
                <w:rFonts w:ascii="Times New Roman" w:hAnsi="Times New Roman" w:eastAsia="仿宋_GB2312"/>
                <w:sz w:val="24"/>
              </w:rPr>
              <w:t xml:space="preserve">                 年   月   日</w:t>
            </w:r>
          </w:p>
        </w:tc>
      </w:tr>
    </w:tbl>
    <w:p>
      <w:pPr>
        <w:pStyle w:val="7"/>
        <w:widowControl/>
        <w:spacing w:line="600" w:lineRule="exact"/>
        <w:rPr>
          <w:rFonts w:ascii="Times New Roman" w:hAnsi="Times New Roman" w:eastAsia="仿宋_GB2312"/>
          <w:sz w:val="24"/>
        </w:rPr>
      </w:pPr>
      <w:r>
        <w:rPr>
          <w:rFonts w:ascii="Times New Roman" w:hAnsi="Times New Roman" w:eastAsia="仿宋_GB2312"/>
          <w:sz w:val="24"/>
        </w:rPr>
        <w:t>注：1.机具主要性能指标填写内容参考《2022年全程机械化新型农业经营主体农机装备建设机具配置参照表》、备注栏填写“原有”或“新购”；</w:t>
      </w:r>
    </w:p>
    <w:p>
      <w:pPr>
        <w:pStyle w:val="7"/>
        <w:widowControl/>
        <w:spacing w:line="600" w:lineRule="exact"/>
        <w:ind w:firstLine="480" w:firstLineChars="200"/>
        <w:rPr>
          <w:rFonts w:ascii="Times New Roman" w:hAnsi="Times New Roman" w:eastAsia="仿宋_GB2312"/>
          <w:sz w:val="24"/>
        </w:rPr>
      </w:pPr>
      <w:r>
        <w:rPr>
          <w:rFonts w:ascii="Times New Roman" w:hAnsi="Times New Roman" w:eastAsia="仿宋_GB2312"/>
          <w:sz w:val="24"/>
        </w:rPr>
        <w:t>2.表中填写的原有机具和新购机具整体应满足全程机械化作业要求，其中原有机具不填写“购机额小计”；</w:t>
      </w:r>
    </w:p>
    <w:p>
      <w:pPr>
        <w:pStyle w:val="7"/>
        <w:widowControl/>
        <w:spacing w:line="600" w:lineRule="exact"/>
        <w:ind w:firstLine="480" w:firstLineChars="200"/>
        <w:rPr>
          <w:rFonts w:ascii="Times New Roman" w:hAnsi="Times New Roman" w:eastAsia="仿宋_GB2312"/>
          <w:sz w:val="24"/>
        </w:rPr>
      </w:pPr>
      <w:r>
        <w:rPr>
          <w:rFonts w:ascii="Times New Roman" w:hAnsi="Times New Roman" w:eastAsia="仿宋_GB2312"/>
          <w:sz w:val="24"/>
        </w:rPr>
        <w:t>3.核验意见各栏需明确签署“</w:t>
      </w:r>
      <w:r>
        <w:rPr>
          <w:rFonts w:ascii="Times New Roman" w:hAnsi="Times New Roman" w:eastAsia="仿宋_GB2312"/>
          <w:b/>
          <w:bCs/>
          <w:sz w:val="24"/>
        </w:rPr>
        <w:t>同意</w:t>
      </w:r>
      <w:r>
        <w:rPr>
          <w:rFonts w:ascii="Times New Roman" w:hAnsi="Times New Roman" w:eastAsia="仿宋_GB2312"/>
          <w:sz w:val="24"/>
        </w:rPr>
        <w:t>”字样并由</w:t>
      </w:r>
      <w:r>
        <w:rPr>
          <w:rFonts w:ascii="Times New Roman" w:hAnsi="Times New Roman" w:eastAsia="仿宋_GB2312"/>
          <w:b/>
          <w:bCs/>
          <w:sz w:val="24"/>
        </w:rPr>
        <w:t>相关负责人、核验人员签字</w:t>
      </w:r>
      <w:r>
        <w:rPr>
          <w:rFonts w:ascii="Times New Roman" w:hAnsi="Times New Roman" w:eastAsia="仿宋_GB2312"/>
          <w:sz w:val="24"/>
        </w:rPr>
        <w:t>。</w:t>
      </w:r>
    </w:p>
    <w:p>
      <w:pPr>
        <w:spacing w:line="600" w:lineRule="exact"/>
        <w:rPr>
          <w:rFonts w:ascii="Times New Roman" w:hAnsi="Times New Roman" w:eastAsia="仿宋_GB2312"/>
          <w:sz w:val="24"/>
        </w:rPr>
        <w:sectPr>
          <w:pgSz w:w="16838" w:h="11906" w:orient="landscape"/>
          <w:pgMar w:top="1531" w:right="850" w:bottom="1531" w:left="850" w:header="851" w:footer="1134" w:gutter="0"/>
          <w:cols w:space="720" w:num="1"/>
          <w:docGrid w:type="linesAndChars" w:linePitch="312" w:charSpace="0"/>
        </w:sectPr>
      </w:pPr>
    </w:p>
    <w:p>
      <w:pPr>
        <w:pStyle w:val="7"/>
        <w:spacing w:line="600" w:lineRule="exact"/>
        <w:jc w:val="left"/>
        <w:rPr>
          <w:rFonts w:ascii="Times New Roman" w:hAnsi="Times New Roman" w:eastAsia="黑体"/>
          <w:szCs w:val="30"/>
        </w:rPr>
      </w:pPr>
      <w:r>
        <w:rPr>
          <w:rFonts w:ascii="Times New Roman" w:hAnsi="Times New Roman" w:eastAsia="黑体"/>
          <w:szCs w:val="30"/>
        </w:rPr>
        <w:t>表2</w:t>
      </w:r>
    </w:p>
    <w:p>
      <w:pPr>
        <w:pStyle w:val="7"/>
        <w:snapToGrid w:val="0"/>
        <w:spacing w:line="600" w:lineRule="exact"/>
        <w:jc w:val="center"/>
        <w:rPr>
          <w:rFonts w:ascii="Times New Roman" w:hAnsi="Times New Roman" w:eastAsia="方正小标宋简体"/>
          <w:sz w:val="36"/>
          <w:szCs w:val="36"/>
        </w:rPr>
      </w:pPr>
      <w:r>
        <w:rPr>
          <w:rFonts w:ascii="Times New Roman" w:hAnsi="Times New Roman" w:eastAsia="方正小标宋简体"/>
          <w:sz w:val="36"/>
          <w:szCs w:val="36"/>
        </w:rPr>
        <w:t>2022年全程机械化新型农业经营主体</w:t>
      </w:r>
    </w:p>
    <w:p>
      <w:pPr>
        <w:pStyle w:val="7"/>
        <w:snapToGrid w:val="0"/>
        <w:spacing w:line="600" w:lineRule="exact"/>
        <w:jc w:val="center"/>
        <w:rPr>
          <w:rFonts w:ascii="Times New Roman" w:hAnsi="Times New Roman" w:eastAsia="方正小标宋简体"/>
          <w:sz w:val="36"/>
          <w:szCs w:val="36"/>
        </w:rPr>
      </w:pPr>
      <w:r>
        <w:rPr>
          <w:rFonts w:ascii="Times New Roman" w:hAnsi="Times New Roman" w:eastAsia="方正小标宋简体"/>
          <w:sz w:val="36"/>
          <w:szCs w:val="36"/>
        </w:rPr>
        <w:t>农机装备建设机具库核验表</w:t>
      </w:r>
    </w:p>
    <w:tbl>
      <w:tblPr>
        <w:tblStyle w:val="4"/>
        <w:tblpPr w:leftFromText="180" w:rightFromText="180" w:vertAnchor="text" w:horzAnchor="page" w:tblpXSpec="center" w:tblpY="160"/>
        <w:tblOverlap w:val="never"/>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978"/>
        <w:gridCol w:w="61"/>
        <w:gridCol w:w="144"/>
        <w:gridCol w:w="953"/>
        <w:gridCol w:w="1308"/>
        <w:gridCol w:w="112"/>
        <w:gridCol w:w="1093"/>
        <w:gridCol w:w="575"/>
        <w:gridCol w:w="266"/>
        <w:gridCol w:w="73"/>
        <w:gridCol w:w="180"/>
        <w:gridCol w:w="221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183"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单  位  名  称</w:t>
            </w:r>
          </w:p>
        </w:tc>
        <w:tc>
          <w:tcPr>
            <w:tcW w:w="6777" w:type="dxa"/>
            <w:gridSpan w:val="9"/>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183"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建  设  地  点</w:t>
            </w:r>
          </w:p>
        </w:tc>
        <w:tc>
          <w:tcPr>
            <w:tcW w:w="6777" w:type="dxa"/>
            <w:gridSpan w:val="9"/>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183"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单 位 负 责 人</w:t>
            </w:r>
          </w:p>
        </w:tc>
        <w:tc>
          <w:tcPr>
            <w:tcW w:w="2373" w:type="dxa"/>
            <w:gridSpan w:val="3"/>
            <w:noWrap w:val="0"/>
            <w:vAlign w:val="center"/>
          </w:tcPr>
          <w:p>
            <w:pPr>
              <w:pStyle w:val="7"/>
              <w:snapToGrid w:val="0"/>
              <w:spacing w:line="600" w:lineRule="exact"/>
              <w:jc w:val="center"/>
              <w:rPr>
                <w:rFonts w:ascii="Times New Roman" w:hAnsi="Times New Roman" w:eastAsia="仿宋_GB2312"/>
                <w:sz w:val="24"/>
              </w:rPr>
            </w:pPr>
          </w:p>
        </w:tc>
        <w:tc>
          <w:tcPr>
            <w:tcW w:w="2007"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联  系  电  话</w:t>
            </w:r>
          </w:p>
        </w:tc>
        <w:tc>
          <w:tcPr>
            <w:tcW w:w="2397" w:type="dxa"/>
            <w:gridSpan w:val="2"/>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183"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原有机具库面积</w:t>
            </w:r>
          </w:p>
        </w:tc>
        <w:tc>
          <w:tcPr>
            <w:tcW w:w="6777" w:type="dxa"/>
            <w:gridSpan w:val="9"/>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 xml:space="preserve">           平方米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97" w:hRule="atLeast"/>
          <w:jc w:val="center"/>
        </w:trPr>
        <w:tc>
          <w:tcPr>
            <w:tcW w:w="8960" w:type="dxa"/>
            <w:gridSpan w:val="12"/>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新建、扩建机具库勘查核验情况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1978"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建筑形式</w:t>
            </w:r>
          </w:p>
        </w:tc>
        <w:tc>
          <w:tcPr>
            <w:tcW w:w="3671" w:type="dxa"/>
            <w:gridSpan w:val="6"/>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机具库一体全封闭式：（     ）</w:t>
            </w:r>
          </w:p>
        </w:tc>
        <w:tc>
          <w:tcPr>
            <w:tcW w:w="1094"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地  面</w:t>
            </w:r>
          </w:p>
        </w:tc>
        <w:tc>
          <w:tcPr>
            <w:tcW w:w="2217"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硬化：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1978"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建筑材料</w:t>
            </w:r>
          </w:p>
        </w:tc>
        <w:tc>
          <w:tcPr>
            <w:tcW w:w="3671" w:type="dxa"/>
            <w:gridSpan w:val="6"/>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耐火材料：         （     ）</w:t>
            </w:r>
          </w:p>
        </w:tc>
        <w:tc>
          <w:tcPr>
            <w:tcW w:w="1094"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房  梁</w:t>
            </w:r>
          </w:p>
        </w:tc>
        <w:tc>
          <w:tcPr>
            <w:tcW w:w="2217"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钢架：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1978"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外墙颜色和标识</w:t>
            </w:r>
          </w:p>
        </w:tc>
        <w:tc>
          <w:tcPr>
            <w:tcW w:w="3671" w:type="dxa"/>
            <w:gridSpan w:val="6"/>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颜色和标识：       （     ）</w:t>
            </w:r>
          </w:p>
        </w:tc>
        <w:tc>
          <w:tcPr>
            <w:tcW w:w="1094"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房  盖</w:t>
            </w:r>
          </w:p>
        </w:tc>
        <w:tc>
          <w:tcPr>
            <w:tcW w:w="2217" w:type="dxa"/>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彩钢：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4444" w:type="dxa"/>
            <w:gridSpan w:val="5"/>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结构形式：砖混结构           （   ）</w:t>
            </w:r>
          </w:p>
        </w:tc>
        <w:tc>
          <w:tcPr>
            <w:tcW w:w="4516" w:type="dxa"/>
            <w:gridSpan w:val="7"/>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结构形式：钢架结构             （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039" w:type="dxa"/>
            <w:gridSpan w:val="2"/>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内容</w:t>
            </w:r>
          </w:p>
        </w:tc>
        <w:tc>
          <w:tcPr>
            <w:tcW w:w="2405"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pacing w:val="-8"/>
                <w:sz w:val="24"/>
              </w:rPr>
              <w:t>机具库</w:t>
            </w:r>
          </w:p>
        </w:tc>
        <w:tc>
          <w:tcPr>
            <w:tcW w:w="2046"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内容</w:t>
            </w:r>
          </w:p>
        </w:tc>
        <w:tc>
          <w:tcPr>
            <w:tcW w:w="2470" w:type="dxa"/>
            <w:gridSpan w:val="3"/>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pacing w:val="-8"/>
                <w:sz w:val="24"/>
              </w:rPr>
              <w:t>机具库</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039" w:type="dxa"/>
            <w:gridSpan w:val="2"/>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实测面积（平方米）</w:t>
            </w:r>
          </w:p>
        </w:tc>
        <w:tc>
          <w:tcPr>
            <w:tcW w:w="2405" w:type="dxa"/>
            <w:gridSpan w:val="3"/>
            <w:noWrap w:val="0"/>
            <w:vAlign w:val="center"/>
          </w:tcPr>
          <w:p>
            <w:pPr>
              <w:pStyle w:val="7"/>
              <w:snapToGrid w:val="0"/>
              <w:spacing w:line="600" w:lineRule="exact"/>
              <w:jc w:val="center"/>
              <w:rPr>
                <w:rFonts w:ascii="Times New Roman" w:hAnsi="Times New Roman" w:eastAsia="仿宋_GB2312"/>
                <w:sz w:val="24"/>
              </w:rPr>
            </w:pPr>
          </w:p>
        </w:tc>
        <w:tc>
          <w:tcPr>
            <w:tcW w:w="2046"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实测面积（平方米）</w:t>
            </w:r>
          </w:p>
        </w:tc>
        <w:tc>
          <w:tcPr>
            <w:tcW w:w="2470" w:type="dxa"/>
            <w:gridSpan w:val="3"/>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039" w:type="dxa"/>
            <w:gridSpan w:val="2"/>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实测檐口高度（米）</w:t>
            </w:r>
          </w:p>
        </w:tc>
        <w:tc>
          <w:tcPr>
            <w:tcW w:w="2405" w:type="dxa"/>
            <w:gridSpan w:val="3"/>
            <w:noWrap w:val="0"/>
            <w:vAlign w:val="center"/>
          </w:tcPr>
          <w:p>
            <w:pPr>
              <w:pStyle w:val="7"/>
              <w:snapToGrid w:val="0"/>
              <w:spacing w:line="600" w:lineRule="exact"/>
              <w:jc w:val="center"/>
              <w:rPr>
                <w:rFonts w:ascii="Times New Roman" w:hAnsi="Times New Roman" w:eastAsia="仿宋_GB2312"/>
                <w:sz w:val="24"/>
              </w:rPr>
            </w:pPr>
          </w:p>
        </w:tc>
        <w:tc>
          <w:tcPr>
            <w:tcW w:w="2046"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实测檐口高度（米）</w:t>
            </w:r>
          </w:p>
        </w:tc>
        <w:tc>
          <w:tcPr>
            <w:tcW w:w="2470" w:type="dxa"/>
            <w:gridSpan w:val="3"/>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4" w:hRule="atLeast"/>
          <w:jc w:val="center"/>
        </w:trPr>
        <w:tc>
          <w:tcPr>
            <w:tcW w:w="2039" w:type="dxa"/>
            <w:gridSpan w:val="2"/>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实测跨度    （米）</w:t>
            </w:r>
          </w:p>
        </w:tc>
        <w:tc>
          <w:tcPr>
            <w:tcW w:w="2405" w:type="dxa"/>
            <w:gridSpan w:val="3"/>
            <w:noWrap w:val="0"/>
            <w:vAlign w:val="center"/>
          </w:tcPr>
          <w:p>
            <w:pPr>
              <w:pStyle w:val="7"/>
              <w:snapToGrid w:val="0"/>
              <w:spacing w:line="600" w:lineRule="exact"/>
              <w:jc w:val="center"/>
              <w:rPr>
                <w:rFonts w:ascii="Times New Roman" w:hAnsi="Times New Roman" w:eastAsia="仿宋_GB2312"/>
                <w:sz w:val="24"/>
              </w:rPr>
            </w:pPr>
          </w:p>
        </w:tc>
        <w:tc>
          <w:tcPr>
            <w:tcW w:w="2046" w:type="dxa"/>
            <w:gridSpan w:val="4"/>
            <w:noWrap w:val="0"/>
            <w:vAlign w:val="center"/>
          </w:tcPr>
          <w:p>
            <w:pPr>
              <w:pStyle w:val="7"/>
              <w:snapToGrid w:val="0"/>
              <w:spacing w:line="600" w:lineRule="exact"/>
              <w:jc w:val="center"/>
              <w:rPr>
                <w:rFonts w:ascii="Times New Roman" w:hAnsi="Times New Roman" w:eastAsia="仿宋_GB2312"/>
                <w:sz w:val="24"/>
              </w:rPr>
            </w:pPr>
            <w:r>
              <w:rPr>
                <w:rFonts w:ascii="Times New Roman" w:hAnsi="Times New Roman" w:eastAsia="仿宋_GB2312"/>
                <w:sz w:val="24"/>
              </w:rPr>
              <w:t>实测跨度    （米）</w:t>
            </w:r>
          </w:p>
        </w:tc>
        <w:tc>
          <w:tcPr>
            <w:tcW w:w="2470" w:type="dxa"/>
            <w:gridSpan w:val="3"/>
            <w:noWrap w:val="0"/>
            <w:vAlign w:val="center"/>
          </w:tcPr>
          <w:p>
            <w:pPr>
              <w:pStyle w:val="7"/>
              <w:snapToGrid w:val="0"/>
              <w:spacing w:line="600" w:lineRule="exact"/>
              <w:jc w:val="center"/>
              <w:rPr>
                <w:rFonts w:ascii="Times New Roman" w:hAnsi="Times New Roman" w:eastAsia="仿宋_GB2312"/>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149" w:hRule="atLeast"/>
          <w:jc w:val="center"/>
        </w:trPr>
        <w:tc>
          <w:tcPr>
            <w:tcW w:w="3136" w:type="dxa"/>
            <w:gridSpan w:val="4"/>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县级农业机械化主管部门</w:t>
            </w: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核验意见：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 负责人：        公章</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          年   月   日</w:t>
            </w:r>
          </w:p>
        </w:tc>
        <w:tc>
          <w:tcPr>
            <w:tcW w:w="3088" w:type="dxa"/>
            <w:gridSpan w:val="4"/>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核验人员意见：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签字： </w:t>
            </w:r>
          </w:p>
          <w:p>
            <w:pPr>
              <w:pStyle w:val="7"/>
              <w:snapToGrid w:val="0"/>
              <w:spacing w:line="600" w:lineRule="exact"/>
              <w:rPr>
                <w:rFonts w:ascii="Times New Roman" w:hAnsi="Times New Roman" w:eastAsia="仿宋_GB2312"/>
                <w:sz w:val="24"/>
              </w:rPr>
            </w:pPr>
          </w:p>
          <w:p>
            <w:pPr>
              <w:pStyle w:val="7"/>
              <w:widowControl/>
              <w:snapToGrid w:val="0"/>
              <w:spacing w:line="600" w:lineRule="exact"/>
              <w:ind w:firstLine="944" w:firstLineChars="400"/>
              <w:rPr>
                <w:rFonts w:ascii="Times New Roman" w:hAnsi="Times New Roman"/>
                <w:sz w:val="24"/>
              </w:rPr>
            </w:pPr>
            <w:r>
              <w:rPr>
                <w:rFonts w:ascii="Times New Roman" w:hAnsi="Times New Roman" w:eastAsia="仿宋_GB2312"/>
                <w:sz w:val="24"/>
              </w:rPr>
              <w:t xml:space="preserve">  年   月   日</w:t>
            </w:r>
          </w:p>
        </w:tc>
        <w:tc>
          <w:tcPr>
            <w:tcW w:w="2736" w:type="dxa"/>
            <w:gridSpan w:val="4"/>
            <w:noWrap w:val="0"/>
            <w:vAlign w:val="top"/>
          </w:tcPr>
          <w:p>
            <w:pPr>
              <w:pStyle w:val="7"/>
              <w:snapToGrid w:val="0"/>
              <w:spacing w:line="600" w:lineRule="exact"/>
              <w:rPr>
                <w:rFonts w:ascii="Times New Roman" w:hAnsi="Times New Roman" w:eastAsia="仿宋_GB2312"/>
                <w:sz w:val="24"/>
              </w:rPr>
            </w:pPr>
            <w:r>
              <w:rPr>
                <w:rFonts w:ascii="Times New Roman" w:hAnsi="Times New Roman" w:eastAsia="仿宋_GB2312"/>
                <w:sz w:val="24"/>
              </w:rPr>
              <w:t>项目单位意见：</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 负责人：       公章</w:t>
            </w:r>
          </w:p>
          <w:p>
            <w:pPr>
              <w:pStyle w:val="7"/>
              <w:snapToGrid w:val="0"/>
              <w:spacing w:line="600" w:lineRule="exact"/>
              <w:rPr>
                <w:rFonts w:ascii="Times New Roman" w:hAnsi="Times New Roman" w:eastAsia="仿宋_GB2312"/>
                <w:sz w:val="24"/>
              </w:rPr>
            </w:pPr>
          </w:p>
          <w:p>
            <w:pPr>
              <w:pStyle w:val="7"/>
              <w:snapToGrid w:val="0"/>
              <w:spacing w:line="600" w:lineRule="exact"/>
              <w:rPr>
                <w:rFonts w:ascii="Times New Roman" w:hAnsi="Times New Roman" w:eastAsia="仿宋_GB2312"/>
                <w:sz w:val="24"/>
              </w:rPr>
            </w:pPr>
            <w:r>
              <w:rPr>
                <w:rFonts w:ascii="Times New Roman" w:hAnsi="Times New Roman" w:eastAsia="仿宋_GB2312"/>
                <w:sz w:val="24"/>
              </w:rPr>
              <w:t xml:space="preserve">          年   月   日</w:t>
            </w:r>
          </w:p>
        </w:tc>
      </w:tr>
    </w:tbl>
    <w:p>
      <w:pPr>
        <w:spacing w:line="600" w:lineRule="exact"/>
        <w:rPr>
          <w:rFonts w:ascii="Times New Roman" w:hAnsi="Times New Roman" w:eastAsia="仿宋_GB2312"/>
          <w:sz w:val="24"/>
        </w:rPr>
      </w:pPr>
      <w:r>
        <w:rPr>
          <w:rFonts w:ascii="Times New Roman" w:hAnsi="Times New Roman" w:eastAsia="仿宋_GB2312"/>
          <w:sz w:val="24"/>
        </w:rPr>
        <w:t>注：  1.在“（   ）”内填写“</w:t>
      </w:r>
      <w:r>
        <w:rPr>
          <w:rFonts w:ascii="Times New Roman" w:hAnsi="Times New Roman" w:eastAsia="仿宋_GB2312"/>
          <w:b/>
          <w:bCs/>
          <w:sz w:val="24"/>
        </w:rPr>
        <w:t>符合</w:t>
      </w:r>
      <w:r>
        <w:rPr>
          <w:rFonts w:ascii="Times New Roman" w:hAnsi="Times New Roman" w:eastAsia="仿宋_GB2312"/>
          <w:sz w:val="24"/>
        </w:rPr>
        <w:t>”或“</w:t>
      </w:r>
      <w:r>
        <w:rPr>
          <w:rFonts w:ascii="Times New Roman" w:hAnsi="Times New Roman" w:eastAsia="仿宋_GB2312"/>
          <w:b/>
          <w:bCs/>
          <w:sz w:val="24"/>
        </w:rPr>
        <w:t>不符合</w:t>
      </w:r>
      <w:r>
        <w:rPr>
          <w:rFonts w:ascii="Times New Roman" w:hAnsi="Times New Roman" w:eastAsia="仿宋_GB2312"/>
          <w:sz w:val="24"/>
        </w:rPr>
        <w:t>”的文字，表明勘察核验结果。</w:t>
      </w:r>
    </w:p>
    <w:p>
      <w:pPr>
        <w:spacing w:line="600" w:lineRule="exact"/>
        <w:ind w:firstLine="708" w:firstLineChars="300"/>
        <w:rPr>
          <w:rFonts w:ascii="Times New Roman" w:hAnsi="Times New Roman" w:eastAsia="仿宋_GB2312"/>
          <w:sz w:val="24"/>
        </w:rPr>
      </w:pPr>
      <w:r>
        <w:rPr>
          <w:rFonts w:ascii="Times New Roman" w:hAnsi="Times New Roman" w:eastAsia="仿宋_GB2312"/>
          <w:sz w:val="24"/>
        </w:rPr>
        <w:t>2.核验意见各栏需明确签署“</w:t>
      </w:r>
      <w:r>
        <w:rPr>
          <w:rFonts w:ascii="Times New Roman" w:hAnsi="Times New Roman" w:eastAsia="仿宋_GB2312"/>
          <w:b/>
          <w:bCs/>
          <w:sz w:val="24"/>
        </w:rPr>
        <w:t>同意</w:t>
      </w:r>
      <w:r>
        <w:rPr>
          <w:rFonts w:ascii="Times New Roman" w:hAnsi="Times New Roman" w:eastAsia="仿宋_GB2312"/>
          <w:sz w:val="24"/>
        </w:rPr>
        <w:t>”字样并由</w:t>
      </w:r>
      <w:r>
        <w:rPr>
          <w:rFonts w:ascii="Times New Roman" w:hAnsi="Times New Roman" w:eastAsia="仿宋_GB2312"/>
          <w:b/>
          <w:bCs/>
          <w:sz w:val="24"/>
        </w:rPr>
        <w:t>相关负责人、核验人员签字</w:t>
      </w:r>
      <w:r>
        <w:rPr>
          <w:rFonts w:ascii="Times New Roman" w:hAnsi="Times New Roman" w:eastAsia="仿宋_GB2312"/>
          <w:sz w:val="24"/>
        </w:rPr>
        <w:t>。</w:t>
      </w:r>
    </w:p>
    <w:p>
      <w:pPr>
        <w:pStyle w:val="7"/>
        <w:spacing w:line="600" w:lineRule="exact"/>
        <w:rPr>
          <w:rFonts w:ascii="Times New Roman" w:hAnsi="Times New Roman" w:eastAsia="黑体"/>
        </w:rPr>
        <w:sectPr>
          <w:pgSz w:w="11906" w:h="16838"/>
          <w:pgMar w:top="2098" w:right="1531" w:bottom="1985" w:left="1531" w:header="851" w:footer="1474" w:gutter="0"/>
          <w:cols w:space="720" w:num="1"/>
          <w:docGrid w:type="linesAndChars" w:linePitch="579" w:charSpace="-849"/>
        </w:sectPr>
      </w:pPr>
    </w:p>
    <w:p>
      <w:pPr>
        <w:pStyle w:val="7"/>
        <w:spacing w:line="600" w:lineRule="exact"/>
        <w:jc w:val="left"/>
        <w:rPr>
          <w:rFonts w:ascii="Times New Roman" w:hAnsi="Times New Roman" w:eastAsia="黑体"/>
          <w:szCs w:val="30"/>
        </w:rPr>
      </w:pPr>
      <w:r>
        <w:rPr>
          <w:rFonts w:ascii="Times New Roman" w:hAnsi="Times New Roman" w:eastAsia="黑体"/>
          <w:szCs w:val="30"/>
        </w:rPr>
        <w:t>表3</w:t>
      </w:r>
    </w:p>
    <w:p>
      <w:pPr>
        <w:pStyle w:val="7"/>
        <w:widowControl/>
        <w:spacing w:line="600" w:lineRule="exact"/>
        <w:jc w:val="center"/>
        <w:rPr>
          <w:rFonts w:ascii="Times New Roman" w:hAnsi="Times New Roman" w:eastAsia="方正小标宋简体"/>
          <w:kern w:val="0"/>
          <w:sz w:val="36"/>
          <w:szCs w:val="36"/>
        </w:rPr>
      </w:pPr>
      <w:r>
        <w:rPr>
          <w:rFonts w:ascii="Times New Roman" w:hAnsi="Times New Roman" w:eastAsia="方正小标宋简体"/>
          <w:kern w:val="0"/>
          <w:sz w:val="36"/>
          <w:szCs w:val="36"/>
        </w:rPr>
        <w:t>2022年吉林省全程机械化新型农业经营主体农机装备建设情况备案表</w:t>
      </w:r>
    </w:p>
    <w:p>
      <w:pPr>
        <w:pStyle w:val="7"/>
        <w:widowControl/>
        <w:spacing w:line="600" w:lineRule="exact"/>
        <w:rPr>
          <w:rFonts w:ascii="Times New Roman" w:hAnsi="Times New Roman" w:eastAsia="仿宋_GB2312"/>
          <w:kern w:val="0"/>
          <w:sz w:val="24"/>
        </w:rPr>
      </w:pPr>
      <w:r>
        <w:rPr>
          <w:rFonts w:ascii="Times New Roman" w:hAnsi="Times New Roman" w:eastAsia="仿宋_GB2312"/>
          <w:kern w:val="0"/>
          <w:sz w:val="24"/>
        </w:rPr>
        <w:t>县级农业机械化主管部门（公章）：         县级财政部门（公章）：           单位：万元、台（套）、平方米</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357"/>
        <w:gridCol w:w="1985"/>
        <w:gridCol w:w="1204"/>
        <w:gridCol w:w="1216"/>
        <w:gridCol w:w="1205"/>
        <w:gridCol w:w="1439"/>
        <w:gridCol w:w="1604"/>
        <w:gridCol w:w="1342"/>
        <w:gridCol w:w="14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1204" w:hRule="atLeast"/>
          <w:jc w:val="center"/>
        </w:trPr>
        <w:tc>
          <w:tcPr>
            <w:tcW w:w="1357"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县</w:t>
            </w:r>
          </w:p>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（市、区）</w:t>
            </w:r>
          </w:p>
        </w:tc>
        <w:tc>
          <w:tcPr>
            <w:tcW w:w="1985"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项目单位名称</w:t>
            </w:r>
          </w:p>
        </w:tc>
        <w:tc>
          <w:tcPr>
            <w:tcW w:w="1204"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新购置机</w:t>
            </w:r>
          </w:p>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具数量</w:t>
            </w:r>
          </w:p>
        </w:tc>
        <w:tc>
          <w:tcPr>
            <w:tcW w:w="1216"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购置机具</w:t>
            </w:r>
          </w:p>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总额</w:t>
            </w:r>
          </w:p>
        </w:tc>
        <w:tc>
          <w:tcPr>
            <w:tcW w:w="1205"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中央农机购置补贴金额</w:t>
            </w:r>
          </w:p>
        </w:tc>
        <w:tc>
          <w:tcPr>
            <w:tcW w:w="1439"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机具库面积</w:t>
            </w:r>
          </w:p>
        </w:tc>
        <w:tc>
          <w:tcPr>
            <w:tcW w:w="1604"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土建工程</w:t>
            </w:r>
          </w:p>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投资总额</w:t>
            </w:r>
          </w:p>
        </w:tc>
        <w:tc>
          <w:tcPr>
            <w:tcW w:w="1342"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项目建设总投资额</w:t>
            </w:r>
          </w:p>
        </w:tc>
        <w:tc>
          <w:tcPr>
            <w:tcW w:w="1406" w:type="dxa"/>
            <w:noWrap w:val="0"/>
            <w:vAlign w:val="center"/>
          </w:tcPr>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省级补助</w:t>
            </w:r>
          </w:p>
          <w:p>
            <w:pPr>
              <w:pStyle w:val="7"/>
              <w:widowControl/>
              <w:spacing w:line="600" w:lineRule="exact"/>
              <w:jc w:val="center"/>
              <w:rPr>
                <w:rFonts w:ascii="Times New Roman" w:hAnsi="Times New Roman" w:eastAsia="黑体"/>
                <w:kern w:val="0"/>
                <w:sz w:val="24"/>
                <w:szCs w:val="24"/>
              </w:rPr>
            </w:pPr>
            <w:r>
              <w:rPr>
                <w:rFonts w:ascii="Times New Roman" w:hAnsi="Times New Roman" w:eastAsia="黑体"/>
                <w:kern w:val="0"/>
                <w:sz w:val="24"/>
                <w:szCs w:val="24"/>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5" w:hRule="atLeast"/>
          <w:jc w:val="center"/>
        </w:trPr>
        <w:tc>
          <w:tcPr>
            <w:tcW w:w="1357" w:type="dxa"/>
            <w:noWrap w:val="0"/>
            <w:vAlign w:val="top"/>
          </w:tcPr>
          <w:p>
            <w:pPr>
              <w:pStyle w:val="7"/>
              <w:widowControl/>
              <w:spacing w:line="600" w:lineRule="exact"/>
              <w:rPr>
                <w:rFonts w:ascii="Times New Roman" w:hAnsi="Times New Roman" w:eastAsia="仿宋_GB2312"/>
                <w:kern w:val="0"/>
                <w:sz w:val="24"/>
                <w:szCs w:val="24"/>
              </w:rPr>
            </w:pPr>
          </w:p>
        </w:tc>
        <w:tc>
          <w:tcPr>
            <w:tcW w:w="1985" w:type="dxa"/>
            <w:noWrap w:val="0"/>
            <w:vAlign w:val="top"/>
          </w:tcPr>
          <w:p>
            <w:pPr>
              <w:pStyle w:val="7"/>
              <w:widowControl/>
              <w:spacing w:line="600" w:lineRule="exact"/>
              <w:rPr>
                <w:rFonts w:ascii="Times New Roman" w:hAnsi="Times New Roman" w:eastAsia="仿宋_GB2312"/>
                <w:kern w:val="0"/>
                <w:sz w:val="24"/>
                <w:szCs w:val="24"/>
              </w:rPr>
            </w:pPr>
          </w:p>
        </w:tc>
        <w:tc>
          <w:tcPr>
            <w:tcW w:w="1204" w:type="dxa"/>
            <w:noWrap w:val="0"/>
            <w:vAlign w:val="top"/>
          </w:tcPr>
          <w:p>
            <w:pPr>
              <w:pStyle w:val="7"/>
              <w:widowControl/>
              <w:spacing w:line="600" w:lineRule="exact"/>
              <w:rPr>
                <w:rFonts w:ascii="Times New Roman" w:hAnsi="Times New Roman" w:eastAsia="仿宋_GB2312"/>
                <w:kern w:val="0"/>
                <w:sz w:val="24"/>
                <w:szCs w:val="24"/>
              </w:rPr>
            </w:pPr>
          </w:p>
        </w:tc>
        <w:tc>
          <w:tcPr>
            <w:tcW w:w="1216" w:type="dxa"/>
            <w:noWrap w:val="0"/>
            <w:vAlign w:val="top"/>
          </w:tcPr>
          <w:p>
            <w:pPr>
              <w:pStyle w:val="7"/>
              <w:widowControl/>
              <w:spacing w:line="600" w:lineRule="exact"/>
              <w:rPr>
                <w:rFonts w:ascii="Times New Roman" w:hAnsi="Times New Roman" w:eastAsia="仿宋_GB2312"/>
                <w:kern w:val="0"/>
                <w:sz w:val="24"/>
                <w:szCs w:val="24"/>
              </w:rPr>
            </w:pPr>
          </w:p>
        </w:tc>
        <w:tc>
          <w:tcPr>
            <w:tcW w:w="1205" w:type="dxa"/>
            <w:noWrap w:val="0"/>
            <w:vAlign w:val="top"/>
          </w:tcPr>
          <w:p>
            <w:pPr>
              <w:pStyle w:val="7"/>
              <w:widowControl/>
              <w:spacing w:line="600" w:lineRule="exact"/>
              <w:rPr>
                <w:rFonts w:ascii="Times New Roman" w:hAnsi="Times New Roman" w:eastAsia="仿宋_GB2312"/>
                <w:kern w:val="0"/>
                <w:sz w:val="24"/>
                <w:szCs w:val="24"/>
              </w:rPr>
            </w:pPr>
          </w:p>
        </w:tc>
        <w:tc>
          <w:tcPr>
            <w:tcW w:w="1439" w:type="dxa"/>
            <w:noWrap w:val="0"/>
            <w:vAlign w:val="top"/>
          </w:tcPr>
          <w:p>
            <w:pPr>
              <w:pStyle w:val="7"/>
              <w:widowControl/>
              <w:spacing w:line="600" w:lineRule="exact"/>
              <w:rPr>
                <w:rFonts w:ascii="Times New Roman" w:hAnsi="Times New Roman" w:eastAsia="仿宋_GB2312"/>
                <w:kern w:val="0"/>
                <w:sz w:val="24"/>
                <w:szCs w:val="24"/>
              </w:rPr>
            </w:pPr>
          </w:p>
        </w:tc>
        <w:tc>
          <w:tcPr>
            <w:tcW w:w="1604" w:type="dxa"/>
            <w:noWrap w:val="0"/>
            <w:vAlign w:val="top"/>
          </w:tcPr>
          <w:p>
            <w:pPr>
              <w:pStyle w:val="7"/>
              <w:widowControl/>
              <w:spacing w:line="600" w:lineRule="exact"/>
              <w:rPr>
                <w:rFonts w:ascii="Times New Roman" w:hAnsi="Times New Roman" w:eastAsia="仿宋_GB2312"/>
                <w:kern w:val="0"/>
                <w:sz w:val="24"/>
                <w:szCs w:val="24"/>
              </w:rPr>
            </w:pPr>
          </w:p>
        </w:tc>
        <w:tc>
          <w:tcPr>
            <w:tcW w:w="1342" w:type="dxa"/>
            <w:noWrap w:val="0"/>
            <w:vAlign w:val="top"/>
          </w:tcPr>
          <w:p>
            <w:pPr>
              <w:pStyle w:val="7"/>
              <w:widowControl/>
              <w:spacing w:line="600" w:lineRule="exact"/>
              <w:rPr>
                <w:rFonts w:ascii="Times New Roman" w:hAnsi="Times New Roman" w:eastAsia="仿宋_GB2312"/>
                <w:kern w:val="0"/>
                <w:sz w:val="24"/>
                <w:szCs w:val="24"/>
              </w:rPr>
            </w:pPr>
          </w:p>
        </w:tc>
        <w:tc>
          <w:tcPr>
            <w:tcW w:w="1406" w:type="dxa"/>
            <w:noWrap w:val="0"/>
            <w:vAlign w:val="top"/>
          </w:tcPr>
          <w:p>
            <w:pPr>
              <w:pStyle w:val="7"/>
              <w:widowControl/>
              <w:spacing w:line="600" w:lineRule="exact"/>
              <w:rPr>
                <w:rFonts w:ascii="Times New Roman" w:hAnsi="Times New Roman" w:eastAsia="仿宋_GB2312"/>
                <w:kern w:val="0"/>
                <w:sz w:val="24"/>
                <w:szCs w:val="24"/>
              </w:rPr>
            </w:pPr>
          </w:p>
        </w:tc>
      </w:tr>
    </w:tbl>
    <w:p>
      <w:pPr>
        <w:pStyle w:val="7"/>
        <w:widowControl/>
        <w:spacing w:line="600" w:lineRule="exact"/>
        <w:rPr>
          <w:rFonts w:ascii="Times New Roman" w:hAnsi="Times New Roman" w:eastAsia="黑体"/>
        </w:rPr>
      </w:pPr>
      <w:r>
        <w:rPr>
          <w:rFonts w:ascii="Times New Roman" w:hAnsi="Times New Roman" w:eastAsia="仿宋_GB2312"/>
          <w:kern w:val="0"/>
          <w:sz w:val="24"/>
        </w:rPr>
        <w:t xml:space="preserve">    负责人：                年    月    日                         填报人：              年    月    日</w:t>
      </w:r>
    </w:p>
    <w:p>
      <w:pPr>
        <w:spacing w:line="600" w:lineRule="exact"/>
        <w:rPr>
          <w:rFonts w:ascii="Times New Roman" w:hAnsi="Times New Roman" w:eastAsia="仿宋_GB2312"/>
        </w:rPr>
        <w:sectPr>
          <w:pgSz w:w="16838" w:h="11906" w:orient="landscape"/>
          <w:pgMar w:top="1531" w:right="2098" w:bottom="1531" w:left="1985" w:header="851" w:footer="1134" w:gutter="0"/>
          <w:cols w:space="720" w:num="1"/>
          <w:docGrid w:type="linesAndChars" w:linePitch="312" w:charSpace="0"/>
        </w:sectPr>
      </w:pPr>
    </w:p>
    <w:p>
      <w:pPr>
        <w:pStyle w:val="8"/>
        <w:spacing w:line="600" w:lineRule="exact"/>
        <w:jc w:val="left"/>
        <w:rPr>
          <w:rFonts w:ascii="Times New Roman" w:hAnsi="Times New Roman" w:eastAsia="黑体" w:cs="Times New Roman"/>
          <w:szCs w:val="30"/>
        </w:rPr>
      </w:pPr>
      <w:r>
        <w:rPr>
          <w:rFonts w:ascii="Times New Roman" w:hAnsi="Times New Roman" w:eastAsia="黑体" w:cs="Times New Roman"/>
          <w:szCs w:val="30"/>
        </w:rPr>
        <w:t>表4</w:t>
      </w:r>
    </w:p>
    <w:p>
      <w:pPr>
        <w:pStyle w:val="7"/>
        <w:snapToGrid w:val="0"/>
        <w:spacing w:line="600" w:lineRule="exact"/>
        <w:jc w:val="center"/>
        <w:rPr>
          <w:rFonts w:ascii="Times New Roman" w:hAnsi="Times New Roman" w:eastAsia="方正小标宋简体"/>
          <w:szCs w:val="30"/>
        </w:rPr>
      </w:pPr>
    </w:p>
    <w:p>
      <w:pPr>
        <w:pStyle w:val="7"/>
        <w:snapToGrid w:val="0"/>
        <w:spacing w:line="600" w:lineRule="exact"/>
        <w:jc w:val="center"/>
        <w:rPr>
          <w:rFonts w:ascii="Times New Roman" w:hAnsi="Times New Roman" w:eastAsia="方正小标宋简体"/>
          <w:szCs w:val="30"/>
        </w:rPr>
      </w:pPr>
      <w:r>
        <w:rPr>
          <w:rFonts w:ascii="Times New Roman" w:hAnsi="Times New Roman" w:eastAsia="方正小标宋简体"/>
          <w:szCs w:val="30"/>
        </w:rPr>
        <w:t>2022年吉林省全程机械化新型农业经营主体农机装备建设</w:t>
      </w:r>
    </w:p>
    <w:p>
      <w:pPr>
        <w:pStyle w:val="7"/>
        <w:snapToGrid w:val="0"/>
        <w:spacing w:line="600" w:lineRule="exact"/>
        <w:jc w:val="center"/>
        <w:rPr>
          <w:rFonts w:ascii="Times New Roman" w:hAnsi="Times New Roman" w:eastAsia="方正小标宋简体"/>
          <w:szCs w:val="30"/>
        </w:rPr>
      </w:pPr>
      <w:r>
        <w:rPr>
          <w:rFonts w:ascii="Times New Roman" w:hAnsi="Times New Roman" w:eastAsia="方正小标宋简体"/>
          <w:szCs w:val="30"/>
        </w:rPr>
        <w:t>核验材料样式</w:t>
      </w:r>
      <w:r>
        <w:rPr>
          <w:rFonts w:ascii="Times New Roman" w:hAnsi="Times New Roman" w:eastAsia="黑体"/>
          <w:szCs w:val="30"/>
        </w:rPr>
        <w:t>（参考格式）</w:t>
      </w:r>
    </w:p>
    <w:p>
      <w:pPr>
        <w:pStyle w:val="7"/>
        <w:snapToGrid w:val="0"/>
        <w:spacing w:line="600" w:lineRule="exact"/>
        <w:jc w:val="center"/>
        <w:rPr>
          <w:rFonts w:ascii="Times New Roman" w:hAnsi="Times New Roman" w:eastAsia="方正小标宋简体"/>
          <w:szCs w:val="30"/>
        </w:rPr>
      </w:pPr>
    </w:p>
    <w:p>
      <w:pPr>
        <w:pStyle w:val="7"/>
        <w:spacing w:after="579" w:afterLines="100" w:line="600" w:lineRule="exact"/>
        <w:jc w:val="left"/>
        <w:rPr>
          <w:rFonts w:ascii="Times New Roman" w:hAnsi="Times New Roman" w:eastAsia="黑体"/>
          <w:szCs w:val="30"/>
        </w:rPr>
      </w:pPr>
      <w:r>
        <w:rPr>
          <w:rFonts w:ascii="Times New Roman" w:hAnsi="Times New Roman" w:eastAsia="黑体"/>
          <w:szCs w:val="30"/>
        </w:rPr>
        <w:t>封面：</w:t>
      </w:r>
    </w:p>
    <w:p>
      <w:pPr>
        <w:pStyle w:val="7"/>
        <w:snapToGrid w:val="0"/>
        <w:spacing w:line="600" w:lineRule="exact"/>
        <w:jc w:val="center"/>
        <w:rPr>
          <w:rFonts w:ascii="Times New Roman" w:hAnsi="Times New Roman" w:eastAsia="黑体"/>
          <w:sz w:val="40"/>
          <w:szCs w:val="30"/>
        </w:rPr>
      </w:pPr>
      <w:r>
        <w:rPr>
          <w:rFonts w:ascii="Times New Roman" w:hAnsi="Times New Roman" w:eastAsia="黑体"/>
          <w:sz w:val="40"/>
          <w:szCs w:val="30"/>
        </w:rPr>
        <w:t>_____县（市、区）吉林省全程机械化</w:t>
      </w:r>
    </w:p>
    <w:p>
      <w:pPr>
        <w:pStyle w:val="7"/>
        <w:snapToGrid w:val="0"/>
        <w:spacing w:line="600" w:lineRule="exact"/>
        <w:jc w:val="center"/>
        <w:rPr>
          <w:rFonts w:ascii="Times New Roman" w:hAnsi="Times New Roman" w:eastAsia="黑体"/>
          <w:sz w:val="40"/>
          <w:szCs w:val="30"/>
        </w:rPr>
      </w:pPr>
      <w:r>
        <w:rPr>
          <w:rFonts w:ascii="Times New Roman" w:hAnsi="Times New Roman" w:eastAsia="黑体"/>
          <w:sz w:val="40"/>
          <w:szCs w:val="30"/>
        </w:rPr>
        <w:t>新型农业经营主体农机装备建设</w:t>
      </w:r>
    </w:p>
    <w:p>
      <w:pPr>
        <w:pStyle w:val="7"/>
        <w:spacing w:after="579" w:afterLines="100" w:line="600" w:lineRule="exact"/>
        <w:jc w:val="center"/>
        <w:rPr>
          <w:rFonts w:ascii="Times New Roman" w:hAnsi="Times New Roman" w:eastAsia="黑体"/>
          <w:sz w:val="40"/>
          <w:szCs w:val="30"/>
        </w:rPr>
      </w:pPr>
    </w:p>
    <w:p>
      <w:pPr>
        <w:pStyle w:val="7"/>
        <w:spacing w:after="579" w:afterLines="100" w:line="600" w:lineRule="exact"/>
        <w:jc w:val="center"/>
        <w:rPr>
          <w:rFonts w:ascii="Times New Roman" w:hAnsi="Times New Roman" w:eastAsia="黑体"/>
          <w:sz w:val="40"/>
          <w:szCs w:val="30"/>
        </w:rPr>
      </w:pPr>
    </w:p>
    <w:p>
      <w:pPr>
        <w:pStyle w:val="7"/>
        <w:spacing w:after="579" w:afterLines="100" w:line="600" w:lineRule="exact"/>
        <w:jc w:val="center"/>
        <w:rPr>
          <w:rFonts w:ascii="Times New Roman" w:hAnsi="Times New Roman" w:eastAsia="黑体"/>
          <w:sz w:val="72"/>
          <w:szCs w:val="30"/>
        </w:rPr>
      </w:pPr>
      <w:r>
        <w:rPr>
          <w:rFonts w:ascii="Times New Roman" w:hAnsi="Times New Roman" w:eastAsia="黑体"/>
          <w:sz w:val="72"/>
          <w:szCs w:val="30"/>
        </w:rPr>
        <w:t>核验材料</w:t>
      </w:r>
    </w:p>
    <w:p>
      <w:pPr>
        <w:pStyle w:val="7"/>
        <w:spacing w:after="579" w:afterLines="100" w:line="600" w:lineRule="exact"/>
        <w:jc w:val="center"/>
        <w:rPr>
          <w:rFonts w:ascii="Times New Roman" w:hAnsi="Times New Roman" w:eastAsia="黑体"/>
          <w:sz w:val="40"/>
          <w:szCs w:val="30"/>
        </w:rPr>
      </w:pPr>
    </w:p>
    <w:p>
      <w:pPr>
        <w:pStyle w:val="7"/>
        <w:spacing w:after="579" w:afterLines="100" w:line="600" w:lineRule="exact"/>
        <w:jc w:val="center"/>
        <w:rPr>
          <w:rFonts w:ascii="Times New Roman" w:hAnsi="Times New Roman" w:eastAsia="黑体"/>
          <w:sz w:val="24"/>
          <w:szCs w:val="30"/>
        </w:rPr>
      </w:pPr>
      <w:r>
        <w:rPr>
          <w:rFonts w:ascii="Times New Roman" w:hAnsi="Times New Roman" w:eastAsia="黑体"/>
          <w:sz w:val="24"/>
          <w:szCs w:val="30"/>
        </w:rPr>
        <w:t>（项目单位盖章）</w:t>
      </w:r>
    </w:p>
    <w:p>
      <w:pPr>
        <w:pStyle w:val="7"/>
        <w:spacing w:line="600" w:lineRule="exact"/>
        <w:jc w:val="center"/>
        <w:rPr>
          <w:rFonts w:hint="eastAsia" w:ascii="黑体" w:hAnsi="黑体" w:eastAsia="黑体" w:cs="黑体"/>
        </w:rPr>
      </w:pPr>
      <w:r>
        <w:rPr>
          <w:rFonts w:hint="eastAsia" w:ascii="黑体" w:hAnsi="黑体" w:eastAsia="黑体" w:cs="黑体"/>
        </w:rPr>
        <w:t>县(市、区)+项目单位名称</w:t>
      </w:r>
    </w:p>
    <w:p>
      <w:pPr>
        <w:pStyle w:val="7"/>
        <w:spacing w:line="600" w:lineRule="exact"/>
        <w:jc w:val="center"/>
        <w:rPr>
          <w:rFonts w:hint="eastAsia" w:ascii="黑体" w:hAnsi="黑体" w:eastAsia="黑体" w:cs="黑体"/>
        </w:rPr>
      </w:pPr>
      <w:r>
        <w:rPr>
          <w:rFonts w:hint="eastAsia" w:ascii="黑体" w:hAnsi="黑体" w:eastAsia="黑体" w:cs="黑体"/>
        </w:rPr>
        <w:t>2022年 月 日</w:t>
      </w:r>
    </w:p>
    <w:p>
      <w:pPr>
        <w:pStyle w:val="7"/>
        <w:spacing w:after="579" w:afterLines="100" w:line="600" w:lineRule="exact"/>
        <w:jc w:val="center"/>
        <w:rPr>
          <w:rFonts w:ascii="Times New Roman" w:hAnsi="Times New Roman" w:eastAsia="黑体"/>
          <w:sz w:val="44"/>
          <w:szCs w:val="30"/>
        </w:rPr>
      </w:pPr>
      <w:r>
        <w:rPr>
          <w:rFonts w:ascii="Times New Roman" w:hAnsi="Times New Roman" w:eastAsia="黑体"/>
          <w:sz w:val="44"/>
          <w:szCs w:val="30"/>
        </w:rPr>
        <w:br w:type="page"/>
      </w:r>
      <w:r>
        <w:rPr>
          <w:rFonts w:ascii="Times New Roman" w:hAnsi="Times New Roman" w:eastAsia="黑体"/>
          <w:sz w:val="44"/>
          <w:szCs w:val="30"/>
        </w:rPr>
        <w:t>目  录</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一、全程机械化新型农业经营主体农机装备建设总投资决算评审报告复印件</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二、2022年吉林省全程机械化新型农业经营主体农机装备建设机具核验表</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三、2022年吉林省全程机械化新型农业经营主体农机装备建设机具库核验表</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四、2022年吉林省全程机械化新型农业经营主体农机装备建设情况备案表</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五、机具库权属相关材料</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六、机具库全貌照片</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七、购机发票彩色扫描/照片、机具铭牌照片</w:t>
      </w:r>
    </w:p>
    <w:p>
      <w:pPr>
        <w:pStyle w:val="7"/>
        <w:spacing w:after="579" w:afterLines="100" w:line="600" w:lineRule="exact"/>
        <w:jc w:val="left"/>
        <w:rPr>
          <w:rFonts w:ascii="Times New Roman" w:hAnsi="Times New Roman" w:eastAsia="楷体_GB2312"/>
          <w:szCs w:val="30"/>
        </w:rPr>
      </w:pPr>
      <w:r>
        <w:rPr>
          <w:rFonts w:ascii="Times New Roman" w:hAnsi="Times New Roman" w:eastAsia="楷体_GB2312"/>
          <w:szCs w:val="30"/>
        </w:rPr>
        <w:t>八、其他材料（可另附，并写明其他材料具体名称）</w:t>
      </w:r>
    </w:p>
    <w:p>
      <w:pPr>
        <w:pStyle w:val="7"/>
        <w:spacing w:line="600" w:lineRule="exact"/>
        <w:jc w:val="left"/>
        <w:rPr>
          <w:rFonts w:ascii="Times New Roman" w:hAnsi="Times New Roman" w:eastAsia="黑体"/>
          <w:szCs w:val="30"/>
        </w:rPr>
      </w:pPr>
      <w:r>
        <w:rPr>
          <w:rFonts w:ascii="Times New Roman" w:hAnsi="Times New Roman" w:eastAsia="楷体_GB2312"/>
          <w:szCs w:val="30"/>
        </w:rPr>
        <w:br w:type="page"/>
      </w:r>
      <w:r>
        <w:rPr>
          <w:rFonts w:ascii="Times New Roman" w:hAnsi="Times New Roman" w:eastAsia="黑体"/>
          <w:szCs w:val="30"/>
        </w:rPr>
        <w:t>六、机具库全貌照片</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88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231" w:hRule="atLeast"/>
          <w:jc w:val="center"/>
        </w:trPr>
        <w:tc>
          <w:tcPr>
            <w:tcW w:w="8845" w:type="dxa"/>
            <w:noWrap w:val="0"/>
            <w:vAlign w:val="bottom"/>
          </w:tcPr>
          <w:p>
            <w:pPr>
              <w:pStyle w:val="7"/>
              <w:spacing w:after="579" w:afterLines="100" w:line="600" w:lineRule="exact"/>
              <w:jc w:val="center"/>
              <w:rPr>
                <w:rFonts w:ascii="Times New Roman" w:hAnsi="Times New Roman"/>
                <w:szCs w:val="30"/>
              </w:rPr>
            </w:pPr>
            <w:r>
              <w:rPr>
                <w:rFonts w:ascii="Times New Roman" w:hAnsi="Times New Roman"/>
                <w:szCs w:val="30"/>
              </w:rPr>
              <w:t>（此处打印机具库外部全貌彩色照片）</w:t>
            </w:r>
          </w:p>
          <w:p>
            <w:pPr>
              <w:pStyle w:val="7"/>
              <w:spacing w:after="579" w:afterLines="100" w:line="600" w:lineRule="exact"/>
              <w:jc w:val="center"/>
              <w:rPr>
                <w:rFonts w:ascii="Times New Roman" w:hAnsi="Times New Roman"/>
                <w:szCs w:val="30"/>
              </w:rPr>
            </w:pPr>
            <w:r>
              <w:rPr>
                <w:rFonts w:ascii="Times New Roman" w:hAnsi="Times New Roman"/>
                <w:szCs w:val="30"/>
              </w:rPr>
              <w:t xml:space="preserve"> </w:t>
            </w:r>
          </w:p>
          <w:p>
            <w:pPr>
              <w:pStyle w:val="7"/>
              <w:spacing w:after="579" w:afterLines="100" w:line="600" w:lineRule="exact"/>
              <w:jc w:val="right"/>
              <w:rPr>
                <w:rFonts w:ascii="Times New Roman" w:hAnsi="Times New Roman"/>
                <w:szCs w:val="30"/>
              </w:rPr>
            </w:pPr>
          </w:p>
          <w:p>
            <w:pPr>
              <w:pStyle w:val="7"/>
              <w:spacing w:after="579" w:afterLines="100" w:line="600" w:lineRule="exact"/>
              <w:jc w:val="right"/>
              <w:rPr>
                <w:rFonts w:ascii="Times New Roman" w:hAnsi="Times New Roman"/>
                <w:szCs w:val="30"/>
              </w:rPr>
            </w:pPr>
          </w:p>
          <w:p>
            <w:pPr>
              <w:pStyle w:val="7"/>
              <w:spacing w:after="579" w:afterLines="100" w:line="600" w:lineRule="exact"/>
              <w:jc w:val="right"/>
              <w:rPr>
                <w:rFonts w:ascii="Times New Roman" w:hAnsi="Times New Roman"/>
                <w:szCs w:val="30"/>
              </w:rPr>
            </w:pPr>
          </w:p>
        </w:tc>
      </w:tr>
    </w:tbl>
    <w:p>
      <w:pPr>
        <w:pStyle w:val="7"/>
        <w:spacing w:line="600" w:lineRule="exact"/>
        <w:jc w:val="left"/>
        <w:rPr>
          <w:rFonts w:ascii="Times New Roman" w:hAnsi="Times New Roman"/>
          <w:szCs w:val="30"/>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88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5372" w:hRule="atLeast"/>
          <w:jc w:val="center"/>
        </w:trPr>
        <w:tc>
          <w:tcPr>
            <w:tcW w:w="8845" w:type="dxa"/>
            <w:noWrap w:val="0"/>
            <w:vAlign w:val="bottom"/>
          </w:tcPr>
          <w:p>
            <w:pPr>
              <w:pStyle w:val="7"/>
              <w:spacing w:after="579" w:afterLines="100" w:line="600" w:lineRule="exact"/>
              <w:jc w:val="center"/>
              <w:rPr>
                <w:rFonts w:ascii="Times New Roman" w:hAnsi="Times New Roman"/>
                <w:szCs w:val="30"/>
              </w:rPr>
            </w:pPr>
            <w:r>
              <w:rPr>
                <w:rFonts w:ascii="Times New Roman" w:hAnsi="Times New Roman"/>
                <w:szCs w:val="30"/>
              </w:rPr>
              <w:t>（此处打印机具库内部全貌彩色照片）</w:t>
            </w:r>
          </w:p>
          <w:p>
            <w:pPr>
              <w:pStyle w:val="7"/>
              <w:spacing w:after="579" w:afterLines="100" w:line="600" w:lineRule="exact"/>
              <w:jc w:val="center"/>
              <w:rPr>
                <w:rFonts w:ascii="Times New Roman" w:hAnsi="Times New Roman"/>
                <w:szCs w:val="30"/>
              </w:rPr>
            </w:pPr>
            <w:r>
              <w:rPr>
                <w:rFonts w:ascii="Times New Roman" w:hAnsi="Times New Roman"/>
                <w:szCs w:val="30"/>
              </w:rPr>
              <w:t xml:space="preserve"> </w:t>
            </w:r>
          </w:p>
          <w:p>
            <w:pPr>
              <w:pStyle w:val="7"/>
              <w:spacing w:after="579" w:afterLines="100" w:line="600" w:lineRule="exact"/>
              <w:jc w:val="right"/>
              <w:rPr>
                <w:rFonts w:ascii="Times New Roman" w:hAnsi="Times New Roman"/>
                <w:szCs w:val="30"/>
              </w:rPr>
            </w:pPr>
          </w:p>
          <w:p>
            <w:pPr>
              <w:pStyle w:val="7"/>
              <w:spacing w:after="579" w:afterLines="100" w:line="600" w:lineRule="exact"/>
              <w:jc w:val="right"/>
              <w:rPr>
                <w:rFonts w:ascii="Times New Roman" w:hAnsi="Times New Roman"/>
                <w:szCs w:val="30"/>
              </w:rPr>
            </w:pPr>
          </w:p>
          <w:p>
            <w:pPr>
              <w:pStyle w:val="7"/>
              <w:spacing w:after="579" w:afterLines="100" w:line="600" w:lineRule="exact"/>
              <w:jc w:val="right"/>
              <w:rPr>
                <w:rFonts w:ascii="Times New Roman" w:hAnsi="Times New Roman"/>
                <w:szCs w:val="30"/>
              </w:rPr>
            </w:pPr>
          </w:p>
        </w:tc>
      </w:tr>
    </w:tbl>
    <w:p>
      <w:pPr>
        <w:pStyle w:val="7"/>
        <w:spacing w:line="600" w:lineRule="exact"/>
        <w:jc w:val="right"/>
        <w:rPr>
          <w:rFonts w:ascii="Times New Roman" w:hAnsi="Times New Roman"/>
          <w:sz w:val="18"/>
          <w:szCs w:val="18"/>
        </w:rPr>
      </w:pPr>
      <w:r>
        <w:rPr>
          <w:rFonts w:ascii="Times New Roman" w:hAnsi="Times New Roman"/>
          <w:sz w:val="18"/>
          <w:szCs w:val="18"/>
        </w:rPr>
        <w:t>拍摄机具库内、外部全貌，“吉林省全程机械化新型农业经营主体农机装备建设”字样、“吉林农机”标志完整清晰</w:t>
      </w:r>
    </w:p>
    <w:p>
      <w:pPr>
        <w:pStyle w:val="7"/>
        <w:spacing w:line="600" w:lineRule="exact"/>
        <w:jc w:val="right"/>
        <w:rPr>
          <w:rFonts w:ascii="Times New Roman" w:hAnsi="Times New Roman"/>
          <w:sz w:val="30"/>
          <w:szCs w:val="30"/>
        </w:rPr>
      </w:pPr>
      <w:r>
        <w:rPr>
          <w:rFonts w:ascii="Times New Roman" w:hAnsi="Times New Roman"/>
          <w:sz w:val="30"/>
          <w:szCs w:val="30"/>
        </w:rPr>
        <w:t>县级农业机械化主管部门（盖章）          项目单位（盖章）</w:t>
      </w:r>
    </w:p>
    <w:p>
      <w:pPr>
        <w:pStyle w:val="7"/>
        <w:spacing w:after="579" w:afterLines="100" w:line="600" w:lineRule="exact"/>
        <w:jc w:val="left"/>
        <w:rPr>
          <w:rFonts w:ascii="Times New Roman" w:hAnsi="Times New Roman"/>
          <w:szCs w:val="30"/>
        </w:rPr>
        <w:sectPr>
          <w:pgSz w:w="11906" w:h="16838"/>
          <w:pgMar w:top="2098" w:right="1531" w:bottom="1985" w:left="1531" w:header="851" w:footer="1474" w:gutter="0"/>
          <w:cols w:space="720" w:num="1"/>
          <w:docGrid w:type="linesAndChars" w:linePitch="579" w:charSpace="-849"/>
        </w:sectPr>
      </w:pPr>
    </w:p>
    <w:p>
      <w:pPr>
        <w:pStyle w:val="7"/>
        <w:spacing w:line="600" w:lineRule="exact"/>
        <w:jc w:val="left"/>
        <w:rPr>
          <w:rFonts w:ascii="Times New Roman" w:hAnsi="Times New Roman" w:eastAsia="黑体"/>
          <w:szCs w:val="30"/>
        </w:rPr>
      </w:pPr>
      <w:r>
        <w:rPr>
          <w:rFonts w:ascii="Times New Roman" w:hAnsi="Times New Roman" w:eastAsia="黑体"/>
          <w:szCs w:val="30"/>
        </w:rPr>
        <w:t>七、购机发票彩色扫描/照片、机具铭牌彩色照片</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127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45" w:hRule="atLeast"/>
          <w:jc w:val="center"/>
        </w:trPr>
        <w:tc>
          <w:tcPr>
            <w:tcW w:w="12758" w:type="dxa"/>
            <w:noWrap w:val="0"/>
            <w:vAlign w:val="bottom"/>
          </w:tcPr>
          <w:p>
            <w:pPr>
              <w:pStyle w:val="7"/>
              <w:wordWrap w:val="0"/>
              <w:spacing w:after="312" w:afterLines="100" w:line="600" w:lineRule="exact"/>
              <w:jc w:val="right"/>
              <w:rPr>
                <w:rFonts w:ascii="Times New Roman" w:hAnsi="Times New Roman"/>
                <w:szCs w:val="30"/>
              </w:rPr>
            </w:pPr>
            <w:r>
              <w:rPr>
                <w:rFonts w:ascii="Times New Roman" w:hAnsi="Times New Roman"/>
                <w:szCs w:val="30"/>
              </w:rPr>
              <w:t xml:space="preserve">        </w:t>
            </w:r>
          </w:p>
          <w:p>
            <w:pPr>
              <w:pStyle w:val="7"/>
              <w:spacing w:after="312" w:afterLines="100" w:line="600" w:lineRule="exact"/>
              <w:jc w:val="center"/>
              <w:rPr>
                <w:rFonts w:ascii="Times New Roman" w:hAnsi="Times New Roman"/>
                <w:szCs w:val="30"/>
              </w:rPr>
            </w:pPr>
            <w:r>
              <w:rPr>
                <w:rFonts w:ascii="Times New Roman" w:hAnsi="Times New Roman"/>
                <w:szCs w:val="30"/>
              </w:rPr>
              <w:t>（此处打印发票彩色照片）</w:t>
            </w:r>
          </w:p>
          <w:p>
            <w:pPr>
              <w:pStyle w:val="7"/>
              <w:spacing w:after="312" w:afterLines="100" w:line="600" w:lineRule="exact"/>
              <w:jc w:val="right"/>
              <w:rPr>
                <w:rFonts w:ascii="Times New Roman" w:hAnsi="Times New Roman"/>
                <w:szCs w:val="30"/>
              </w:rPr>
            </w:pPr>
          </w:p>
          <w:p>
            <w:pPr>
              <w:pStyle w:val="7"/>
              <w:spacing w:after="312" w:afterLines="100" w:line="600" w:lineRule="exact"/>
              <w:jc w:val="right"/>
              <w:rPr>
                <w:rFonts w:ascii="Times New Roman" w:hAnsi="Times New Roman"/>
                <w:szCs w:val="30"/>
              </w:rPr>
            </w:pPr>
          </w:p>
          <w:p>
            <w:pPr>
              <w:pStyle w:val="7"/>
              <w:spacing w:after="312" w:afterLines="100" w:line="600" w:lineRule="exact"/>
              <w:jc w:val="right"/>
              <w:rPr>
                <w:rFonts w:ascii="Times New Roman" w:hAnsi="Times New Roman"/>
                <w:szCs w:val="30"/>
              </w:rPr>
            </w:pPr>
          </w:p>
          <w:p>
            <w:pPr>
              <w:pStyle w:val="7"/>
              <w:spacing w:after="312" w:afterLines="100" w:line="600" w:lineRule="exact"/>
              <w:jc w:val="right"/>
              <w:rPr>
                <w:rFonts w:ascii="Times New Roman" w:hAnsi="Times New Roman"/>
                <w:szCs w:val="30"/>
              </w:rPr>
            </w:pPr>
          </w:p>
        </w:tc>
      </w:tr>
    </w:tbl>
    <w:p>
      <w:pPr>
        <w:spacing w:line="600" w:lineRule="exact"/>
        <w:rPr>
          <w:rFonts w:ascii="Times New Roman" w:hAnsi="Times New Roman"/>
        </w:rPr>
        <w:sectPr>
          <w:pgSz w:w="16838" w:h="11906" w:orient="landscape"/>
          <w:pgMar w:top="1531" w:right="2098" w:bottom="1531" w:left="1984" w:header="851" w:footer="1134" w:gutter="0"/>
          <w:cols w:space="0" w:num="1"/>
          <w:rtlGutter w:val="0"/>
          <w:docGrid w:type="lines" w:linePitch="312" w:charSpace="0"/>
        </w:sectPr>
      </w:pPr>
      <w:r>
        <w:rPr>
          <w:rFonts w:ascii="Times New Roman" w:hAnsi="Times New Roman"/>
          <w:sz w:val="30"/>
          <w:szCs w:val="30"/>
        </w:rPr>
        <w:t>县级农业机械化主管部门（盖章）          项目单位（盖章</w:t>
      </w:r>
      <w:r>
        <w:rPr>
          <w:rFonts w:ascii="Times New Roman" w:hAnsi="Times New Roman"/>
          <w:szCs w:val="30"/>
        </w:rPr>
        <w:t>）</w:t>
      </w:r>
    </w:p>
    <w:tbl>
      <w:tblPr>
        <w:tblStyle w:val="4"/>
        <w:tblpPr w:leftFromText="180" w:rightFromText="180" w:vertAnchor="text" w:horzAnchor="margin" w:tblpXSpec="center" w:tblpY="7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32" w:type="dxa"/>
        </w:tblCellMar>
      </w:tblPr>
      <w:tblGrid>
        <w:gridCol w:w="12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181" w:hRule="atLeast"/>
          <w:jc w:val="center"/>
        </w:trPr>
        <w:tc>
          <w:tcPr>
            <w:tcW w:w="12600" w:type="dxa"/>
            <w:noWrap w:val="0"/>
            <w:vAlign w:val="center"/>
          </w:tcPr>
          <w:p>
            <w:pPr>
              <w:pStyle w:val="7"/>
              <w:spacing w:after="579" w:afterLines="100" w:line="600" w:lineRule="exact"/>
              <w:jc w:val="center"/>
              <w:rPr>
                <w:rFonts w:ascii="Times New Roman" w:hAnsi="Times New Roman"/>
                <w:szCs w:val="30"/>
              </w:rPr>
            </w:pPr>
            <w:r>
              <w:rPr>
                <w:rFonts w:ascii="Times New Roman" w:hAnsi="Times New Roman"/>
                <w:szCs w:val="30"/>
              </w:rPr>
              <w:t>（此处打印机具铭牌照片）</w:t>
            </w:r>
          </w:p>
        </w:tc>
      </w:tr>
    </w:tbl>
    <w:p>
      <w:pPr>
        <w:pStyle w:val="7"/>
        <w:spacing w:line="600" w:lineRule="exact"/>
        <w:jc w:val="right"/>
        <w:rPr>
          <w:rFonts w:ascii="Times New Roman" w:hAnsi="Times New Roman"/>
          <w:sz w:val="18"/>
          <w:szCs w:val="18"/>
        </w:rPr>
      </w:pPr>
      <w:r>
        <w:rPr>
          <w:rFonts w:ascii="Times New Roman" w:hAnsi="Times New Roman"/>
          <w:sz w:val="18"/>
          <w:szCs w:val="18"/>
        </w:rPr>
        <w:t>各台机具购机发票、机具铭牌相对应，接上页。</w:t>
      </w:r>
    </w:p>
    <w:p>
      <w:pPr>
        <w:pStyle w:val="7"/>
        <w:spacing w:line="600" w:lineRule="exact"/>
        <w:jc w:val="right"/>
        <w:rPr>
          <w:rFonts w:hint="default" w:ascii="Times New Roman" w:hAnsi="Times New Roman" w:eastAsia="仿宋_GB2312"/>
          <w:sz w:val="32"/>
          <w:szCs w:val="32"/>
          <w:lang w:val="en-US" w:eastAsia="zh-CN"/>
        </w:rPr>
      </w:pPr>
      <w:r>
        <w:rPr>
          <w:rFonts w:ascii="Times New Roman" w:hAnsi="Times New Roman"/>
          <w:sz w:val="30"/>
          <w:szCs w:val="30"/>
        </w:rPr>
        <w:t>县级农业机械化主管部门（盖章）          项目单位（盖章）</w:t>
      </w:r>
    </w:p>
    <w:sectPr>
      <w:pgSz w:w="16838" w:h="11906" w:orient="landscape"/>
      <w:pgMar w:top="1531" w:right="2098" w:bottom="1531" w:left="1984" w:header="851" w:footer="113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029335" cy="23050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29335" cy="230505"/>
                      </a:xfrm>
                      <a:prstGeom prst="rect">
                        <a:avLst/>
                      </a:prstGeom>
                      <a:noFill/>
                      <a:ln w="15875">
                        <a:noFill/>
                      </a:ln>
                    </wps:spPr>
                    <wps:txbx>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7</w:t>
                          </w:r>
                          <w:r>
                            <w:rPr>
                              <w:rFonts w:ascii="宋体" w:hAnsi="宋体"/>
                              <w:sz w:val="28"/>
                              <w:szCs w:val="28"/>
                            </w:rPr>
                            <w:fldChar w:fldCharType="end"/>
                          </w:r>
                          <w:r>
                            <w:rPr>
                              <w:rStyle w:val="6"/>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59264;mso-width-relative:page;mso-height-relative:page;" filled="f" stroked="f" coordsize="21600,21600" o:gfxdata="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7CJWdUAAAAEAQAADwAAAAAAAAABACAA&#10;AAAiAAAAZHJzL2Rvd25yZXYueG1sUEsBAhQAFAAAAAgAh07iQG/HQsXXAQAAogMAAA4AAAAAAAAA&#10;AQAgAAAAJAEAAGRycy9lMm9Eb2MueG1sUEsFBgAAAAAGAAYAWQEAAG0FAAAAAA==&#10;">
              <v:fill on="f" focussize="0,0"/>
              <v:stroke on="f" weight="1.25pt"/>
              <v:imagedata o:title=""/>
              <o:lock v:ext="edit" aspectratio="f"/>
              <v:textbox inset="0mm,0mm,0mm,0mm" style="mso-fit-shape-to-text:t;">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7</w:t>
                    </w:r>
                    <w:r>
                      <w:rPr>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firstLine="360"/>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029335" cy="2305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29335" cy="230505"/>
                      </a:xfrm>
                      <a:prstGeom prst="rect">
                        <a:avLst/>
                      </a:prstGeom>
                      <a:noFill/>
                      <a:ln w="15875">
                        <a:noFill/>
                      </a:ln>
                    </wps:spPr>
                    <wps:txbx>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8</w:t>
                          </w:r>
                          <w:r>
                            <w:rPr>
                              <w:rFonts w:ascii="宋体" w:hAnsi="宋体"/>
                              <w:sz w:val="28"/>
                              <w:szCs w:val="28"/>
                            </w:rPr>
                            <w:fldChar w:fldCharType="end"/>
                          </w:r>
                          <w:r>
                            <w:rPr>
                              <w:rStyle w:val="6"/>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0288;mso-width-relative:page;mso-height-relative:page;" filled="f" stroked="f" coordsize="21600,21600" o:gfxdata="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l7CJWdUAAAAEAQAADwAAAAAAAAABACAA&#10;AAAiAAAAZHJzL2Rvd25yZXYueG1sUEsBAhQAFAAAAAgAh07iQMiyI0DXAQAAogMAAA4AAAAAAAAA&#10;AQAgAAAAJAEAAGRycy9lMm9Eb2MueG1sUEsFBgAAAAAGAAYAWQEAAG0FAAAAAA==&#10;">
              <v:fill on="f" focussize="0,0"/>
              <v:stroke on="f" weight="1.25pt"/>
              <v:imagedata o:title=""/>
              <o:lock v:ext="edit" aspectratio="f"/>
              <v:textbox inset="0mm,0mm,0mm,0mm" style="mso-fit-shape-to-text:t;">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8</w:t>
                    </w:r>
                    <w:r>
                      <w:rPr>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firstLine="360"/>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0293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029335" cy="230505"/>
                      </a:xfrm>
                      <a:prstGeom prst="rect">
                        <a:avLst/>
                      </a:prstGeom>
                      <a:noFill/>
                      <a:ln w="15875">
                        <a:noFill/>
                      </a:ln>
                    </wps:spPr>
                    <wps:txbx>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28</w:t>
                          </w:r>
                          <w:r>
                            <w:rPr>
                              <w:rFonts w:ascii="宋体" w:hAnsi="宋体"/>
                              <w:sz w:val="28"/>
                              <w:szCs w:val="28"/>
                            </w:rPr>
                            <w:fldChar w:fldCharType="end"/>
                          </w:r>
                          <w:r>
                            <w:rPr>
                              <w:rStyle w:val="6"/>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1312;mso-width-relative:page;mso-height-relative:page;" filled="f" stroked="f" coordsize="21600,21600" o:gfxdata="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XsIlZ1QAAAAQBAAAPAAAAAAAAAAEAIAAA&#10;ACIAAABkcnMvZG93bnJldi54bWxQSwECFAAUAAAACACHTuJAx1+QkdYBAACiAwAADgAAAAAAAAAB&#10;ACAAAAAkAQAAZHJzL2Uyb0RvYy54bWxQSwUGAAAAAAYABgBZAQAAbAUAAAAA&#10;">
              <v:fill on="f" focussize="0,0"/>
              <v:stroke on="f" weight="1.25pt"/>
              <v:imagedata o:title=""/>
              <o:lock v:ext="edit" aspectratio="f"/>
              <v:textbox inset="0mm,0mm,0mm,0mm" style="mso-fit-shape-to-text:t;">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28</w:t>
                    </w:r>
                    <w:r>
                      <w:rPr>
                        <w:rFonts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firstLine="360"/>
      <w:rPr>
        <w:rFonts w:hint="eastAsia" w:ascii="宋体"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029335"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029335" cy="230505"/>
                      </a:xfrm>
                      <a:prstGeom prst="rect">
                        <a:avLst/>
                      </a:prstGeom>
                      <a:noFill/>
                      <a:ln w="15875">
                        <a:noFill/>
                      </a:ln>
                    </wps:spPr>
                    <wps:txbx>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hint="eastAsia" w:ascii="宋体" w:hAnsi="宋体"/>
                              <w:sz w:val="28"/>
                              <w:szCs w:val="28"/>
                            </w:rPr>
                            <w:fldChar w:fldCharType="begin"/>
                          </w:r>
                          <w:r>
                            <w:rPr>
                              <w:rStyle w:val="6"/>
                              <w:rFonts w:hint="eastAsia" w:ascii="宋体" w:hAnsi="宋体"/>
                              <w:sz w:val="28"/>
                              <w:szCs w:val="28"/>
                            </w:rPr>
                            <w:instrText xml:space="preserve">PAGE  </w:instrText>
                          </w:r>
                          <w:r>
                            <w:rPr>
                              <w:rFonts w:hint="eastAsia" w:ascii="宋体" w:hAnsi="宋体"/>
                              <w:sz w:val="28"/>
                              <w:szCs w:val="28"/>
                            </w:rPr>
                            <w:fldChar w:fldCharType="separate"/>
                          </w:r>
                          <w:r>
                            <w:rPr>
                              <w:rStyle w:val="6"/>
                              <w:rFonts w:ascii="宋体" w:hAnsi="宋体"/>
                              <w:sz w:val="28"/>
                              <w:szCs w:val="28"/>
                            </w:rPr>
                            <w:t>29</w:t>
                          </w:r>
                          <w:r>
                            <w:rPr>
                              <w:rFonts w:hint="eastAsia" w:ascii="宋体" w:hAnsi="宋体"/>
                              <w:sz w:val="28"/>
                              <w:szCs w:val="28"/>
                            </w:rPr>
                            <w:fldChar w:fldCharType="end"/>
                          </w:r>
                          <w:r>
                            <w:rPr>
                              <w:rStyle w:val="6"/>
                              <w:rFonts w:hint="eastAsia" w:ascii="宋体" w:hAns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8.15pt;width:81.05pt;mso-position-horizontal:outside;mso-position-horizontal-relative:margin;mso-wrap-style:none;z-index:251662336;mso-width-relative:page;mso-height-relative:page;" filled="f" stroked="f" coordsize="21600,21600" o:gfxdata="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XsIlZ1QAAAAQBAAAPAAAAAAAAAAEAIAAA&#10;ACIAAABkcnMvZG93bnJldi54bWxQSwECFAAUAAAACACHTuJAWnNP7dYBAACiAwAADgAAAAAAAAAB&#10;ACAAAAAkAQAAZHJzL2Uyb0RvYy54bWxQSwUGAAAAAAYABgBZAQAAbAUAAAAA&#10;">
              <v:fill on="f" focussize="0,0"/>
              <v:stroke on="f" weight="1.25pt"/>
              <v:imagedata o:title=""/>
              <o:lock v:ext="edit" aspectratio="f"/>
              <v:textbox inset="0mm,0mm,0mm,0mm" style="mso-fit-shape-to-text:t;">
                <w:txbxContent>
                  <w:p>
                    <w:pPr>
                      <w:pStyle w:val="2"/>
                      <w:ind w:left="210" w:leftChars="100" w:right="210" w:rightChars="100"/>
                      <w:rPr>
                        <w:rStyle w:val="6"/>
                        <w:rFonts w:hint="eastAsia" w:ascii="宋体" w:hAnsi="宋体"/>
                        <w:sz w:val="28"/>
                        <w:szCs w:val="28"/>
                      </w:rPr>
                    </w:pPr>
                    <w:r>
                      <w:rPr>
                        <w:rStyle w:val="6"/>
                        <w:rFonts w:hint="eastAsia" w:ascii="宋体" w:hAnsi="宋体"/>
                        <w:sz w:val="28"/>
                        <w:szCs w:val="28"/>
                      </w:rPr>
                      <w:t xml:space="preserve">— </w:t>
                    </w:r>
                    <w:r>
                      <w:rPr>
                        <w:rFonts w:hint="eastAsia" w:ascii="宋体" w:hAnsi="宋体"/>
                        <w:sz w:val="28"/>
                        <w:szCs w:val="28"/>
                      </w:rPr>
                      <w:fldChar w:fldCharType="begin"/>
                    </w:r>
                    <w:r>
                      <w:rPr>
                        <w:rStyle w:val="6"/>
                        <w:rFonts w:hint="eastAsia" w:ascii="宋体" w:hAnsi="宋体"/>
                        <w:sz w:val="28"/>
                        <w:szCs w:val="28"/>
                      </w:rPr>
                      <w:instrText xml:space="preserve">PAGE  </w:instrText>
                    </w:r>
                    <w:r>
                      <w:rPr>
                        <w:rFonts w:hint="eastAsia" w:ascii="宋体" w:hAnsi="宋体"/>
                        <w:sz w:val="28"/>
                        <w:szCs w:val="28"/>
                      </w:rPr>
                      <w:fldChar w:fldCharType="separate"/>
                    </w:r>
                    <w:r>
                      <w:rPr>
                        <w:rStyle w:val="6"/>
                        <w:rFonts w:ascii="宋体" w:hAnsi="宋体"/>
                        <w:sz w:val="28"/>
                        <w:szCs w:val="28"/>
                      </w:rPr>
                      <w:t>29</w:t>
                    </w:r>
                    <w:r>
                      <w:rPr>
                        <w:rFonts w:hint="eastAsia" w:ascii="宋体" w:hAnsi="宋体"/>
                        <w:sz w:val="28"/>
                        <w:szCs w:val="28"/>
                      </w:rPr>
                      <w:fldChar w:fldCharType="end"/>
                    </w:r>
                    <w:r>
                      <w:rPr>
                        <w:rStyle w:val="6"/>
                        <w:rFonts w:hint="eastAsia"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singleLevel"/>
    <w:tmpl w:val="00000008"/>
    <w:lvl w:ilvl="0" w:tentative="0">
      <w:start w:val="1"/>
      <w:numFmt w:val="chineseCounting"/>
      <w:suff w:val="nothing"/>
      <w:lvlText w:val="%1、"/>
      <w:lvlJc w:val="left"/>
      <w:rPr>
        <w:b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C549A5"/>
    <w:rsid w:val="1DD547EA"/>
    <w:rsid w:val="41C549A5"/>
    <w:rsid w:val="59501E63"/>
    <w:rsid w:val="78D72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32"/>
      <w:szCs w:val="32"/>
      <w:lang w:val="en-US" w:eastAsia="zh-CN" w:bidi="ar-SA"/>
    </w:rPr>
  </w:style>
  <w:style w:type="paragraph" w:customStyle="1" w:styleId="8">
    <w:name w:val="纯文本11"/>
    <w:basedOn w:val="7"/>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7937</Words>
  <Characters>8261</Characters>
  <Lines>0</Lines>
  <Paragraphs>0</Paragraphs>
  <TotalTime>2</TotalTime>
  <ScaleCrop>false</ScaleCrop>
  <LinksUpToDate>false</LinksUpToDate>
  <CharactersWithSpaces>9152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2022-04-13T04:35:00Z</dcterms:created>
  <dc:creator>Administrator</dc:creator>
  <cp:lastModifiedBy>lenovo</cp:lastModifiedBy>
  <dcterms:modified xsi:type="dcterms:W3CDTF">2022-04-21T04:44:41Z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6B8F81FD744D4536AF6EFBEE940C78B2</vt:lpwstr>
  </property>
</Properties>
</file>