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05" w:firstLineChars="250"/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  <w:lang w:val="en-US" w:eastAsia="zh-CN"/>
        </w:rPr>
      </w:pPr>
      <w:r>
        <w:rPr>
          <w:rFonts w:hint="eastAsia"/>
          <w:b/>
          <w:sz w:val="52"/>
          <w:szCs w:val="52"/>
        </w:rPr>
        <w:t>镇赉县召开</w:t>
      </w:r>
      <w:r>
        <w:rPr>
          <w:rFonts w:hint="default"/>
          <w:b/>
          <w:sz w:val="52"/>
          <w:szCs w:val="52"/>
          <w:lang w:val="en-US"/>
        </w:rPr>
        <w:t>保护性</w:t>
      </w:r>
      <w:r>
        <w:rPr>
          <w:rFonts w:hint="eastAsia"/>
          <w:b/>
          <w:sz w:val="52"/>
          <w:szCs w:val="52"/>
          <w:lang w:val="en-US" w:eastAsia="zh-CN"/>
        </w:rPr>
        <w:t>耕作技</w:t>
      </w:r>
      <w:r>
        <w:rPr>
          <w:rFonts w:hint="default"/>
          <w:b/>
          <w:sz w:val="52"/>
          <w:szCs w:val="52"/>
          <w:lang w:val="en-US" w:eastAsia="zh-CN"/>
        </w:rPr>
        <w:t>术</w:t>
      </w:r>
      <w:r>
        <w:rPr>
          <w:rFonts w:hint="eastAsia"/>
          <w:b/>
          <w:sz w:val="52"/>
          <w:szCs w:val="52"/>
          <w:lang w:val="en-US" w:eastAsia="zh-CN"/>
        </w:rPr>
        <w:t>秋</w:t>
      </w:r>
    </w:p>
    <w:p>
      <w:pPr>
        <w:jc w:val="center"/>
        <w:rPr>
          <w:rFonts w:hint="eastAsia"/>
          <w:b/>
          <w:sz w:val="52"/>
          <w:szCs w:val="52"/>
        </w:rPr>
      </w:pPr>
      <w:r>
        <w:rPr>
          <w:rFonts w:hint="default"/>
          <w:b/>
          <w:sz w:val="52"/>
          <w:szCs w:val="52"/>
          <w:lang w:val="en-US" w:eastAsia="zh-CN"/>
        </w:rPr>
        <w:t>收</w:t>
      </w:r>
      <w:r>
        <w:rPr>
          <w:rFonts w:hint="eastAsia"/>
          <w:b/>
          <w:sz w:val="52"/>
          <w:szCs w:val="52"/>
          <w:lang w:val="en-US" w:eastAsia="zh-CN"/>
        </w:rPr>
        <w:t>现场</w:t>
      </w:r>
      <w:r>
        <w:rPr>
          <w:rFonts w:hint="eastAsia"/>
          <w:b/>
          <w:sz w:val="52"/>
          <w:szCs w:val="52"/>
        </w:rPr>
        <w:t>会</w:t>
      </w:r>
    </w:p>
    <w:p>
      <w:pPr>
        <w:rPr>
          <w:rFonts w:hint="eastAsia"/>
        </w:rPr>
      </w:pPr>
    </w:p>
    <w:p>
      <w:pPr>
        <w:widowControl/>
        <w:spacing w:before="100" w:beforeAutospacing="1" w:after="100" w:afterAutospacing="1" w:line="279" w:lineRule="atLeas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/>
        </w:rPr>
        <w:t>10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月2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/>
        </w:rPr>
        <w:t>1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日上午，由镇赉县农机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管理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总站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/>
        </w:rPr>
        <w:t>站长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郭景波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/>
        </w:rPr>
        <w:t>在县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级示范基地一镇赉镇南岗村太平山屯，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组织召开了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玉米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/>
        </w:rPr>
        <w:t>保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护性耕作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技术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秋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收现场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会，</w:t>
      </w:r>
      <w:r>
        <w:rPr>
          <w:rFonts w:hint="eastAsia" w:ascii="仿宋" w:hAnsi="仿宋" w:eastAsia="仿宋" w:cs="仿宋"/>
          <w:kern w:val="0"/>
          <w:sz w:val="32"/>
          <w:szCs w:val="32"/>
        </w:rPr>
        <w:t>参</w:t>
      </w:r>
      <w:r>
        <w:rPr>
          <w:rFonts w:hint="eastAsia" w:ascii="仿宋" w:hAnsi="仿宋" w:eastAsia="仿宋" w:cs="仿宋"/>
          <w:kern w:val="0"/>
          <w:sz w:val="32"/>
          <w:szCs w:val="32"/>
          <w:lang w:val="en-US"/>
        </w:rPr>
        <w:t>会</w:t>
      </w:r>
      <w:r>
        <w:rPr>
          <w:rFonts w:hint="eastAsia" w:ascii="仿宋" w:hAnsi="仿宋" w:eastAsia="仿宋" w:cs="仿宋"/>
          <w:kern w:val="0"/>
          <w:sz w:val="32"/>
          <w:szCs w:val="32"/>
        </w:rPr>
        <w:t>人员有</w:t>
      </w:r>
      <w:r>
        <w:rPr>
          <w:rFonts w:hint="eastAsia" w:ascii="仿宋" w:hAnsi="仿宋" w:eastAsia="仿宋" w:cs="仿宋"/>
          <w:kern w:val="0"/>
          <w:sz w:val="32"/>
          <w:szCs w:val="32"/>
          <w:lang w:val="en-US"/>
        </w:rPr>
        <w:t>农机总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站副站长王敬锋、农机总站副站长刘辉、业务科科长吕辉、</w:t>
      </w:r>
      <w:r>
        <w:rPr>
          <w:rFonts w:hint="eastAsia" w:ascii="仿宋" w:hAnsi="仿宋" w:eastAsia="仿宋" w:cs="仿宋"/>
          <w:kern w:val="0"/>
          <w:sz w:val="32"/>
          <w:szCs w:val="32"/>
        </w:rPr>
        <w:t>农机推广站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站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长刘贺军以及农机推广站</w:t>
      </w:r>
      <w:r>
        <w:rPr>
          <w:rFonts w:hint="eastAsia" w:ascii="仿宋" w:hAnsi="仿宋" w:eastAsia="仿宋" w:cs="仿宋"/>
          <w:kern w:val="0"/>
          <w:sz w:val="32"/>
          <w:szCs w:val="32"/>
        </w:rPr>
        <w:t>职工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0"/>
          <w:sz w:val="32"/>
          <w:szCs w:val="32"/>
        </w:rPr>
        <w:t>各乡镇相关人员和农机合作社、种粮大户等30多人。会上</w:t>
      </w:r>
      <w:r>
        <w:rPr>
          <w:rFonts w:hint="eastAsia" w:ascii="仿宋" w:hAnsi="仿宋" w:eastAsia="仿宋" w:cs="仿宋"/>
          <w:kern w:val="0"/>
          <w:sz w:val="32"/>
          <w:szCs w:val="32"/>
          <w:lang w:val="en-US"/>
        </w:rPr>
        <w:t>农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机推广站副站长王玉彪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进行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了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详细讲解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/>
        </w:rPr>
        <w:t>保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护性耕作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技术的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念、技术要点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和优势。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并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和农民朋友交流了注意事项，增强了农民朋友应用保护性耕作技术的决心。为下一年保护性耕作技术的大面积推广打下了坚实的基础。</w:t>
      </w:r>
    </w:p>
    <w:p>
      <w:pPr>
        <w:widowControl/>
        <w:spacing w:before="100" w:beforeAutospacing="1" w:after="100" w:afterAutospacing="1" w:line="279" w:lineRule="atLeast"/>
        <w:ind w:firstLine="640" w:firstLineChars="200"/>
        <w:rPr>
          <w:rFonts w:hint="eastAsia" w:ascii="仿宋" w:hAnsi="仿宋" w:eastAsia="仿宋" w:cs="宋体"/>
          <w:sz w:val="32"/>
          <w:szCs w:val="32"/>
          <w:lang w:val="en-US" w:eastAsia="zh-CN"/>
        </w:rPr>
      </w:pPr>
    </w:p>
    <w:p>
      <w:pPr>
        <w:widowControl/>
        <w:spacing w:before="100" w:beforeAutospacing="1" w:after="100" w:afterAutospacing="1" w:line="279" w:lineRule="atLeast"/>
        <w:ind w:firstLine="1920" w:firstLineChars="600"/>
        <w:rPr>
          <w:rFonts w:hint="eastAsia" w:ascii="仿宋" w:hAnsi="仿宋" w:eastAsia="仿宋" w:cs="宋体"/>
          <w:sz w:val="32"/>
          <w:szCs w:val="32"/>
          <w:lang w:val="en-US" w:eastAsia="zh-CN"/>
        </w:rPr>
      </w:pPr>
    </w:p>
    <w:p>
      <w:pPr>
        <w:widowControl/>
        <w:spacing w:before="100" w:beforeAutospacing="1" w:after="100" w:afterAutospacing="1" w:line="279" w:lineRule="atLeast"/>
        <w:ind w:firstLine="2880" w:firstLineChars="900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镇赉县农机推广站 王晓丽 宫旭东</w:t>
      </w:r>
    </w:p>
    <w:p>
      <w:pPr>
        <w:widowControl/>
        <w:shd w:val="clear" w:color="auto" w:fill="FFFFFF"/>
        <w:spacing w:before="100" w:beforeAutospacing="1" w:after="300" w:line="480" w:lineRule="auto"/>
        <w:ind w:firstLine="4563" w:firstLineChars="1426"/>
        <w:jc w:val="left"/>
        <w:rPr>
          <w:rFonts w:hint="default" w:ascii="仿宋" w:hAnsi="仿宋" w:eastAsia="仿宋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2022年10月21日</w:t>
      </w:r>
    </w:p>
    <w:p/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264785" cy="3378835"/>
            <wp:effectExtent l="0" t="0" r="12065" b="12065"/>
            <wp:docPr id="2" name="图片 2" descr="微信图片_20221031101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10311018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37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264785" cy="3950335"/>
            <wp:effectExtent l="0" t="0" r="12065" b="12065"/>
            <wp:docPr id="4" name="图片 4" descr="微信图片_20221031101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10311018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264785" cy="3950335"/>
            <wp:effectExtent l="0" t="0" r="12065" b="12065"/>
            <wp:docPr id="5" name="图片 5" descr="微信图片_20221031101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210311019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mZTQzM2MxM2ViOGJhZTg2NjkzMjcyZmJlMjg2OGIifQ=="/>
  </w:docVars>
  <w:rsids>
    <w:rsidRoot w:val="00000000"/>
    <w:rsid w:val="237D6AAD"/>
    <w:rsid w:val="5D08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274</Words>
  <Characters>282</Characters>
  <Paragraphs>10</Paragraphs>
  <TotalTime>1</TotalTime>
  <ScaleCrop>false</ScaleCrop>
  <LinksUpToDate>false</LinksUpToDate>
  <CharactersWithSpaces>284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2022-03-02T05:17:00Z</dcterms:created>
  <dc:creator>dreamsummit</dc:creator>
  <cp:lastModifiedBy>低调de旋律</cp:lastModifiedBy>
  <cp:lastPrinted>2022-03-02T05:50:00Z</cp:lastPrinted>
  <dcterms:modified xsi:type="dcterms:W3CDTF">2022-10-31T02:34:09Z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B85F177C32BC4601A551AABA8BB3FD1C</vt:lpwstr>
  </property>
</Properties>
</file>