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5" w:firstLineChars="4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关于2023年蛟河市农机行业农技人员</w:t>
      </w:r>
    </w:p>
    <w:p>
      <w:pPr>
        <w:ind w:firstLine="2249" w:firstLineChars="7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知识更新培训班的公示</w:t>
      </w: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按照《2023年蛟河市农机行业基层农技推广体系改革与建设工作实施方案》（蛟农联发</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132号</w:t>
      </w:r>
      <w:r>
        <w:rPr>
          <w:rFonts w:hint="eastAsia" w:ascii="仿宋_GB2312" w:hAnsi="仿宋_GB2312" w:eastAsia="仿宋_GB2312" w:cs="仿宋_GB2312"/>
          <w:sz w:val="32"/>
          <w:szCs w:val="32"/>
          <w:lang w:val="en-US" w:eastAsia="zh-CN"/>
        </w:rPr>
        <w:t>）及《蛟河市农业农村局关于举办2023年农机行业基层农技人员知识更新培训班的通知》要求，为加快知识更新，提升农机行业农技推广员的业务能力和科技服务质量，培育知识全面、技能过硬、服务优良、助力乡村振兴的基层农技推广骨干人才，蛟河市农业机械管理总站计划8月16日——8月22日组织农机行业农技人员进行为期七天的知识更新培训学习。</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公示时间：2023年8月10日——8月14日，三个工作日，如有异议，请在公示期内实名以书面或电话形式向蛟河市农业机械管理总站反应，以便调查核实，联系电话：67250988</w:t>
      </w:r>
    </w:p>
    <w:p>
      <w:pPr>
        <w:rPr>
          <w:rFonts w:hint="eastAsia" w:ascii="仿宋_GB2312" w:hAnsi="仿宋_GB2312" w:eastAsia="仿宋_GB2312" w:cs="仿宋_GB2312"/>
          <w:sz w:val="32"/>
          <w:szCs w:val="32"/>
          <w:lang w:val="en-US" w:eastAsia="zh-CN"/>
        </w:rPr>
      </w:pPr>
    </w:p>
    <w:p>
      <w:pPr>
        <w:ind w:firstLine="2560" w:firstLineChars="8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蛟河市农业机械管理总站</w:t>
      </w:r>
    </w:p>
    <w:p>
      <w:pPr>
        <w:ind w:firstLine="5760" w:firstLineChars="1800"/>
        <w:rPr>
          <w:rFonts w:hint="eastAsia" w:ascii="仿宋_GB2312" w:hAnsi="仿宋_GB2312" w:eastAsia="仿宋_GB2312" w:cs="仿宋_GB2312"/>
          <w:sz w:val="32"/>
          <w:szCs w:val="32"/>
          <w:lang w:val="en-US" w:eastAsia="zh-CN"/>
        </w:rPr>
      </w:pPr>
    </w:p>
    <w:p>
      <w:pPr>
        <w:ind w:firstLine="5760" w:firstLineChars="18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2023年8月10日</w:t>
      </w:r>
    </w:p>
    <w:p>
      <w:pPr>
        <w:ind w:firstLine="8320" w:firstLineChars="2600"/>
        <w:rPr>
          <w:rFonts w:hint="eastAsia" w:ascii="仿宋_GB2312" w:hAnsi="仿宋_GB2312" w:eastAsia="仿宋_GB2312" w:cs="仿宋_GB2312"/>
          <w:sz w:val="32"/>
          <w:szCs w:val="32"/>
          <w:lang w:val="en-US" w:eastAsia="zh-CN"/>
        </w:rPr>
      </w:pPr>
    </w:p>
    <w:p>
      <w:pPr>
        <w:ind w:firstLine="6240" w:firstLineChars="2600"/>
        <w:rPr>
          <w:rFonts w:hint="eastAsia"/>
          <w:sz w:val="24"/>
          <w:szCs w:val="24"/>
          <w:lang w:val="en-US" w:eastAsia="zh-CN"/>
        </w:rPr>
      </w:pPr>
    </w:p>
    <w:p>
      <w:pPr>
        <w:ind w:firstLine="6240" w:firstLineChars="2600"/>
        <w:rPr>
          <w:rFonts w:hint="eastAsia"/>
          <w:sz w:val="24"/>
          <w:szCs w:val="24"/>
          <w:lang w:val="en-US" w:eastAsia="zh-CN"/>
        </w:rPr>
      </w:pPr>
    </w:p>
    <w:p>
      <w:pPr>
        <w:ind w:firstLine="6240" w:firstLineChars="2600"/>
        <w:rPr>
          <w:rFonts w:hint="eastAsia"/>
          <w:sz w:val="24"/>
          <w:szCs w:val="24"/>
          <w:lang w:val="en-US" w:eastAsia="zh-CN"/>
        </w:rPr>
      </w:pPr>
    </w:p>
    <w:p>
      <w:pPr>
        <w:ind w:firstLine="6240" w:firstLineChars="2600"/>
        <w:rPr>
          <w:rFonts w:hint="eastAsia"/>
          <w:sz w:val="24"/>
          <w:szCs w:val="2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20" w:lineRule="exact"/>
        <w:ind w:firstLine="1280" w:firstLineChars="400"/>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2023年农机行业农技人员培训人员名单</w:t>
      </w:r>
    </w:p>
    <w:tbl>
      <w:tblPr>
        <w:tblStyle w:val="3"/>
        <w:tblpPr w:leftFromText="180" w:rightFromText="180" w:vertAnchor="text" w:horzAnchor="page" w:tblpX="1633" w:tblpY="251"/>
        <w:tblOverlap w:val="never"/>
        <w:tblW w:w="8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975"/>
        <w:gridCol w:w="914"/>
        <w:gridCol w:w="3673"/>
        <w:gridCol w:w="1695"/>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76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序号</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姓名</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性别</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单位</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职称</w:t>
            </w:r>
          </w:p>
        </w:tc>
        <w:tc>
          <w:tcPr>
            <w:tcW w:w="78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孙爱国</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蛟河市农业机械管理总站</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技术员</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范传军</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蛟河市农业机械管理总站</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高级工程师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李延志</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蛟河市农业机械管理总站</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技术员</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廉吉利</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蛟河市白石山镇综合服务中心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高级工程师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邢立臣</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蛟河市天岗镇综合服务中心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助理工程师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6</w:t>
            </w:r>
          </w:p>
        </w:tc>
        <w:tc>
          <w:tcPr>
            <w:tcW w:w="975" w:type="dxa"/>
            <w:noWrap w:val="0"/>
            <w:vAlign w:val="center"/>
          </w:tcPr>
          <w:p>
            <w:pPr>
              <w:widowControl/>
              <w:jc w:val="center"/>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SA"/>
              </w:rPr>
              <w:t>陈振财</w:t>
            </w:r>
          </w:p>
        </w:tc>
        <w:tc>
          <w:tcPr>
            <w:tcW w:w="914"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蛟河市漂河镇综合服务中心</w:t>
            </w:r>
          </w:p>
        </w:tc>
        <w:tc>
          <w:tcPr>
            <w:tcW w:w="1695" w:type="dxa"/>
            <w:noWrap w:val="0"/>
            <w:vAlign w:val="center"/>
          </w:tcPr>
          <w:p>
            <w:pPr>
              <w:widowControl/>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技术员</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7</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SA"/>
              </w:rPr>
              <w:t>王洪玲</w:t>
            </w:r>
          </w:p>
        </w:tc>
        <w:tc>
          <w:tcPr>
            <w:tcW w:w="914"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女</w:t>
            </w:r>
          </w:p>
        </w:tc>
        <w:tc>
          <w:tcPr>
            <w:tcW w:w="3673"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蛟河市河南街综合服务中心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徐长春</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蛟河市黄松甸镇综合服务中心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正高级工程师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苏敬波</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蛟河市黄松甸镇综合服务中心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王玉国</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蛟河市奶子山街道综合服务中心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马铭浩</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蛟河市奶子山街道综合服务中心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技术员</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12</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王振忠</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蛟河市前进乡综合服务中心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13</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吴雪峰</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蛟河市庆岭镇综合服务中心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高级工程师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14</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邹刚</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蛟河市庆岭镇综合服务中心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15</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SA"/>
              </w:rPr>
              <w:t>程健鑫</w:t>
            </w:r>
          </w:p>
        </w:tc>
        <w:tc>
          <w:tcPr>
            <w:tcW w:w="914"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蛟河市庆岭镇综合服务中心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助理工程师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16</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王冰</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蛟河市天北镇综合服务中心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助理工程师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17</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刘丽敏</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女</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蛟河市天北镇综合服务中心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18</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李欣苗</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女</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蛟河市乌林朝鲜族乡综合服务中心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王传国</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蛟河市新农街道综合服务中心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助理工程师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20</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宋坤</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蛟河市新农街道综合服务中心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助理工程师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975" w:type="dxa"/>
            <w:noWrap w:val="0"/>
            <w:vAlign w:val="center"/>
          </w:tcPr>
          <w:p>
            <w:pPr>
              <w:widowControl/>
              <w:rPr>
                <w:rFonts w:hint="eastAsia" w:ascii="仿宋" w:hAnsi="仿宋" w:eastAsia="仿宋" w:cs="仿宋"/>
                <w:sz w:val="24"/>
                <w:szCs w:val="24"/>
                <w:lang w:val="en-US" w:eastAsia="zh-CN"/>
              </w:rPr>
            </w:pPr>
            <w:r>
              <w:rPr>
                <w:rFonts w:hint="eastAsia" w:ascii="仿宋" w:hAnsi="仿宋" w:eastAsia="仿宋" w:cs="仿宋"/>
                <w:color w:val="000000"/>
                <w:kern w:val="0"/>
                <w:sz w:val="24"/>
              </w:rPr>
              <w:t>陈国栋</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蛟河市拉法街道综合服务中心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高级工</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765" w:type="dxa"/>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22</w:t>
            </w:r>
          </w:p>
        </w:tc>
        <w:tc>
          <w:tcPr>
            <w:tcW w:w="975" w:type="dxa"/>
            <w:noWrap w:val="0"/>
            <w:vAlign w:val="center"/>
          </w:tcPr>
          <w:p>
            <w:pPr>
              <w:widowControl/>
              <w:rPr>
                <w:rFonts w:hint="eastAsia" w:ascii="仿宋" w:hAnsi="仿宋" w:eastAsia="仿宋" w:cs="仿宋"/>
                <w:sz w:val="24"/>
                <w:szCs w:val="24"/>
                <w:lang w:val="en-US" w:eastAsia="zh-CN"/>
              </w:rPr>
            </w:pPr>
            <w:r>
              <w:rPr>
                <w:rFonts w:hint="eastAsia" w:ascii="仿宋" w:hAnsi="仿宋" w:eastAsia="仿宋" w:cs="仿宋"/>
                <w:color w:val="000000"/>
                <w:kern w:val="0"/>
                <w:sz w:val="24"/>
              </w:rPr>
              <w:t>杨  勇</w:t>
            </w:r>
          </w:p>
        </w:tc>
        <w:tc>
          <w:tcPr>
            <w:tcW w:w="914"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蛟河市拉法街道综合服务中心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汪广才</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男</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蛟河市松江镇综合服务中心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高级工程师</w:t>
            </w:r>
          </w:p>
        </w:tc>
        <w:tc>
          <w:tcPr>
            <w:tcW w:w="783" w:type="dxa"/>
            <w:noWrap w:val="0"/>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w:t>
            </w:r>
          </w:p>
        </w:tc>
        <w:tc>
          <w:tcPr>
            <w:tcW w:w="97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王继威</w:t>
            </w:r>
          </w:p>
        </w:tc>
        <w:tc>
          <w:tcPr>
            <w:tcW w:w="914"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女</w:t>
            </w:r>
          </w:p>
        </w:tc>
        <w:tc>
          <w:tcPr>
            <w:tcW w:w="3673"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蛟河市新站镇综合服务中心</w:t>
            </w:r>
          </w:p>
        </w:tc>
        <w:tc>
          <w:tcPr>
            <w:tcW w:w="1695" w:type="dxa"/>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技术员</w:t>
            </w:r>
          </w:p>
        </w:tc>
        <w:tc>
          <w:tcPr>
            <w:tcW w:w="783" w:type="dxa"/>
            <w:noWrap w:val="0"/>
            <w:vAlign w:val="center"/>
          </w:tcPr>
          <w:p>
            <w:pPr>
              <w:jc w:val="center"/>
              <w:rPr>
                <w:rFonts w:hint="eastAsia" w:ascii="仿宋" w:hAnsi="仿宋" w:eastAsia="仿宋" w:cs="仿宋"/>
                <w:sz w:val="24"/>
                <w:szCs w:val="24"/>
                <w:lang w:val="en-US" w:eastAsia="zh-CN"/>
              </w:rPr>
            </w:pPr>
          </w:p>
        </w:tc>
      </w:tr>
    </w:tbl>
    <w:p>
      <w:pPr>
        <w:ind w:firstLine="6240" w:firstLineChars="2600"/>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1ZDdiNTIzNTkxNWZmNGNjNWIxZWY0ZTU2NjY5YzYifQ=="/>
  </w:docVars>
  <w:rsids>
    <w:rsidRoot w:val="725D27F7"/>
    <w:rsid w:val="12FF0525"/>
    <w:rsid w:val="134A57E0"/>
    <w:rsid w:val="38DE6DA8"/>
    <w:rsid w:val="42FF4551"/>
    <w:rsid w:val="48D40810"/>
    <w:rsid w:val="4BFA2FBD"/>
    <w:rsid w:val="725D2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2023-08-11T07:30:00Z</dcterms:created>
  <dc:creator>范传军</dc:creator>
  <cp:lastModifiedBy>范传军</cp:lastModifiedBy>
  <cp:lastPrinted>2023-08-14T01:46:38Z</cp:lastPrinted>
  <dcterms:modified xsi:type="dcterms:W3CDTF">2023-08-14T01:52:01Z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490CE4AE79424D55A568676ED0A37334_11</vt:lpwstr>
  </property>
</Properties>
</file>