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黑体" w:hAnsi="黑体" w:eastAsia="黑体" w:cs="黑体"/>
          <w:b/>
          <w:bCs/>
          <w:sz w:val="44"/>
          <w:szCs w:val="44"/>
          <w:lang w:val="en-US" w:eastAsia="zh-CN"/>
        </w:rPr>
      </w:pPr>
      <w:r>
        <w:rPr>
          <w:rFonts w:hint="eastAsia" w:ascii="黑体" w:hAnsi="黑体" w:eastAsia="黑体" w:cs="黑体"/>
          <w:b/>
          <w:bCs/>
          <w:sz w:val="44"/>
          <w:szCs w:val="44"/>
          <w:lang w:eastAsia="zh-CN"/>
        </w:rPr>
        <w:t>梨树县农业农村局</w:t>
      </w:r>
      <w:r>
        <w:rPr>
          <w:rFonts w:hint="eastAsia" w:ascii="黑体" w:hAnsi="黑体" w:eastAsia="黑体" w:cs="黑体"/>
          <w:b/>
          <w:bCs/>
          <w:sz w:val="44"/>
          <w:szCs w:val="44"/>
          <w:lang w:val="en-US" w:eastAsia="zh-CN"/>
        </w:rPr>
        <w:t xml:space="preserve"> 梨树县财政局</w:t>
      </w:r>
    </w:p>
    <w:p>
      <w:pPr>
        <w:jc w:val="center"/>
        <w:rPr>
          <w:rFonts w:hint="eastAsia" w:ascii="黑体" w:hAnsi="黑体" w:eastAsia="黑体" w:cs="黑体"/>
          <w:b/>
          <w:bCs/>
          <w:sz w:val="44"/>
          <w:szCs w:val="44"/>
          <w:lang w:val="en-US" w:eastAsia="zh-CN"/>
        </w:rPr>
      </w:pPr>
      <w:r>
        <w:rPr>
          <w:rFonts w:hint="eastAsia" w:ascii="黑体" w:hAnsi="黑体" w:eastAsia="黑体" w:cs="黑体"/>
          <w:b/>
          <w:bCs/>
          <w:sz w:val="44"/>
          <w:szCs w:val="44"/>
          <w:lang w:eastAsia="zh-CN"/>
        </w:rPr>
        <w:t>关于印发《梨树县</w:t>
      </w:r>
      <w:r>
        <w:rPr>
          <w:rFonts w:hint="eastAsia" w:ascii="黑体" w:hAnsi="黑体" w:eastAsia="黑体" w:cs="黑体"/>
          <w:b/>
          <w:bCs/>
          <w:sz w:val="44"/>
          <w:szCs w:val="44"/>
          <w:lang w:val="en-US" w:eastAsia="zh-CN"/>
        </w:rPr>
        <w:t>2024—2026年农机购置</w:t>
      </w:r>
    </w:p>
    <w:p>
      <w:pPr>
        <w:jc w:val="center"/>
        <w:rPr>
          <w:rFonts w:hint="eastAsia" w:ascii="黑体" w:hAnsi="黑体" w:eastAsia="黑体" w:cs="黑体"/>
          <w:b/>
          <w:bCs/>
          <w:sz w:val="44"/>
          <w:szCs w:val="44"/>
          <w:lang w:eastAsia="zh-CN"/>
        </w:rPr>
      </w:pPr>
      <w:r>
        <w:rPr>
          <w:rFonts w:hint="eastAsia" w:ascii="黑体" w:hAnsi="黑体" w:eastAsia="黑体" w:cs="黑体"/>
          <w:b/>
          <w:bCs/>
          <w:sz w:val="44"/>
          <w:szCs w:val="44"/>
          <w:lang w:val="en-US" w:eastAsia="zh-CN"/>
        </w:rPr>
        <w:t>与应用补贴实施方案</w:t>
      </w:r>
      <w:r>
        <w:rPr>
          <w:rFonts w:hint="eastAsia" w:ascii="黑体" w:hAnsi="黑体" w:eastAsia="黑体" w:cs="黑体"/>
          <w:b/>
          <w:bCs/>
          <w:sz w:val="44"/>
          <w:szCs w:val="44"/>
          <w:lang w:eastAsia="zh-CN"/>
        </w:rPr>
        <w:t>》的通知</w:t>
      </w:r>
    </w:p>
    <w:p>
      <w:pPr>
        <w:jc w:val="center"/>
        <w:rPr>
          <w:rFonts w:hint="eastAsia" w:ascii="黑体" w:hAnsi="黑体" w:eastAsia="黑体" w:cs="黑体"/>
          <w:b/>
          <w:bCs/>
          <w:sz w:val="44"/>
          <w:szCs w:val="44"/>
          <w:lang w:eastAsia="zh-CN"/>
        </w:rPr>
      </w:pPr>
    </w:p>
    <w:p>
      <w:pPr>
        <w:jc w:val="both"/>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lang w:eastAsia="zh-CN"/>
        </w:rPr>
        <w:t>各乡（镇）人民政府、街道办事处：</w:t>
      </w:r>
    </w:p>
    <w:p>
      <w:pPr>
        <w:ind w:firstLine="640" w:firstLineChars="200"/>
        <w:jc w:val="left"/>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sz w:val="32"/>
          <w:szCs w:val="32"/>
          <w:lang w:eastAsia="zh-CN"/>
        </w:rPr>
        <w:t>为贯彻落实《吉林</w:t>
      </w:r>
      <w:r>
        <w:rPr>
          <w:rFonts w:hint="eastAsia" w:ascii="仿宋" w:hAnsi="仿宋" w:eastAsia="仿宋" w:cs="仿宋"/>
          <w:b w:val="0"/>
          <w:bCs w:val="0"/>
          <w:color w:val="000000"/>
          <w:kern w:val="0"/>
          <w:sz w:val="32"/>
          <w:szCs w:val="32"/>
          <w:lang w:val="en-US" w:eastAsia="zh-CN" w:bidi="ar"/>
        </w:rPr>
        <w:t>省农业农村厅、吉林省财政厅关于印发&lt;2024—2026 年农机购置与应用补贴实施方案&gt;的通知》（吉农联发〔2024〕6 号）精神，根</w:t>
      </w:r>
      <w:r>
        <w:rPr>
          <w:rFonts w:hint="eastAsia" w:ascii="仿宋" w:hAnsi="仿宋" w:eastAsia="仿宋" w:cs="仿宋"/>
          <w:b w:val="0"/>
          <w:bCs w:val="0"/>
          <w:color w:val="auto"/>
          <w:kern w:val="0"/>
          <w:sz w:val="32"/>
          <w:szCs w:val="32"/>
          <w:lang w:val="en-US" w:eastAsia="zh-CN" w:bidi="ar"/>
        </w:rPr>
        <w:t>据四平市农业农村局、四平市财政局《四平市2024—2026 年农机购置与应用补贴实施方案》（征求意见稿），为规范实施农机购置与应用补贴政策，充分发挥政</w:t>
      </w:r>
      <w:r>
        <w:rPr>
          <w:rFonts w:hint="eastAsia" w:ascii="仿宋" w:hAnsi="仿宋" w:eastAsia="仿宋" w:cs="仿宋"/>
          <w:b w:val="0"/>
          <w:bCs w:val="0"/>
          <w:color w:val="000000"/>
          <w:kern w:val="0"/>
          <w:sz w:val="32"/>
          <w:szCs w:val="32"/>
          <w:lang w:val="en-US" w:eastAsia="zh-CN" w:bidi="ar"/>
        </w:rPr>
        <w:t>策效益，推动我县农业机械化全程全面高质量发展，加快提升农业机械化发展水平。结合我县实际，特制定《</w:t>
      </w:r>
      <w:r>
        <w:rPr>
          <w:rFonts w:hint="eastAsia" w:ascii="仿宋" w:hAnsi="仿宋" w:eastAsia="仿宋" w:cs="仿宋"/>
          <w:b w:val="0"/>
          <w:bCs w:val="0"/>
          <w:sz w:val="32"/>
          <w:szCs w:val="32"/>
          <w:lang w:eastAsia="zh-CN"/>
        </w:rPr>
        <w:t>梨树县</w:t>
      </w:r>
      <w:r>
        <w:rPr>
          <w:rFonts w:hint="eastAsia" w:ascii="仿宋" w:hAnsi="仿宋" w:eastAsia="仿宋" w:cs="仿宋"/>
          <w:b w:val="0"/>
          <w:bCs w:val="0"/>
          <w:sz w:val="32"/>
          <w:szCs w:val="32"/>
          <w:lang w:val="en-US" w:eastAsia="zh-CN"/>
        </w:rPr>
        <w:t>2024—2026年农机购置与应用补贴实施方案</w:t>
      </w:r>
      <w:r>
        <w:rPr>
          <w:rFonts w:hint="eastAsia" w:ascii="仿宋" w:hAnsi="仿宋" w:eastAsia="仿宋" w:cs="仿宋"/>
          <w:b w:val="0"/>
          <w:bCs w:val="0"/>
          <w:color w:val="000000"/>
          <w:kern w:val="0"/>
          <w:sz w:val="32"/>
          <w:szCs w:val="32"/>
          <w:lang w:val="en-US" w:eastAsia="zh-CN" w:bidi="ar"/>
        </w:rPr>
        <w:t>》。</w:t>
      </w:r>
    </w:p>
    <w:p>
      <w:pPr>
        <w:pStyle w:val="2"/>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 xml:space="preserve">    </w:t>
      </w:r>
    </w:p>
    <w:p>
      <w:pPr>
        <w:pStyle w:val="2"/>
        <w:ind w:firstLine="640" w:firstLineChars="200"/>
        <w:rPr>
          <w:rFonts w:hint="default"/>
          <w:lang w:val="en-US" w:eastAsia="zh-CN"/>
        </w:rPr>
      </w:pPr>
      <w:r>
        <w:rPr>
          <w:rFonts w:hint="eastAsia" w:ascii="仿宋" w:hAnsi="仿宋" w:eastAsia="仿宋" w:cs="仿宋"/>
          <w:b w:val="0"/>
          <w:bCs w:val="0"/>
          <w:color w:val="000000"/>
          <w:kern w:val="0"/>
          <w:sz w:val="32"/>
          <w:szCs w:val="32"/>
          <w:lang w:val="en-US" w:eastAsia="zh-CN" w:bidi="ar"/>
        </w:rPr>
        <w:t>附件：梨树县2024—2026年农机购置与应用补贴实施方案</w:t>
      </w:r>
    </w:p>
    <w:p>
      <w:pPr>
        <w:jc w:val="left"/>
        <w:rPr>
          <w:rFonts w:hint="eastAsia" w:ascii="仿宋" w:hAnsi="仿宋" w:eastAsia="仿宋" w:cs="仿宋"/>
          <w:color w:val="000000"/>
          <w:kern w:val="0"/>
          <w:sz w:val="32"/>
          <w:szCs w:val="32"/>
          <w:lang w:val="en-US" w:eastAsia="zh-CN" w:bidi="ar"/>
        </w:rPr>
      </w:pPr>
    </w:p>
    <w:p>
      <w:pPr>
        <w:ind w:firstLine="960" w:firstLineChars="300"/>
        <w:jc w:val="left"/>
        <w:rPr>
          <w:rFonts w:hint="eastAsia" w:ascii="仿宋" w:hAnsi="仿宋" w:eastAsia="仿宋" w:cs="仿宋"/>
          <w:color w:val="000000"/>
          <w:kern w:val="0"/>
          <w:sz w:val="32"/>
          <w:szCs w:val="32"/>
          <w:lang w:val="en-US" w:eastAsia="zh-CN" w:bidi="ar"/>
        </w:rPr>
      </w:pPr>
      <w:r>
        <w:rPr>
          <w:rFonts w:hint="eastAsia" w:ascii="仿宋" w:hAnsi="仿宋" w:eastAsia="仿宋" w:cs="仿宋"/>
          <w:color w:val="000000"/>
          <w:kern w:val="0"/>
          <w:sz w:val="32"/>
          <w:szCs w:val="32"/>
          <w:lang w:val="en-US" w:eastAsia="zh-CN" w:bidi="ar"/>
        </w:rPr>
        <w:t>梨树县农业农村局          梨树县财政局</w:t>
      </w:r>
    </w:p>
    <w:p>
      <w:pPr>
        <w:ind w:firstLine="3520" w:firstLineChars="1100"/>
        <w:jc w:val="left"/>
        <w:rPr>
          <w:rFonts w:hint="eastAsia" w:ascii="仿宋" w:hAnsi="仿宋" w:eastAsia="仿宋" w:cs="仿宋"/>
          <w:color w:val="000000"/>
          <w:kern w:val="0"/>
          <w:sz w:val="32"/>
          <w:szCs w:val="32"/>
          <w:lang w:val="en-US" w:eastAsia="zh-CN" w:bidi="ar"/>
        </w:rPr>
      </w:pPr>
    </w:p>
    <w:p>
      <w:pPr>
        <w:ind w:firstLine="5120" w:firstLineChars="1600"/>
        <w:jc w:val="left"/>
        <w:rPr>
          <w:rFonts w:hint="eastAsia" w:ascii="黑体" w:hAnsi="黑体" w:eastAsia="黑体" w:cs="黑体"/>
          <w:b/>
          <w:bCs/>
          <w:sz w:val="44"/>
          <w:szCs w:val="44"/>
          <w:lang w:eastAsia="zh-CN"/>
        </w:rPr>
      </w:pPr>
      <w:r>
        <w:rPr>
          <w:rFonts w:hint="eastAsia" w:ascii="仿宋" w:hAnsi="仿宋" w:eastAsia="仿宋" w:cs="仿宋"/>
          <w:color w:val="000000"/>
          <w:kern w:val="0"/>
          <w:sz w:val="32"/>
          <w:szCs w:val="32"/>
          <w:lang w:val="en-US" w:eastAsia="zh-CN" w:bidi="ar"/>
        </w:rPr>
        <w:t>2024年9月28日</w:t>
      </w:r>
    </w:p>
    <w:p>
      <w:pPr>
        <w:keepNext w:val="0"/>
        <w:keepLines w:val="0"/>
        <w:widowControl/>
        <w:suppressLineNumbers w:val="0"/>
        <w:jc w:val="center"/>
        <w:rPr>
          <w:rFonts w:hint="eastAsia" w:ascii="黑体" w:hAnsi="黑体" w:eastAsia="黑体" w:cs="黑体"/>
          <w:b/>
          <w:bCs/>
          <w:sz w:val="44"/>
          <w:szCs w:val="44"/>
          <w:lang w:eastAsia="zh-CN"/>
        </w:rPr>
      </w:pPr>
    </w:p>
    <w:p>
      <w:pPr>
        <w:keepNext w:val="0"/>
        <w:keepLines w:val="0"/>
        <w:widowControl/>
        <w:suppressLineNumbers w:val="0"/>
        <w:jc w:val="center"/>
        <w:rPr>
          <w:rFonts w:hint="eastAsia" w:ascii="黑体" w:hAnsi="黑体" w:eastAsia="黑体" w:cs="黑体"/>
          <w:b/>
          <w:bCs/>
          <w:sz w:val="44"/>
          <w:szCs w:val="44"/>
          <w:lang w:val="en-US" w:eastAsia="zh-CN"/>
        </w:rPr>
      </w:pPr>
      <w:r>
        <w:rPr>
          <w:rFonts w:hint="eastAsia" w:ascii="黑体" w:hAnsi="黑体" w:eastAsia="黑体" w:cs="黑体"/>
          <w:b/>
          <w:bCs/>
          <w:sz w:val="44"/>
          <w:szCs w:val="44"/>
          <w:lang w:eastAsia="zh-CN"/>
        </w:rPr>
        <w:t>梨树县</w:t>
      </w:r>
      <w:r>
        <w:rPr>
          <w:rFonts w:hint="eastAsia" w:ascii="黑体" w:hAnsi="黑体" w:eastAsia="黑体" w:cs="黑体"/>
          <w:b/>
          <w:bCs/>
          <w:sz w:val="44"/>
          <w:szCs w:val="44"/>
          <w:lang w:val="en-US" w:eastAsia="zh-CN"/>
        </w:rPr>
        <w:t>2024—2026年农机购置</w:t>
      </w:r>
    </w:p>
    <w:p>
      <w:pPr>
        <w:keepNext w:val="0"/>
        <w:keepLines w:val="0"/>
        <w:widowControl/>
        <w:suppressLineNumbers w:val="0"/>
        <w:jc w:val="center"/>
        <w:rPr>
          <w:rFonts w:hint="eastAsia" w:ascii="FZXiaoBiaoSong-B05" w:hAnsi="FZXiaoBiaoSong-B05" w:eastAsia="FZXiaoBiaoSong-B05" w:cs="FZXiaoBiaoSong-B05"/>
          <w:color w:val="000000"/>
          <w:kern w:val="0"/>
          <w:sz w:val="43"/>
          <w:szCs w:val="43"/>
          <w:lang w:val="en-US" w:eastAsia="zh-CN" w:bidi="ar"/>
        </w:rPr>
      </w:pPr>
      <w:r>
        <w:rPr>
          <w:rFonts w:hint="eastAsia" w:ascii="黑体" w:hAnsi="黑体" w:eastAsia="黑体" w:cs="黑体"/>
          <w:b/>
          <w:bCs/>
          <w:sz w:val="44"/>
          <w:szCs w:val="44"/>
          <w:lang w:val="en-US" w:eastAsia="zh-CN"/>
        </w:rPr>
        <w:t>与应用补贴实施方案</w:t>
      </w:r>
    </w:p>
    <w:p>
      <w:pPr>
        <w:keepNext w:val="0"/>
        <w:keepLines w:val="0"/>
        <w:widowControl/>
        <w:suppressLineNumbers w:val="0"/>
        <w:ind w:firstLine="640" w:firstLineChars="200"/>
        <w:jc w:val="left"/>
        <w:rPr>
          <w:rFonts w:hint="eastAsia" w:ascii="仿宋" w:hAnsi="仿宋" w:eastAsia="仿宋" w:cs="仿宋"/>
          <w:b w:val="0"/>
          <w:bCs w:val="0"/>
          <w:color w:val="000000"/>
          <w:kern w:val="0"/>
          <w:sz w:val="32"/>
          <w:szCs w:val="32"/>
          <w:lang w:val="en-US" w:eastAsia="zh-CN" w:bidi="ar"/>
        </w:rPr>
      </w:pPr>
    </w:p>
    <w:p>
      <w:pPr>
        <w:keepNext w:val="0"/>
        <w:keepLines w:val="0"/>
        <w:widowControl/>
        <w:suppressLineNumbers w:val="0"/>
        <w:ind w:firstLine="640" w:firstLineChars="200"/>
        <w:jc w:val="left"/>
        <w:rPr>
          <w:rFonts w:hint="eastAsia" w:ascii="仿宋" w:hAnsi="仿宋" w:eastAsia="仿宋" w:cs="仿宋"/>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按照省、市2024—2026年农机购置与应用补贴政策要求，更好地开展2024—2026年农机购置与应用补贴工作，制定本实施方案。</w:t>
      </w:r>
      <w:r>
        <w:rPr>
          <w:rFonts w:hint="eastAsia" w:ascii="仿宋" w:hAnsi="仿宋" w:eastAsia="仿宋" w:cs="仿宋"/>
          <w:color w:val="000000"/>
          <w:kern w:val="0"/>
          <w:sz w:val="32"/>
          <w:szCs w:val="32"/>
          <w:lang w:val="en-US" w:eastAsia="zh-CN" w:bidi="ar"/>
        </w:rPr>
        <w:t xml:space="preserve"> </w:t>
      </w:r>
    </w:p>
    <w:p>
      <w:pPr>
        <w:keepNext w:val="0"/>
        <w:keepLines w:val="0"/>
        <w:widowControl/>
        <w:suppressLineNumbers w:val="0"/>
        <w:ind w:firstLine="640" w:firstLineChars="200"/>
        <w:jc w:val="left"/>
      </w:pPr>
      <w:r>
        <w:rPr>
          <w:rFonts w:hint="eastAsia" w:ascii="黑体" w:hAnsi="黑体" w:eastAsia="黑体" w:cs="黑体"/>
          <w:color w:val="000000"/>
          <w:kern w:val="0"/>
          <w:sz w:val="32"/>
          <w:szCs w:val="32"/>
          <w:lang w:val="en-US" w:eastAsia="zh-CN" w:bidi="ar"/>
        </w:rPr>
        <w:t>一、实施重点</w:t>
      </w:r>
      <w:r>
        <w:rPr>
          <w:rFonts w:ascii="黑体" w:hAnsi="宋体" w:eastAsia="黑体" w:cs="黑体"/>
          <w:color w:val="000000"/>
          <w:kern w:val="0"/>
          <w:sz w:val="31"/>
          <w:szCs w:val="31"/>
          <w:lang w:val="en-US" w:eastAsia="zh-CN" w:bidi="ar"/>
        </w:rPr>
        <w:t xml:space="preserve"> </w:t>
      </w:r>
    </w:p>
    <w:p>
      <w:pPr>
        <w:keepNext w:val="0"/>
        <w:keepLines w:val="0"/>
        <w:widowControl/>
        <w:suppressLineNumbers w:val="0"/>
        <w:ind w:firstLine="620" w:firstLineChars="200"/>
        <w:jc w:val="left"/>
        <w:rPr>
          <w:rFonts w:hint="eastAsia" w:ascii="仿宋" w:hAnsi="仿宋" w:eastAsia="仿宋" w:cs="仿宋"/>
          <w:sz w:val="32"/>
          <w:szCs w:val="32"/>
        </w:rPr>
      </w:pPr>
      <w:r>
        <w:rPr>
          <w:rFonts w:hint="eastAsia" w:ascii="楷体" w:hAnsi="楷体" w:eastAsia="楷体" w:cs="楷体"/>
          <w:color w:val="000000"/>
          <w:kern w:val="0"/>
          <w:sz w:val="31"/>
          <w:szCs w:val="31"/>
          <w:lang w:val="en-US" w:eastAsia="zh-CN" w:bidi="ar"/>
        </w:rPr>
        <w:t>（一）在支持重点方面着力突出稳产保供</w:t>
      </w:r>
      <w:r>
        <w:rPr>
          <w:rFonts w:ascii="仿宋_GB2312" w:hAnsi="仿宋_GB2312" w:eastAsia="仿宋_GB2312" w:cs="仿宋_GB2312"/>
          <w:color w:val="000000"/>
          <w:kern w:val="0"/>
          <w:sz w:val="31"/>
          <w:szCs w:val="31"/>
          <w:lang w:val="en-US" w:eastAsia="zh-CN" w:bidi="ar"/>
        </w:rPr>
        <w:t>。</w:t>
      </w:r>
      <w:r>
        <w:rPr>
          <w:rFonts w:hint="eastAsia" w:ascii="仿宋" w:hAnsi="仿宋" w:eastAsia="仿宋" w:cs="仿宋"/>
          <w:color w:val="000000"/>
          <w:kern w:val="0"/>
          <w:sz w:val="32"/>
          <w:szCs w:val="32"/>
          <w:lang w:val="en-US" w:eastAsia="zh-CN" w:bidi="ar"/>
        </w:rPr>
        <w:t xml:space="preserve">以保粮食和重要农产品稳定安全供给为着力点，聚焦机播（机插）增产和机收减损，重点支持高性能播种机、智能高速插秧机、大型智能高端联合收获机械等有助于粮油等主要作物大面积单产提升、半山区农业生产急需、农机装备补短板、农业其他领域发展急需，事关国家重大战略的农业机械（以下统称“重点机具”）的推广应用。 </w:t>
      </w:r>
    </w:p>
    <w:p>
      <w:pPr>
        <w:keepNext w:val="0"/>
        <w:keepLines w:val="0"/>
        <w:widowControl/>
        <w:suppressLineNumbers w:val="0"/>
        <w:ind w:firstLine="640" w:firstLineChars="200"/>
        <w:jc w:val="left"/>
        <w:rPr>
          <w:rFonts w:hint="eastAsia" w:ascii="仿宋" w:hAnsi="仿宋" w:eastAsia="仿宋" w:cs="仿宋"/>
          <w:sz w:val="32"/>
          <w:szCs w:val="32"/>
        </w:rPr>
      </w:pPr>
      <w:r>
        <w:rPr>
          <w:rFonts w:hint="eastAsia" w:ascii="楷体" w:hAnsi="楷体" w:eastAsia="楷体" w:cs="楷体"/>
          <w:color w:val="000000"/>
          <w:kern w:val="0"/>
          <w:sz w:val="32"/>
          <w:szCs w:val="32"/>
          <w:lang w:val="en-US" w:eastAsia="zh-CN" w:bidi="ar"/>
        </w:rPr>
        <w:t>（二）在补贴资质方面着力突出自主创新和安全可控</w:t>
      </w:r>
      <w:r>
        <w:rPr>
          <w:rFonts w:ascii="仿宋_GB2312" w:hAnsi="仿宋_GB2312" w:eastAsia="仿宋_GB2312" w:cs="仿宋_GB2312"/>
          <w:color w:val="000000"/>
          <w:kern w:val="0"/>
          <w:sz w:val="31"/>
          <w:szCs w:val="31"/>
          <w:lang w:val="en-US" w:eastAsia="zh-CN" w:bidi="ar"/>
        </w:rPr>
        <w:t>。</w:t>
      </w:r>
      <w:r>
        <w:rPr>
          <w:rFonts w:hint="eastAsia" w:ascii="仿宋" w:hAnsi="仿宋" w:eastAsia="仿宋" w:cs="仿宋"/>
          <w:color w:val="000000"/>
          <w:kern w:val="0"/>
          <w:sz w:val="32"/>
          <w:szCs w:val="32"/>
          <w:lang w:val="en-US" w:eastAsia="zh-CN" w:bidi="ar"/>
        </w:rPr>
        <w:t xml:space="preserve">以推动农机产业自主安全可控和高质量发展为导向，对大型大马力高端智能农机装备和半山区适用小型机械研发制造推广应用产品，加快拓展应用步伐。科学规范采信农机产品质量认证和第三方机构检验检测结果，加快推动具有自主知识产权的高质量农机新产品。强化农业农村部及省农业农村厅等对农机产品质量认证结果、第三方机构检测结果的抽查成果的运用。 </w:t>
      </w:r>
    </w:p>
    <w:p>
      <w:pPr>
        <w:keepNext w:val="0"/>
        <w:keepLines w:val="0"/>
        <w:widowControl/>
        <w:suppressLineNumbers w:val="0"/>
        <w:ind w:firstLine="640" w:firstLineChars="200"/>
        <w:jc w:val="left"/>
        <w:rPr>
          <w:rFonts w:hint="eastAsia" w:ascii="仿宋" w:hAnsi="仿宋" w:eastAsia="仿宋" w:cs="仿宋"/>
          <w:sz w:val="32"/>
          <w:szCs w:val="32"/>
        </w:rPr>
      </w:pPr>
      <w:r>
        <w:rPr>
          <w:rFonts w:hint="eastAsia" w:ascii="楷体" w:hAnsi="楷体" w:eastAsia="楷体" w:cs="楷体"/>
          <w:color w:val="000000"/>
          <w:kern w:val="0"/>
          <w:sz w:val="32"/>
          <w:szCs w:val="32"/>
          <w:lang w:val="en-US" w:eastAsia="zh-CN" w:bidi="ar"/>
        </w:rPr>
        <w:t>（三）在补贴标准方面着力做到有升有降</w:t>
      </w:r>
      <w:r>
        <w:rPr>
          <w:rFonts w:hint="eastAsia" w:ascii="仿宋" w:hAnsi="仿宋" w:eastAsia="仿宋" w:cs="仿宋"/>
          <w:color w:val="000000"/>
          <w:kern w:val="0"/>
          <w:sz w:val="32"/>
          <w:szCs w:val="32"/>
          <w:lang w:val="en-US" w:eastAsia="zh-CN" w:bidi="ar"/>
        </w:rPr>
        <w:t xml:space="preserve">。执行省级补贴标准升降调整方向，根据农业生产特点、农机化发展水平和需求，实施差异化补贴；提高部分重点机具的补贴额，对保有量明显过多、智能化程度较低、技术相对落后的机具，实行降低补贴标准、退坡处理直至退出补贴范围。 </w:t>
      </w:r>
    </w:p>
    <w:p>
      <w:pPr>
        <w:keepNext w:val="0"/>
        <w:keepLines w:val="0"/>
        <w:widowControl/>
        <w:suppressLineNumbers w:val="0"/>
        <w:ind w:firstLine="640" w:firstLineChars="200"/>
        <w:jc w:val="left"/>
        <w:rPr>
          <w:rFonts w:hint="eastAsia" w:ascii="仿宋" w:hAnsi="仿宋" w:eastAsia="仿宋" w:cs="仿宋"/>
          <w:sz w:val="32"/>
          <w:szCs w:val="32"/>
        </w:rPr>
      </w:pPr>
      <w:r>
        <w:rPr>
          <w:rFonts w:hint="eastAsia" w:ascii="楷体" w:hAnsi="楷体" w:eastAsia="楷体" w:cs="楷体"/>
          <w:color w:val="000000"/>
          <w:kern w:val="0"/>
          <w:sz w:val="32"/>
          <w:szCs w:val="32"/>
          <w:lang w:val="en-US" w:eastAsia="zh-CN" w:bidi="ar"/>
        </w:rPr>
        <w:t>（四）在实施创新方面着力做到稳妥推进</w:t>
      </w:r>
      <w:r>
        <w:rPr>
          <w:rFonts w:hint="eastAsia" w:ascii="仿宋" w:hAnsi="仿宋" w:eastAsia="仿宋" w:cs="仿宋"/>
          <w:color w:val="000000"/>
          <w:kern w:val="0"/>
          <w:sz w:val="32"/>
          <w:szCs w:val="32"/>
          <w:lang w:val="en-US" w:eastAsia="zh-CN" w:bidi="ar"/>
        </w:rPr>
        <w:t xml:space="preserve">。实施好农机推广应用试点，加快先进适用补短板创新机具推广应用，助力农机领域研发技术攻关，大力推进科技和产业的有效融合。 </w:t>
      </w:r>
    </w:p>
    <w:p>
      <w:pPr>
        <w:keepNext w:val="0"/>
        <w:keepLines w:val="0"/>
        <w:widowControl/>
        <w:suppressLineNumbers w:val="0"/>
        <w:ind w:firstLine="640" w:firstLineChars="200"/>
        <w:jc w:val="left"/>
        <w:rPr>
          <w:rFonts w:hint="eastAsia" w:ascii="仿宋" w:hAnsi="仿宋" w:eastAsia="仿宋" w:cs="仿宋"/>
          <w:sz w:val="32"/>
          <w:szCs w:val="32"/>
        </w:rPr>
      </w:pPr>
      <w:r>
        <w:rPr>
          <w:rFonts w:hint="eastAsia" w:ascii="黑体" w:hAnsi="黑体" w:eastAsia="黑体" w:cs="黑体"/>
          <w:color w:val="000000"/>
          <w:kern w:val="0"/>
          <w:sz w:val="32"/>
          <w:szCs w:val="32"/>
          <w:lang w:val="en-US" w:eastAsia="zh-CN" w:bidi="ar"/>
        </w:rPr>
        <w:t xml:space="preserve">二、补贴范围和补贴机具 </w:t>
      </w:r>
    </w:p>
    <w:p>
      <w:pPr>
        <w:spacing w:line="600" w:lineRule="exact"/>
        <w:ind w:firstLine="640" w:firstLineChars="200"/>
        <w:rPr>
          <w:rFonts w:hint="eastAsia" w:ascii="仿宋" w:hAnsi="仿宋" w:eastAsia="仿宋" w:cs="仿宋"/>
          <w:color w:val="000000"/>
          <w:kern w:val="0"/>
          <w:sz w:val="32"/>
          <w:szCs w:val="32"/>
          <w:lang w:val="en-US" w:eastAsia="zh-CN"/>
        </w:rPr>
      </w:pPr>
      <w:r>
        <w:rPr>
          <w:rFonts w:hint="eastAsia" w:ascii="仿宋" w:hAnsi="仿宋" w:eastAsia="仿宋" w:cs="仿宋"/>
          <w:color w:val="000000"/>
          <w:kern w:val="0"/>
          <w:sz w:val="32"/>
          <w:szCs w:val="32"/>
          <w:lang w:val="en-US" w:eastAsia="zh-CN"/>
        </w:rPr>
        <w:t>按照《吉林省2024-2026年农机购置与应用补贴实施方案》规定的补贴范围实施补贴。</w:t>
      </w:r>
    </w:p>
    <w:p>
      <w:pPr>
        <w:keepNext w:val="0"/>
        <w:keepLines w:val="0"/>
        <w:pageBreakBefore w:val="0"/>
        <w:widowControl w:val="0"/>
        <w:suppressLineNumbers w:val="0"/>
        <w:kinsoku/>
        <w:wordWrap/>
        <w:overflowPunct/>
        <w:topLinePunct w:val="0"/>
        <w:autoSpaceDE/>
        <w:autoSpaceDN/>
        <w:bidi w:val="0"/>
        <w:adjustRightInd/>
        <w:snapToGrid/>
        <w:ind w:firstLine="640" w:firstLineChars="200"/>
        <w:jc w:val="left"/>
        <w:textAlignment w:val="auto"/>
        <w:rPr>
          <w:rFonts w:hint="eastAsia" w:ascii="仿宋" w:hAnsi="仿宋" w:eastAsia="仿宋" w:cs="仿宋"/>
          <w:sz w:val="32"/>
          <w:szCs w:val="32"/>
        </w:rPr>
      </w:pPr>
      <w:r>
        <w:rPr>
          <w:rFonts w:hint="eastAsia" w:ascii="楷体" w:hAnsi="楷体" w:eastAsia="楷体" w:cs="楷体"/>
          <w:color w:val="000000"/>
          <w:kern w:val="0"/>
          <w:sz w:val="32"/>
          <w:szCs w:val="32"/>
          <w:lang w:val="en-US" w:eastAsia="zh-CN" w:bidi="ar"/>
        </w:rPr>
        <w:t>（一）常规机具补贴机具种类</w:t>
      </w:r>
      <w:r>
        <w:rPr>
          <w:rFonts w:hint="eastAsia" w:ascii="仿宋" w:hAnsi="仿宋" w:eastAsia="仿宋" w:cs="仿宋"/>
          <w:color w:val="000000"/>
          <w:kern w:val="0"/>
          <w:sz w:val="32"/>
          <w:szCs w:val="32"/>
          <w:lang w:val="en-US" w:eastAsia="zh-CN" w:bidi="ar"/>
        </w:rPr>
        <w:t xml:space="preserve">。包括耕整地机械、种植施肥 </w:t>
      </w:r>
    </w:p>
    <w:p>
      <w:pPr>
        <w:keepNext w:val="0"/>
        <w:keepLines w:val="0"/>
        <w:pageBreakBefore w:val="0"/>
        <w:widowControl w:val="0"/>
        <w:suppressLineNumbers w:val="0"/>
        <w:kinsoku/>
        <w:wordWrap/>
        <w:overflowPunct/>
        <w:topLinePunct w:val="0"/>
        <w:autoSpaceDE/>
        <w:autoSpaceDN/>
        <w:bidi w:val="0"/>
        <w:adjustRightInd/>
        <w:snapToGrid/>
        <w:jc w:val="left"/>
        <w:textAlignment w:val="auto"/>
        <w:rPr>
          <w:rFonts w:hint="eastAsia" w:ascii="仿宋" w:hAnsi="仿宋" w:eastAsia="仿宋" w:cs="仿宋"/>
          <w:color w:val="000000"/>
          <w:kern w:val="0"/>
          <w:sz w:val="32"/>
          <w:szCs w:val="32"/>
          <w:lang w:val="en-US" w:eastAsia="zh-CN" w:bidi="ar"/>
        </w:rPr>
      </w:pPr>
      <w:r>
        <w:rPr>
          <w:rFonts w:hint="eastAsia" w:ascii="仿宋" w:hAnsi="仿宋" w:eastAsia="仿宋" w:cs="仿宋"/>
          <w:color w:val="000000"/>
          <w:kern w:val="0"/>
          <w:sz w:val="32"/>
          <w:szCs w:val="32"/>
          <w:lang w:val="en-US" w:eastAsia="zh-CN" w:bidi="ar"/>
        </w:rPr>
        <w:t>机械、田间管理机械、灌溉机械、收获机械、设施种植机械、田间监测及作业监控设备、种植业废弃物处理设备、饲料（草）收获加工运输设备、畜禽养殖机械、畜禽产品采集储运设备、畜禽养殖废弃物及病死畜禽处理设备、水产养殖机械、捕捞机械设备、种子初加工机械、粮油糖初加工机械、棉麻蚕初加工机械、果菜茶初加工机械、农用动力机械、农用搬运机械、农用水泵、设施环境控制设备、农田基本建设机械和其他机械等 24 大类 50 个小类 139 个品目（</w:t>
      </w:r>
      <w:r>
        <w:rPr>
          <w:rFonts w:hint="eastAsia" w:ascii="仿宋" w:hAnsi="仿宋" w:eastAsia="仿宋" w:cs="仿宋"/>
          <w:color w:val="auto"/>
          <w:kern w:val="0"/>
          <w:sz w:val="32"/>
          <w:szCs w:val="32"/>
          <w:lang w:val="en-US" w:eastAsia="zh-CN" w:bidi="ar"/>
        </w:rPr>
        <w:t>详见附件 2</w:t>
      </w:r>
      <w:r>
        <w:rPr>
          <w:rFonts w:hint="eastAsia" w:ascii="仿宋" w:hAnsi="仿宋" w:eastAsia="仿宋" w:cs="仿宋"/>
          <w:color w:val="000000"/>
          <w:kern w:val="0"/>
          <w:sz w:val="32"/>
          <w:szCs w:val="32"/>
          <w:lang w:val="en-US" w:eastAsia="zh-CN" w:bidi="ar"/>
        </w:rPr>
        <w:t>）。补贴机具种类和品目由省级逐年度进行调整发布。</w:t>
      </w:r>
    </w:p>
    <w:p>
      <w:pPr>
        <w:keepNext w:val="0"/>
        <w:keepLines w:val="0"/>
        <w:widowControl/>
        <w:suppressLineNumbers w:val="0"/>
        <w:ind w:firstLine="640" w:firstLineChars="200"/>
        <w:jc w:val="left"/>
        <w:rPr>
          <w:rFonts w:hint="eastAsia" w:ascii="仿宋" w:hAnsi="仿宋" w:eastAsia="仿宋" w:cs="仿宋"/>
          <w:sz w:val="32"/>
          <w:szCs w:val="32"/>
        </w:rPr>
      </w:pPr>
      <w:r>
        <w:rPr>
          <w:rFonts w:hint="eastAsia" w:ascii="楷体" w:hAnsi="楷体" w:eastAsia="楷体" w:cs="楷体"/>
          <w:color w:val="000000"/>
          <w:kern w:val="0"/>
          <w:sz w:val="32"/>
          <w:szCs w:val="32"/>
          <w:lang w:val="en-US" w:eastAsia="zh-CN" w:bidi="ar"/>
        </w:rPr>
        <w:t>（二）“优机优补”补贴机具种类</w:t>
      </w:r>
      <w:r>
        <w:rPr>
          <w:rFonts w:hint="eastAsia" w:ascii="仿宋" w:hAnsi="仿宋" w:eastAsia="仿宋" w:cs="仿宋"/>
          <w:color w:val="000000"/>
          <w:kern w:val="0"/>
          <w:sz w:val="32"/>
          <w:szCs w:val="32"/>
          <w:lang w:val="en-US" w:eastAsia="zh-CN" w:bidi="ar"/>
        </w:rPr>
        <w:t xml:space="preserve">。在常规机具中选择动力 </w:t>
      </w:r>
    </w:p>
    <w:p>
      <w:pPr>
        <w:keepNext w:val="0"/>
        <w:keepLines w:val="0"/>
        <w:widowControl/>
        <w:suppressLineNumbers w:val="0"/>
        <w:jc w:val="left"/>
        <w:rPr>
          <w:rFonts w:hint="eastAsia" w:ascii="仿宋" w:hAnsi="仿宋" w:eastAsia="仿宋" w:cs="仿宋"/>
          <w:sz w:val="32"/>
          <w:szCs w:val="32"/>
        </w:rPr>
      </w:pPr>
      <w:r>
        <w:rPr>
          <w:rFonts w:hint="eastAsia" w:ascii="仿宋" w:hAnsi="仿宋" w:eastAsia="仿宋" w:cs="仿宋"/>
          <w:color w:val="000000"/>
          <w:kern w:val="0"/>
          <w:sz w:val="32"/>
          <w:szCs w:val="32"/>
          <w:lang w:val="en-US" w:eastAsia="zh-CN" w:bidi="ar"/>
        </w:rPr>
        <w:t xml:space="preserve">机械、播种机械、田间管理机械、收获机械、辅助驾驶设备等纳 入“优机优补”范围。 </w:t>
      </w:r>
    </w:p>
    <w:p>
      <w:pPr>
        <w:keepNext w:val="0"/>
        <w:keepLines w:val="0"/>
        <w:widowControl/>
        <w:suppressLineNumbers w:val="0"/>
        <w:ind w:firstLine="643" w:firstLineChars="200"/>
        <w:jc w:val="left"/>
        <w:rPr>
          <w:rFonts w:hint="eastAsia" w:ascii="仿宋" w:hAnsi="仿宋" w:eastAsia="仿宋" w:cs="仿宋"/>
          <w:sz w:val="32"/>
          <w:szCs w:val="32"/>
        </w:rPr>
      </w:pPr>
      <w:r>
        <w:rPr>
          <w:rFonts w:hint="eastAsia" w:ascii="仿宋" w:hAnsi="仿宋" w:eastAsia="仿宋" w:cs="仿宋"/>
          <w:b/>
          <w:bCs/>
          <w:color w:val="000000"/>
          <w:kern w:val="0"/>
          <w:sz w:val="32"/>
          <w:szCs w:val="32"/>
          <w:lang w:val="en-US" w:eastAsia="zh-CN" w:bidi="ar"/>
        </w:rPr>
        <w:t>1.动力机械：</w:t>
      </w:r>
      <w:r>
        <w:rPr>
          <w:rFonts w:hint="eastAsia" w:ascii="仿宋" w:hAnsi="仿宋" w:eastAsia="仿宋" w:cs="仿宋"/>
          <w:color w:val="000000"/>
          <w:kern w:val="0"/>
          <w:sz w:val="32"/>
          <w:szCs w:val="32"/>
          <w:lang w:val="en-US" w:eastAsia="zh-CN" w:bidi="ar"/>
        </w:rPr>
        <w:t xml:space="preserve">四轮驱动动力换档智控拖拉机。功率≥100 马力，驱动方式为四轮驱动，换档方式为部分动力换档、动力换档/换向、无级变速。智能控制是指具备电液控制三点悬挂装置及以下至少一项功能：电液控制四轮驱动、电液控制动力输出轴、电液控制多路阀、电液控制液压转向。 </w:t>
      </w:r>
    </w:p>
    <w:p>
      <w:pPr>
        <w:keepNext w:val="0"/>
        <w:keepLines w:val="0"/>
        <w:widowControl/>
        <w:suppressLineNumbers w:val="0"/>
        <w:ind w:firstLine="643" w:firstLineChars="200"/>
        <w:jc w:val="left"/>
        <w:rPr>
          <w:rFonts w:hint="eastAsia" w:ascii="仿宋" w:hAnsi="仿宋" w:eastAsia="仿宋" w:cs="仿宋"/>
          <w:sz w:val="32"/>
          <w:szCs w:val="32"/>
        </w:rPr>
      </w:pPr>
      <w:r>
        <w:rPr>
          <w:rFonts w:hint="eastAsia" w:ascii="仿宋" w:hAnsi="仿宋" w:eastAsia="仿宋" w:cs="仿宋"/>
          <w:b/>
          <w:bCs/>
          <w:color w:val="000000"/>
          <w:kern w:val="0"/>
          <w:sz w:val="32"/>
          <w:szCs w:val="32"/>
          <w:lang w:val="en-US" w:eastAsia="zh-CN" w:bidi="ar"/>
        </w:rPr>
        <w:t>2.播种机械：</w:t>
      </w:r>
      <w:r>
        <w:rPr>
          <w:rFonts w:hint="eastAsia" w:ascii="仿宋" w:hAnsi="仿宋" w:eastAsia="仿宋" w:cs="仿宋"/>
          <w:color w:val="000000"/>
          <w:kern w:val="0"/>
          <w:sz w:val="32"/>
          <w:szCs w:val="32"/>
          <w:lang w:val="en-US" w:eastAsia="zh-CN" w:bidi="ar"/>
        </w:rPr>
        <w:t xml:space="preserve">高性能免耕单粒（精密）播种机。播种行数 2 </w:t>
      </w:r>
    </w:p>
    <w:p>
      <w:pPr>
        <w:keepNext w:val="0"/>
        <w:keepLines w:val="0"/>
        <w:widowControl/>
        <w:suppressLineNumbers w:val="0"/>
        <w:jc w:val="left"/>
        <w:rPr>
          <w:rFonts w:hint="eastAsia" w:ascii="仿宋" w:hAnsi="仿宋" w:eastAsia="仿宋" w:cs="仿宋"/>
          <w:sz w:val="32"/>
          <w:szCs w:val="32"/>
        </w:rPr>
      </w:pPr>
      <w:r>
        <w:rPr>
          <w:rFonts w:hint="eastAsia" w:ascii="仿宋" w:hAnsi="仿宋" w:eastAsia="仿宋" w:cs="仿宋"/>
          <w:color w:val="000000"/>
          <w:kern w:val="0"/>
          <w:sz w:val="32"/>
          <w:szCs w:val="32"/>
          <w:lang w:val="en-US" w:eastAsia="zh-CN" w:bidi="ar"/>
        </w:rPr>
        <w:t xml:space="preserve">行及以上，排种器数量≥2 个，单体结构质量≥110kg，排种器型式为气力式、指夹式。指夹式最低作业速度≥6km/h，气力式最低作业速度≥8km/h。单体独立同步仿型，独立无级或多级镇压机构，独立防缠绕式破茬清垄机构。 </w:t>
      </w:r>
    </w:p>
    <w:p>
      <w:pPr>
        <w:keepNext w:val="0"/>
        <w:keepLines w:val="0"/>
        <w:widowControl/>
        <w:suppressLineNumbers w:val="0"/>
        <w:ind w:firstLine="643" w:firstLineChars="200"/>
        <w:jc w:val="left"/>
        <w:rPr>
          <w:rFonts w:hint="eastAsia" w:ascii="仿宋" w:hAnsi="仿宋" w:eastAsia="仿宋" w:cs="仿宋"/>
          <w:sz w:val="32"/>
          <w:szCs w:val="32"/>
        </w:rPr>
      </w:pPr>
      <w:r>
        <w:rPr>
          <w:rFonts w:hint="eastAsia" w:ascii="仿宋" w:hAnsi="仿宋" w:eastAsia="仿宋" w:cs="仿宋"/>
          <w:b/>
          <w:bCs/>
          <w:color w:val="000000"/>
          <w:kern w:val="0"/>
          <w:sz w:val="32"/>
          <w:szCs w:val="32"/>
          <w:lang w:val="en-US" w:eastAsia="zh-CN" w:bidi="ar"/>
        </w:rPr>
        <w:t>3.田间管理机械：</w:t>
      </w:r>
      <w:r>
        <w:rPr>
          <w:rFonts w:hint="eastAsia" w:ascii="仿宋" w:hAnsi="仿宋" w:eastAsia="仿宋" w:cs="仿宋"/>
          <w:color w:val="000000"/>
          <w:kern w:val="0"/>
          <w:sz w:val="32"/>
          <w:szCs w:val="32"/>
          <w:lang w:val="en-US" w:eastAsia="zh-CN" w:bidi="ar"/>
        </w:rPr>
        <w:t xml:space="preserve">植保无人驾驶航空器。药液箱额定容量 </w:t>
      </w:r>
    </w:p>
    <w:p>
      <w:pPr>
        <w:keepNext w:val="0"/>
        <w:keepLines w:val="0"/>
        <w:widowControl/>
        <w:suppressLineNumbers w:val="0"/>
        <w:jc w:val="left"/>
        <w:rPr>
          <w:rFonts w:hint="eastAsia" w:ascii="仿宋" w:hAnsi="仿宋" w:eastAsia="仿宋" w:cs="仿宋"/>
          <w:sz w:val="32"/>
          <w:szCs w:val="32"/>
        </w:rPr>
      </w:pPr>
      <w:r>
        <w:rPr>
          <w:rFonts w:hint="eastAsia" w:ascii="仿宋" w:hAnsi="仿宋" w:eastAsia="仿宋" w:cs="仿宋"/>
          <w:color w:val="000000"/>
          <w:kern w:val="0"/>
          <w:sz w:val="32"/>
          <w:szCs w:val="32"/>
          <w:lang w:val="en-US" w:eastAsia="zh-CN" w:bidi="ar"/>
        </w:rPr>
        <w:t xml:space="preserve">≥10L，多旋翼，电动、油动、油电混动。电动须配置智能电池系统，含智能电池 2 组及以上。具有避障系统、RTK 的高精度卫星导航定位系统、电子围栏。 </w:t>
      </w:r>
    </w:p>
    <w:p>
      <w:pPr>
        <w:keepNext w:val="0"/>
        <w:keepLines w:val="0"/>
        <w:pageBreakBefore w:val="0"/>
        <w:widowControl w:val="0"/>
        <w:suppressLineNumbers w:val="0"/>
        <w:kinsoku/>
        <w:wordWrap/>
        <w:overflowPunct/>
        <w:topLinePunct w:val="0"/>
        <w:autoSpaceDE/>
        <w:autoSpaceDN/>
        <w:bidi w:val="0"/>
        <w:adjustRightInd/>
        <w:snapToGrid/>
        <w:ind w:firstLine="643" w:firstLineChars="200"/>
        <w:jc w:val="left"/>
        <w:textAlignment w:val="auto"/>
        <w:rPr>
          <w:rFonts w:hint="eastAsia"/>
          <w:lang w:val="en-US" w:eastAsia="zh-CN"/>
        </w:rPr>
      </w:pPr>
      <w:r>
        <w:rPr>
          <w:rFonts w:hint="eastAsia" w:ascii="仿宋" w:hAnsi="仿宋" w:eastAsia="仿宋" w:cs="仿宋"/>
          <w:b/>
          <w:bCs/>
          <w:color w:val="000000"/>
          <w:kern w:val="0"/>
          <w:sz w:val="32"/>
          <w:szCs w:val="32"/>
          <w:lang w:val="en-US" w:eastAsia="zh-CN" w:bidi="ar"/>
        </w:rPr>
        <w:t xml:space="preserve">4.收获机械： </w:t>
      </w:r>
    </w:p>
    <w:p>
      <w:pPr>
        <w:keepNext w:val="0"/>
        <w:keepLines w:val="0"/>
        <w:pageBreakBefore w:val="0"/>
        <w:widowControl w:val="0"/>
        <w:suppressLineNumbers w:val="0"/>
        <w:kinsoku/>
        <w:wordWrap/>
        <w:overflowPunct/>
        <w:topLinePunct w:val="0"/>
        <w:autoSpaceDE/>
        <w:autoSpaceDN/>
        <w:bidi w:val="0"/>
        <w:adjustRightInd/>
        <w:snapToGrid/>
        <w:ind w:firstLine="640" w:firstLineChars="200"/>
        <w:jc w:val="left"/>
        <w:textAlignment w:val="auto"/>
        <w:rPr>
          <w:rFonts w:hint="eastAsia" w:ascii="仿宋" w:hAnsi="仿宋" w:eastAsia="仿宋" w:cs="仿宋"/>
          <w:sz w:val="32"/>
          <w:szCs w:val="32"/>
        </w:rPr>
      </w:pPr>
      <w:r>
        <w:rPr>
          <w:rFonts w:hint="eastAsia" w:ascii="仿宋" w:hAnsi="仿宋" w:eastAsia="仿宋" w:cs="仿宋"/>
          <w:color w:val="000000"/>
          <w:kern w:val="0"/>
          <w:sz w:val="32"/>
          <w:szCs w:val="32"/>
          <w:lang w:val="en-US" w:eastAsia="zh-CN" w:bidi="ar"/>
        </w:rPr>
        <w:t xml:space="preserve">（1）自走式玉米籽粒联合收获机。4 行及以上割台，工作幅宽≥2.2m，型式为自走式。具备精准定位、故障自诊断与预警、 </w:t>
      </w:r>
    </w:p>
    <w:p>
      <w:pPr>
        <w:keepNext w:val="0"/>
        <w:keepLines w:val="0"/>
        <w:pageBreakBefore w:val="0"/>
        <w:widowControl w:val="0"/>
        <w:suppressLineNumbers w:val="0"/>
        <w:kinsoku/>
        <w:wordWrap/>
        <w:overflowPunct/>
        <w:topLinePunct w:val="0"/>
        <w:autoSpaceDE/>
        <w:autoSpaceDN/>
        <w:bidi w:val="0"/>
        <w:adjustRightInd/>
        <w:snapToGrid/>
        <w:jc w:val="left"/>
        <w:textAlignment w:val="auto"/>
        <w:rPr>
          <w:rFonts w:hint="eastAsia" w:ascii="仿宋" w:hAnsi="仿宋" w:eastAsia="仿宋" w:cs="仿宋"/>
          <w:sz w:val="32"/>
          <w:szCs w:val="32"/>
        </w:rPr>
      </w:pPr>
      <w:r>
        <w:rPr>
          <w:rFonts w:hint="eastAsia" w:ascii="仿宋" w:hAnsi="仿宋" w:eastAsia="仿宋" w:cs="仿宋"/>
          <w:color w:val="000000"/>
          <w:kern w:val="0"/>
          <w:sz w:val="32"/>
          <w:szCs w:val="32"/>
          <w:lang w:val="en-US" w:eastAsia="zh-CN" w:bidi="ar"/>
        </w:rPr>
        <w:t xml:space="preserve">清选系统配备可调速风机、脱粒滚筒采用无级变速结构、漏粮损失监测报警等智能化配置。 </w:t>
      </w:r>
    </w:p>
    <w:p>
      <w:pPr>
        <w:keepNext w:val="0"/>
        <w:keepLines w:val="0"/>
        <w:widowControl/>
        <w:suppressLineNumbers w:val="0"/>
        <w:ind w:firstLine="640" w:firstLineChars="200"/>
        <w:jc w:val="left"/>
        <w:rPr>
          <w:rFonts w:hint="eastAsia" w:ascii="仿宋" w:hAnsi="仿宋" w:eastAsia="仿宋" w:cs="仿宋"/>
          <w:sz w:val="32"/>
          <w:szCs w:val="32"/>
        </w:rPr>
      </w:pPr>
      <w:r>
        <w:rPr>
          <w:rFonts w:hint="eastAsia" w:ascii="仿宋" w:hAnsi="仿宋" w:eastAsia="仿宋" w:cs="仿宋"/>
          <w:color w:val="000000"/>
          <w:kern w:val="0"/>
          <w:sz w:val="32"/>
          <w:szCs w:val="32"/>
          <w:lang w:val="en-US" w:eastAsia="zh-CN" w:bidi="ar"/>
        </w:rPr>
        <w:t xml:space="preserve">（2）自走轮式、履带式谷物联合收割机。自走轮式谷物联合收割机，喂入量≥1kg/s，喂入方式为全喂入。自走履带式谷物联合收割机，喂入量≥0.6kg/s，水稻机喂入量≥1kg/s，喂入方式为全喂入。自走轮式、履带式谷物联合收割机均应具备精准定位、运行轨迹和运行参数监测、故障远程报警、收获损耗监测预警等智能化配置。 </w:t>
      </w:r>
    </w:p>
    <w:p>
      <w:pPr>
        <w:keepNext w:val="0"/>
        <w:keepLines w:val="0"/>
        <w:widowControl/>
        <w:suppressLineNumbers w:val="0"/>
        <w:ind w:firstLine="643" w:firstLineChars="200"/>
        <w:jc w:val="left"/>
        <w:rPr>
          <w:rFonts w:hint="eastAsia" w:ascii="仿宋" w:hAnsi="仿宋" w:eastAsia="仿宋" w:cs="仿宋"/>
          <w:sz w:val="32"/>
          <w:szCs w:val="32"/>
        </w:rPr>
      </w:pPr>
      <w:r>
        <w:rPr>
          <w:rFonts w:hint="eastAsia" w:ascii="仿宋" w:hAnsi="仿宋" w:eastAsia="仿宋" w:cs="仿宋"/>
          <w:b/>
          <w:bCs/>
          <w:color w:val="000000"/>
          <w:kern w:val="0"/>
          <w:sz w:val="32"/>
          <w:szCs w:val="32"/>
          <w:lang w:val="en-US" w:eastAsia="zh-CN" w:bidi="ar"/>
        </w:rPr>
        <w:t>5.辅助驾驶设备：</w:t>
      </w:r>
      <w:r>
        <w:rPr>
          <w:rFonts w:hint="eastAsia" w:ascii="仿宋" w:hAnsi="仿宋" w:eastAsia="仿宋" w:cs="仿宋"/>
          <w:color w:val="000000"/>
          <w:kern w:val="0"/>
          <w:sz w:val="32"/>
          <w:szCs w:val="32"/>
          <w:lang w:val="en-US" w:eastAsia="zh-CN" w:bidi="ar"/>
        </w:rPr>
        <w:t xml:space="preserve">按相关规定指标参数设置。 </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ascii="Times New Roman" w:eastAsia="仿宋_GB2312" w:cs="Times New Roman"/>
          <w:color w:val="auto"/>
          <w:sz w:val="32"/>
          <w:szCs w:val="32"/>
        </w:rPr>
      </w:pPr>
      <w:r>
        <w:rPr>
          <w:rFonts w:hint="eastAsia" w:ascii="楷体" w:hAnsi="楷体" w:eastAsia="楷体" w:cs="楷体"/>
          <w:color w:val="000000"/>
          <w:kern w:val="0"/>
          <w:sz w:val="32"/>
          <w:szCs w:val="32"/>
          <w:lang w:val="en-US" w:eastAsia="zh-CN" w:bidi="ar"/>
        </w:rPr>
        <w:t>（三）常规机具补贴机具资质</w:t>
      </w:r>
      <w:r>
        <w:rPr>
          <w:rFonts w:hint="eastAsia" w:ascii="仿宋" w:hAnsi="仿宋" w:eastAsia="仿宋" w:cs="仿宋"/>
          <w:color w:val="000000"/>
          <w:kern w:val="0"/>
          <w:sz w:val="32"/>
          <w:szCs w:val="32"/>
          <w:lang w:val="en-US" w:eastAsia="zh-CN" w:bidi="ar"/>
        </w:rPr>
        <w:t>。</w:t>
      </w:r>
      <w:r>
        <w:rPr>
          <w:rFonts w:hint="eastAsia" w:ascii="Times New Roman" w:hAnsi="Times New Roman" w:eastAsia="仿宋_GB2312" w:cs="Times New Roman"/>
          <w:color w:val="auto"/>
          <w:sz w:val="32"/>
          <w:szCs w:val="32"/>
        </w:rPr>
        <w:t>补贴机具必须是</w:t>
      </w:r>
      <w:r>
        <w:rPr>
          <w:rFonts w:hint="eastAsia" w:ascii="Times New Roman" w:hAnsi="Times New Roman" w:eastAsia="仿宋_GB2312" w:cs="Times New Roman"/>
          <w:color w:val="auto"/>
          <w:sz w:val="32"/>
          <w:szCs w:val="32"/>
          <w:lang w:eastAsia="zh-CN"/>
        </w:rPr>
        <w:t>我省</w:t>
      </w:r>
      <w:r>
        <w:rPr>
          <w:rFonts w:hint="eastAsia" w:ascii="Times New Roman" w:hAnsi="Times New Roman" w:eastAsia="仿宋_GB2312" w:cs="Times New Roman"/>
          <w:color w:val="auto"/>
          <w:sz w:val="32"/>
          <w:szCs w:val="32"/>
        </w:rPr>
        <w:t>补贴范围内的产品（农机专项鉴定产品、农机新产品除外），补贴机具须在明显位置</w:t>
      </w:r>
      <w:r>
        <w:rPr>
          <w:rFonts w:hint="eastAsia" w:ascii="Times New Roman" w:hAnsi="Times New Roman" w:eastAsia="仿宋_GB2312" w:cs="Times New Roman"/>
          <w:color w:val="auto"/>
          <w:sz w:val="32"/>
          <w:szCs w:val="32"/>
          <w:lang w:eastAsia="zh-CN"/>
        </w:rPr>
        <w:t>永久</w:t>
      </w:r>
      <w:r>
        <w:rPr>
          <w:rFonts w:hint="eastAsia" w:ascii="Times New Roman" w:hAnsi="Times New Roman" w:eastAsia="仿宋_GB2312" w:cs="Times New Roman"/>
          <w:color w:val="auto"/>
          <w:sz w:val="32"/>
          <w:szCs w:val="32"/>
        </w:rPr>
        <w:t>固定标有生产企业、产品名称和型号、出厂编号、生产日期、执行标准等信息的</w:t>
      </w:r>
      <w:r>
        <w:rPr>
          <w:rFonts w:ascii="Times New Roman" w:eastAsia="仿宋_GB2312" w:cs="Times New Roman"/>
          <w:color w:val="auto"/>
          <w:sz w:val="32"/>
          <w:szCs w:val="32"/>
        </w:rPr>
        <w:t>永久性铭牌。铭牌必须采用金属材质、铆接在机具固定位置</w:t>
      </w:r>
      <w:r>
        <w:rPr>
          <w:rFonts w:hint="eastAsia" w:ascii="Times New Roman" w:eastAsia="仿宋_GB2312" w:cs="Times New Roman"/>
          <w:color w:val="auto"/>
          <w:sz w:val="32"/>
          <w:szCs w:val="32"/>
          <w:lang w:eastAsia="zh-CN"/>
        </w:rPr>
        <w:t>，安装</w:t>
      </w:r>
      <w:r>
        <w:rPr>
          <w:rFonts w:ascii="Times New Roman" w:eastAsia="仿宋_GB2312" w:cs="Times New Roman"/>
          <w:color w:val="auto"/>
          <w:sz w:val="32"/>
          <w:szCs w:val="32"/>
        </w:rPr>
        <w:t>可靠并不易脱落或更换。铭牌要字迹清晰，不得采用手写方式标注铭牌内容。单机产品标注的产品名称、型号和发动机编号（没有动力的不需标注）、产品架号、出厂编号应当是唯一的。发动机编号、产品架号、出厂编号须用钢（铸、刻）印等方式固化并清晰易辨、规范完整、没有涂改及能够拓印。</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ascii="CESI仿宋-GB2312" w:hAnsi="CESI仿宋-GB2312" w:eastAsia="CESI仿宋-GB2312" w:cs="CESI仿宋-GB2312"/>
          <w:color w:val="auto"/>
          <w:sz w:val="32"/>
          <w:szCs w:val="32"/>
          <w:lang w:val="en-US" w:eastAsia="zh-CN"/>
        </w:rPr>
      </w:pPr>
      <w:r>
        <w:rPr>
          <w:rFonts w:hint="eastAsia" w:ascii="CESI仿宋-GB2312" w:hAnsi="CESI仿宋-GB2312" w:eastAsia="CESI仿宋-GB2312" w:cs="CESI仿宋-GB2312"/>
          <w:color w:val="auto"/>
          <w:sz w:val="32"/>
          <w:szCs w:val="32"/>
          <w:lang w:eastAsia="zh-CN"/>
        </w:rPr>
        <w:t>对于农用无人驾驶航空器补贴资质，仍按《农业部办公厅、财政部办公厅、中国民用航空局综合司关于开展农机购置补贴引导植保无人飞机规范应用试点工作的通知》（农办机〔</w:t>
      </w:r>
      <w:r>
        <w:rPr>
          <w:rFonts w:hint="eastAsia" w:ascii="CESI仿宋-GB2312" w:hAnsi="CESI仿宋-GB2312" w:eastAsia="CESI仿宋-GB2312" w:cs="CESI仿宋-GB2312"/>
          <w:color w:val="auto"/>
          <w:sz w:val="32"/>
          <w:szCs w:val="32"/>
          <w:lang w:val="en-US" w:eastAsia="zh-CN"/>
        </w:rPr>
        <w:t>2017</w:t>
      </w:r>
      <w:r>
        <w:rPr>
          <w:rFonts w:hint="eastAsia" w:ascii="CESI仿宋-GB2312" w:hAnsi="CESI仿宋-GB2312" w:eastAsia="CESI仿宋-GB2312" w:cs="CESI仿宋-GB2312"/>
          <w:color w:val="auto"/>
          <w:sz w:val="32"/>
          <w:szCs w:val="32"/>
          <w:lang w:eastAsia="zh-CN"/>
        </w:rPr>
        <w:t>〕</w:t>
      </w:r>
      <w:r>
        <w:rPr>
          <w:rFonts w:hint="eastAsia" w:ascii="CESI仿宋-GB2312" w:hAnsi="CESI仿宋-GB2312" w:eastAsia="CESI仿宋-GB2312" w:cs="CESI仿宋-GB2312"/>
          <w:color w:val="auto"/>
          <w:sz w:val="32"/>
          <w:szCs w:val="32"/>
          <w:lang w:val="en-US" w:eastAsia="zh-CN"/>
        </w:rPr>
        <w:t>10号）有关规定执行，如有调整另行发文通知。</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ascii="Times New Roman" w:eastAsia="仿宋_GB2312" w:cs="Times New Roman"/>
          <w:color w:val="auto"/>
          <w:kern w:val="0"/>
          <w:sz w:val="32"/>
          <w:szCs w:val="32"/>
          <w:lang w:val="en-US" w:eastAsia="zh-CN"/>
        </w:rPr>
      </w:pPr>
      <w:r>
        <w:rPr>
          <w:rFonts w:hint="eastAsia" w:ascii="楷体" w:hAnsi="楷体" w:eastAsia="楷体" w:cs="楷体"/>
          <w:color w:val="000000"/>
          <w:kern w:val="0"/>
          <w:sz w:val="32"/>
          <w:szCs w:val="32"/>
          <w:lang w:val="en-US" w:eastAsia="zh-CN" w:bidi="ar"/>
        </w:rPr>
        <w:t>（四）新产品补贴</w:t>
      </w:r>
      <w:r>
        <w:rPr>
          <w:rFonts w:hint="eastAsia" w:ascii="仿宋" w:hAnsi="仿宋" w:eastAsia="仿宋" w:cs="仿宋"/>
          <w:color w:val="000000"/>
          <w:kern w:val="0"/>
          <w:sz w:val="32"/>
          <w:szCs w:val="32"/>
          <w:lang w:val="en-US" w:eastAsia="zh-CN" w:bidi="ar"/>
        </w:rPr>
        <w:t>。</w:t>
      </w:r>
      <w:r>
        <w:rPr>
          <w:rFonts w:hint="default" w:ascii="Times New Roman" w:hAnsi="Times New Roman" w:eastAsia="仿宋_GB2312" w:cs="Times New Roman"/>
          <w:sz w:val="32"/>
          <w:szCs w:val="32"/>
        </w:rPr>
        <w:t>一是</w:t>
      </w:r>
      <w:r>
        <w:rPr>
          <w:rFonts w:hint="eastAsia" w:ascii="Times New Roman" w:hAnsi="Times New Roman" w:eastAsia="仿宋_GB2312" w:cs="Times New Roman"/>
          <w:sz w:val="32"/>
          <w:szCs w:val="32"/>
          <w:lang w:eastAsia="zh-CN"/>
        </w:rPr>
        <w:t>对</w:t>
      </w:r>
      <w:r>
        <w:rPr>
          <w:rFonts w:hint="default" w:ascii="Times New Roman" w:hAnsi="Times New Roman" w:eastAsia="仿宋_GB2312" w:cs="Times New Roman"/>
          <w:sz w:val="32"/>
          <w:szCs w:val="32"/>
        </w:rPr>
        <w:t>专项鉴定产品</w:t>
      </w:r>
      <w:r>
        <w:rPr>
          <w:rFonts w:hint="eastAsia" w:ascii="Times New Roman" w:hAnsi="Times New Roman" w:eastAsia="仿宋_GB2312" w:cs="Times New Roman"/>
          <w:sz w:val="32"/>
          <w:szCs w:val="32"/>
          <w:lang w:eastAsia="zh-CN"/>
        </w:rPr>
        <w:t>进行补贴；</w:t>
      </w:r>
      <w:r>
        <w:rPr>
          <w:rFonts w:hint="default" w:ascii="Times New Roman" w:hAnsi="Times New Roman" w:eastAsia="仿宋_GB2312" w:cs="Times New Roman"/>
          <w:sz w:val="32"/>
          <w:szCs w:val="32"/>
        </w:rPr>
        <w:t>二是</w:t>
      </w:r>
      <w:r>
        <w:rPr>
          <w:rFonts w:hint="eastAsia" w:ascii="Times New Roman" w:hAnsi="Times New Roman" w:eastAsia="仿宋_GB2312" w:cs="Times New Roman"/>
          <w:sz w:val="32"/>
          <w:szCs w:val="32"/>
          <w:lang w:eastAsia="zh-CN"/>
        </w:rPr>
        <w:t>对</w:t>
      </w:r>
      <w:r>
        <w:rPr>
          <w:rFonts w:hint="default" w:ascii="Times New Roman" w:hAnsi="Times New Roman" w:eastAsia="仿宋_GB2312" w:cs="Times New Roman"/>
          <w:sz w:val="32"/>
          <w:szCs w:val="32"/>
        </w:rPr>
        <w:t>农机新产品</w:t>
      </w:r>
      <w:r>
        <w:rPr>
          <w:rFonts w:hint="eastAsia" w:ascii="Times New Roman" w:hAnsi="Times New Roman" w:eastAsia="仿宋_GB2312" w:cs="Times New Roman"/>
          <w:sz w:val="32"/>
          <w:szCs w:val="32"/>
          <w:lang w:eastAsia="zh-CN"/>
        </w:rPr>
        <w:t>补贴</w:t>
      </w:r>
      <w:r>
        <w:rPr>
          <w:rFonts w:hint="default" w:ascii="Times New Roman" w:hAnsi="Times New Roman" w:eastAsia="仿宋_GB2312" w:cs="Times New Roman"/>
          <w:sz w:val="32"/>
          <w:szCs w:val="32"/>
        </w:rPr>
        <w:t>。支持</w:t>
      </w:r>
      <w:r>
        <w:rPr>
          <w:rFonts w:hint="default" w:ascii="Times New Roman" w:hAnsi="Times New Roman" w:eastAsia="仿宋_GB2312" w:cs="Times New Roman"/>
          <w:sz w:val="32"/>
          <w:szCs w:val="32"/>
          <w:lang w:eastAsia="zh-CN"/>
        </w:rPr>
        <w:t>实施农机装备补短板行动，对短板农机具目录范围内取得研发突破、亟需熟化定型的创新产品</w:t>
      </w:r>
      <w:r>
        <w:rPr>
          <w:rFonts w:hint="default" w:ascii="Times New Roman" w:hAnsi="Times New Roman" w:eastAsia="仿宋_GB2312" w:cs="Times New Roman"/>
          <w:sz w:val="32"/>
          <w:szCs w:val="32"/>
        </w:rPr>
        <w:t>，给予3年以下的特定补贴支持</w:t>
      </w:r>
      <w:r>
        <w:rPr>
          <w:rFonts w:hint="eastAsia" w:ascii="Times New Roman" w:hAnsi="Times New Roman" w:eastAsia="仿宋_GB2312" w:cs="Times New Roman"/>
          <w:sz w:val="32"/>
          <w:szCs w:val="32"/>
          <w:lang w:eastAsia="zh-CN"/>
        </w:rPr>
        <w:t>。</w:t>
      </w:r>
      <w:r>
        <w:rPr>
          <w:rFonts w:hint="eastAsia" w:ascii="Times New Roman" w:eastAsia="仿宋_GB2312" w:cs="Times New Roman"/>
          <w:color w:val="auto"/>
          <w:kern w:val="0"/>
          <w:sz w:val="32"/>
          <w:szCs w:val="32"/>
          <w:lang w:val="en-US" w:eastAsia="zh-CN"/>
        </w:rPr>
        <w:t>补贴产品和补贴额按省农业农村厅和省财政厅确定标准执行。</w:t>
      </w:r>
    </w:p>
    <w:p>
      <w:pPr>
        <w:keepNext w:val="0"/>
        <w:keepLines w:val="0"/>
        <w:pageBreakBefore w:val="0"/>
        <w:widowControl w:val="0"/>
        <w:suppressLineNumbers w:val="0"/>
        <w:kinsoku/>
        <w:wordWrap/>
        <w:overflowPunct/>
        <w:topLinePunct w:val="0"/>
        <w:autoSpaceDE/>
        <w:autoSpaceDN/>
        <w:bidi w:val="0"/>
        <w:adjustRightInd/>
        <w:snapToGrid/>
        <w:ind w:firstLine="640" w:firstLineChars="200"/>
        <w:jc w:val="left"/>
        <w:textAlignment w:val="auto"/>
        <w:rPr>
          <w:rFonts w:hint="eastAsia" w:ascii="黑体" w:hAnsi="黑体" w:eastAsia="黑体" w:cs="黑体"/>
          <w:sz w:val="32"/>
          <w:szCs w:val="32"/>
        </w:rPr>
      </w:pPr>
      <w:r>
        <w:rPr>
          <w:rFonts w:hint="eastAsia" w:ascii="黑体" w:hAnsi="黑体" w:eastAsia="黑体" w:cs="黑体"/>
          <w:color w:val="000000"/>
          <w:kern w:val="0"/>
          <w:sz w:val="32"/>
          <w:szCs w:val="32"/>
          <w:lang w:val="en-US" w:eastAsia="zh-CN" w:bidi="ar"/>
        </w:rPr>
        <w:t xml:space="preserve">三、补贴对象和补贴标准 </w:t>
      </w:r>
    </w:p>
    <w:p>
      <w:pPr>
        <w:keepNext w:val="0"/>
        <w:keepLines w:val="0"/>
        <w:pageBreakBefore w:val="0"/>
        <w:widowControl w:val="0"/>
        <w:suppressLineNumbers w:val="0"/>
        <w:kinsoku/>
        <w:wordWrap/>
        <w:overflowPunct/>
        <w:topLinePunct w:val="0"/>
        <w:autoSpaceDE/>
        <w:autoSpaceDN/>
        <w:bidi w:val="0"/>
        <w:adjustRightInd/>
        <w:snapToGrid/>
        <w:ind w:firstLine="640" w:firstLineChars="200"/>
        <w:jc w:val="left"/>
        <w:textAlignment w:val="auto"/>
        <w:rPr>
          <w:rFonts w:hint="eastAsia" w:ascii="仿宋" w:hAnsi="仿宋" w:eastAsia="仿宋" w:cs="仿宋"/>
          <w:sz w:val="32"/>
          <w:szCs w:val="32"/>
        </w:rPr>
      </w:pPr>
      <w:r>
        <w:rPr>
          <w:rFonts w:hint="eastAsia" w:ascii="楷体" w:hAnsi="楷体" w:eastAsia="楷体" w:cs="楷体"/>
          <w:color w:val="000000"/>
          <w:kern w:val="0"/>
          <w:sz w:val="32"/>
          <w:szCs w:val="32"/>
          <w:lang w:val="en-US" w:eastAsia="zh-CN" w:bidi="ar"/>
        </w:rPr>
        <w:t>（一）补贴对象</w:t>
      </w:r>
      <w:r>
        <w:rPr>
          <w:rFonts w:hint="eastAsia" w:ascii="仿宋" w:hAnsi="仿宋" w:eastAsia="仿宋" w:cs="仿宋"/>
          <w:color w:val="000000"/>
          <w:kern w:val="0"/>
          <w:sz w:val="32"/>
          <w:szCs w:val="32"/>
          <w:lang w:val="en-US" w:eastAsia="zh-CN" w:bidi="ar"/>
        </w:rPr>
        <w:t xml:space="preserve">。补贴对象为从事农业生产的农民和农业生 </w:t>
      </w:r>
    </w:p>
    <w:p>
      <w:pPr>
        <w:keepNext w:val="0"/>
        <w:keepLines w:val="0"/>
        <w:pageBreakBefore w:val="0"/>
        <w:widowControl w:val="0"/>
        <w:suppressLineNumbers w:val="0"/>
        <w:kinsoku/>
        <w:wordWrap/>
        <w:overflowPunct/>
        <w:topLinePunct w:val="0"/>
        <w:autoSpaceDE/>
        <w:autoSpaceDN/>
        <w:bidi w:val="0"/>
        <w:adjustRightInd/>
        <w:snapToGrid/>
        <w:jc w:val="left"/>
        <w:textAlignment w:val="auto"/>
        <w:rPr>
          <w:rFonts w:hint="eastAsia" w:ascii="仿宋" w:hAnsi="仿宋" w:eastAsia="仿宋" w:cs="仿宋"/>
          <w:sz w:val="32"/>
          <w:szCs w:val="32"/>
        </w:rPr>
      </w:pPr>
      <w:r>
        <w:rPr>
          <w:rFonts w:hint="eastAsia" w:ascii="仿宋" w:hAnsi="仿宋" w:eastAsia="仿宋" w:cs="仿宋"/>
          <w:color w:val="000000"/>
          <w:kern w:val="0"/>
          <w:sz w:val="32"/>
          <w:szCs w:val="32"/>
          <w:lang w:val="en-US" w:eastAsia="zh-CN" w:bidi="ar"/>
        </w:rPr>
        <w:t xml:space="preserve">产经营组织（以下简称“购机者”），其中农业生产经营组织包括农村集体经济组织、农民专业合作经济组织、农业企业和其他从事农业生产经营的组织。 </w:t>
      </w:r>
    </w:p>
    <w:p>
      <w:pPr>
        <w:keepNext w:val="0"/>
        <w:keepLines w:val="0"/>
        <w:pageBreakBefore w:val="0"/>
        <w:widowControl w:val="0"/>
        <w:suppressLineNumbers w:val="0"/>
        <w:kinsoku/>
        <w:wordWrap/>
        <w:overflowPunct/>
        <w:topLinePunct w:val="0"/>
        <w:autoSpaceDE/>
        <w:autoSpaceDN/>
        <w:bidi w:val="0"/>
        <w:adjustRightInd/>
        <w:snapToGrid/>
        <w:ind w:firstLine="640" w:firstLineChars="200"/>
        <w:jc w:val="left"/>
        <w:textAlignment w:val="auto"/>
        <w:rPr>
          <w:rFonts w:hint="eastAsia" w:ascii="Times New Roman" w:eastAsia="仿宋_GB2312" w:cs="Times New Roman"/>
          <w:sz w:val="32"/>
          <w:szCs w:val="32"/>
          <w:lang w:eastAsia="zh-CN"/>
        </w:rPr>
      </w:pPr>
      <w:r>
        <w:rPr>
          <w:rFonts w:hint="eastAsia" w:ascii="楷体" w:hAnsi="楷体" w:eastAsia="楷体" w:cs="楷体"/>
          <w:color w:val="000000"/>
          <w:kern w:val="0"/>
          <w:sz w:val="32"/>
          <w:szCs w:val="32"/>
          <w:lang w:val="en-US" w:eastAsia="zh-CN" w:bidi="ar"/>
        </w:rPr>
        <w:t>（二）补贴标准</w:t>
      </w:r>
      <w:r>
        <w:rPr>
          <w:rFonts w:hint="eastAsia" w:ascii="仿宋" w:hAnsi="仿宋" w:eastAsia="仿宋" w:cs="仿宋"/>
          <w:color w:val="000000"/>
          <w:kern w:val="0"/>
          <w:sz w:val="32"/>
          <w:szCs w:val="32"/>
          <w:lang w:val="en-US" w:eastAsia="zh-CN" w:bidi="ar"/>
        </w:rPr>
        <w:t>。</w:t>
      </w:r>
      <w:r>
        <w:rPr>
          <w:rFonts w:hint="eastAsia" w:ascii="Times New Roman" w:eastAsia="仿宋_GB2312" w:cs="Times New Roman"/>
          <w:sz w:val="32"/>
          <w:szCs w:val="32"/>
          <w:lang w:eastAsia="zh-CN"/>
        </w:rPr>
        <w:t>按照吉林省农机购置补贴标准，</w:t>
      </w:r>
      <w:r>
        <w:rPr>
          <w:rFonts w:ascii="Times New Roman" w:eastAsia="仿宋_GB2312" w:cs="Times New Roman"/>
          <w:sz w:val="32"/>
          <w:szCs w:val="32"/>
        </w:rPr>
        <w:t>实行定额补贴</w:t>
      </w:r>
      <w:r>
        <w:rPr>
          <w:rFonts w:hint="eastAsia" w:ascii="Times New Roman" w:eastAsia="仿宋_GB2312" w:cs="Times New Roman"/>
          <w:sz w:val="32"/>
          <w:szCs w:val="32"/>
          <w:lang w:eastAsia="zh-CN"/>
        </w:rPr>
        <w:t>，</w:t>
      </w:r>
      <w:r>
        <w:rPr>
          <w:rFonts w:ascii="Times New Roman" w:eastAsia="仿宋_GB2312" w:cs="Times New Roman"/>
          <w:sz w:val="32"/>
          <w:szCs w:val="32"/>
        </w:rPr>
        <w:t>补贴额由省</w:t>
      </w:r>
      <w:r>
        <w:rPr>
          <w:rFonts w:hint="eastAsia" w:ascii="Times New Roman" w:eastAsia="仿宋_GB2312" w:cs="Times New Roman"/>
          <w:sz w:val="32"/>
          <w:szCs w:val="32"/>
          <w:lang w:eastAsia="zh-CN"/>
        </w:rPr>
        <w:t>农业农村厅、省财政厅</w:t>
      </w:r>
      <w:r>
        <w:rPr>
          <w:rFonts w:ascii="Times New Roman" w:eastAsia="仿宋_GB2312" w:cs="Times New Roman"/>
          <w:sz w:val="32"/>
          <w:szCs w:val="32"/>
        </w:rPr>
        <w:t>确定</w:t>
      </w:r>
      <w:r>
        <w:rPr>
          <w:rFonts w:hint="eastAsia" w:ascii="Times New Roman" w:eastAsia="仿宋_GB2312" w:cs="Times New Roman"/>
          <w:sz w:val="32"/>
          <w:szCs w:val="32"/>
          <w:lang w:eastAsia="zh-CN"/>
        </w:rPr>
        <w:t>，</w:t>
      </w:r>
      <w:r>
        <w:rPr>
          <w:rFonts w:ascii="Times New Roman" w:eastAsia="仿宋_GB2312" w:cs="Times New Roman"/>
          <w:sz w:val="32"/>
          <w:szCs w:val="32"/>
        </w:rPr>
        <w:t>全省对同一种类、同一档次补贴产品实行统一补贴标准</w:t>
      </w:r>
      <w:r>
        <w:rPr>
          <w:rFonts w:hint="eastAsia" w:ascii="Times New Roman" w:eastAsia="仿宋_GB2312" w:cs="Times New Roman"/>
          <w:sz w:val="32"/>
          <w:szCs w:val="32"/>
          <w:lang w:eastAsia="zh-CN"/>
        </w:rPr>
        <w:t>。</w:t>
      </w:r>
    </w:p>
    <w:p>
      <w:pPr>
        <w:spacing w:line="600" w:lineRule="exact"/>
        <w:ind w:firstLine="640" w:firstLineChars="200"/>
        <w:rPr>
          <w:rFonts w:ascii="Times New Roman" w:eastAsia="仿宋_GB2312" w:cs="Times New Roman"/>
          <w:sz w:val="32"/>
          <w:szCs w:val="32"/>
        </w:rPr>
      </w:pPr>
      <w:r>
        <w:rPr>
          <w:rFonts w:hint="eastAsia" w:ascii="楷体" w:hAnsi="楷体" w:eastAsia="楷体" w:cs="楷体"/>
          <w:color w:val="000000"/>
          <w:kern w:val="0"/>
          <w:sz w:val="32"/>
          <w:szCs w:val="32"/>
          <w:lang w:val="en-US" w:eastAsia="zh-CN"/>
        </w:rPr>
        <w:t>（三）补贴额调整</w:t>
      </w:r>
      <w:r>
        <w:rPr>
          <w:rFonts w:hint="eastAsia" w:ascii="Times New Roman" w:eastAsia="仿宋_GB2312" w:cs="Times New Roman"/>
          <w:color w:val="000000"/>
          <w:kern w:val="0"/>
          <w:sz w:val="32"/>
          <w:szCs w:val="32"/>
          <w:lang w:val="en-US" w:eastAsia="zh-CN"/>
        </w:rPr>
        <w:t>。省级分三类机具对补贴额进行测算，动态调整：一是“优机优补”机具，按市场销售均价30%比例测算调整；二是常规补贴机具，按市场销售均价20%比例测算，切不超过国家级最高补贴；三是智能程度化低、省内保有量明显过多、技术相对落后机具，按市场销售均价10%比例测算调整，部分低价值的机具退出补贴范围</w:t>
      </w:r>
      <w:r>
        <w:rPr>
          <w:rFonts w:hint="eastAsia" w:ascii="Times New Roman" w:eastAsia="仿宋_GB2312" w:cs="Times New Roman"/>
          <w:color w:val="auto"/>
          <w:sz w:val="32"/>
          <w:szCs w:val="32"/>
          <w:lang w:eastAsia="zh-CN"/>
        </w:rPr>
        <w:t>，对机收损失率高于国家标准的收获机，直接退出补贴范围，体现更大力度的“优机优补”。</w:t>
      </w:r>
      <w:r>
        <w:rPr>
          <w:rFonts w:hint="eastAsia" w:ascii="Times New Roman" w:eastAsia="仿宋_GB2312" w:cs="Times New Roman"/>
          <w:sz w:val="32"/>
          <w:szCs w:val="32"/>
        </w:rPr>
        <w:t>在政策实施过程中</w:t>
      </w:r>
      <w:r>
        <w:rPr>
          <w:rFonts w:hint="eastAsia" w:ascii="Times New Roman" w:eastAsia="仿宋_GB2312" w:cs="Times New Roman"/>
          <w:sz w:val="32"/>
          <w:szCs w:val="32"/>
          <w:lang w:eastAsia="zh-CN"/>
        </w:rPr>
        <w:t>，对于</w:t>
      </w:r>
      <w:r>
        <w:rPr>
          <w:rFonts w:hint="eastAsia" w:ascii="Times New Roman" w:eastAsia="仿宋_GB2312" w:cs="Times New Roman"/>
          <w:sz w:val="32"/>
          <w:szCs w:val="32"/>
        </w:rPr>
        <w:t>具体产品或档次的实际补贴比例超过</w:t>
      </w:r>
      <w:r>
        <w:rPr>
          <w:rFonts w:hint="eastAsia" w:ascii="Times New Roman" w:eastAsia="仿宋_GB2312" w:cs="Times New Roman"/>
          <w:sz w:val="32"/>
          <w:szCs w:val="32"/>
          <w:lang w:eastAsia="zh-CN"/>
        </w:rPr>
        <w:t>全省测算比例</w:t>
      </w:r>
      <w:r>
        <w:rPr>
          <w:rFonts w:hint="eastAsia" w:ascii="Times New Roman" w:eastAsia="仿宋_GB2312" w:cs="Times New Roman"/>
          <w:sz w:val="32"/>
          <w:szCs w:val="32"/>
          <w:lang w:val="en-US" w:eastAsia="zh-CN"/>
        </w:rPr>
        <w:t>15个百分点以上</w:t>
      </w:r>
      <w:r>
        <w:rPr>
          <w:rFonts w:hint="eastAsia" w:ascii="Times New Roman" w:eastAsia="仿宋_GB2312" w:cs="Times New Roman"/>
          <w:sz w:val="32"/>
          <w:szCs w:val="32"/>
        </w:rPr>
        <w:t>的</w:t>
      </w:r>
      <w:r>
        <w:rPr>
          <w:rFonts w:hint="eastAsia" w:ascii="Times New Roman" w:eastAsia="仿宋_GB2312" w:cs="Times New Roman"/>
          <w:sz w:val="32"/>
          <w:szCs w:val="32"/>
          <w:lang w:eastAsia="zh-CN"/>
        </w:rPr>
        <w:t>情况，</w:t>
      </w:r>
      <w:r>
        <w:rPr>
          <w:rFonts w:hint="eastAsia" w:ascii="Times New Roman" w:eastAsia="仿宋_GB2312" w:cs="Times New Roman"/>
          <w:sz w:val="32"/>
          <w:szCs w:val="32"/>
        </w:rPr>
        <w:t>有违规情节的，按相关规定处理；无违规情节的补贴申请，可按原规定兑付补贴资金，</w:t>
      </w:r>
      <w:r>
        <w:rPr>
          <w:rFonts w:hint="eastAsia" w:ascii="Times New Roman" w:eastAsia="仿宋_GB2312" w:cs="Times New Roman"/>
          <w:sz w:val="32"/>
          <w:szCs w:val="32"/>
          <w:lang w:eastAsia="zh-CN"/>
        </w:rPr>
        <w:t>省级</w:t>
      </w:r>
      <w:r>
        <w:rPr>
          <w:rFonts w:hint="eastAsia" w:ascii="Times New Roman" w:eastAsia="仿宋_GB2312" w:cs="Times New Roman"/>
          <w:sz w:val="32"/>
          <w:szCs w:val="32"/>
        </w:rPr>
        <w:t>对相关产品及其所属档次补贴额进行评估</w:t>
      </w:r>
      <w:r>
        <w:rPr>
          <w:rFonts w:hint="eastAsia" w:ascii="Times New Roman" w:eastAsia="仿宋_GB2312" w:cs="Times New Roman"/>
          <w:color w:val="auto"/>
          <w:sz w:val="32"/>
          <w:szCs w:val="32"/>
        </w:rPr>
        <w:t>。</w:t>
      </w:r>
      <w:r>
        <w:rPr>
          <w:rFonts w:hint="eastAsia" w:ascii="Times New Roman" w:eastAsia="仿宋_GB2312" w:cs="Times New Roman"/>
          <w:color w:val="auto"/>
          <w:sz w:val="32"/>
          <w:szCs w:val="32"/>
          <w:lang w:eastAsia="zh-CN"/>
        </w:rPr>
        <w:t>对于同档次同品质的大多数产品价格总体下降幅度较大的，经省农业农村厅、省财政厅综</w:t>
      </w:r>
      <w:r>
        <w:rPr>
          <w:rFonts w:hint="eastAsia" w:ascii="Times New Roman" w:eastAsia="仿宋_GB2312" w:cs="Times New Roman"/>
          <w:sz w:val="32"/>
          <w:szCs w:val="32"/>
          <w:lang w:eastAsia="zh-CN"/>
        </w:rPr>
        <w:t>合研判后，应及时下调此档次机具补贴额，如发现劣质产品以低价扰乱市场秩序的，要严肃查处。</w:t>
      </w:r>
    </w:p>
    <w:p>
      <w:pPr>
        <w:keepNext w:val="0"/>
        <w:keepLines w:val="0"/>
        <w:pageBreakBefore w:val="0"/>
        <w:widowControl w:val="0"/>
        <w:suppressLineNumbers w:val="0"/>
        <w:kinsoku/>
        <w:wordWrap/>
        <w:overflowPunct/>
        <w:topLinePunct w:val="0"/>
        <w:autoSpaceDE/>
        <w:autoSpaceDN/>
        <w:bidi w:val="0"/>
        <w:adjustRightInd/>
        <w:snapToGrid/>
        <w:ind w:firstLine="640" w:firstLineChars="200"/>
        <w:jc w:val="left"/>
        <w:textAlignment w:val="auto"/>
        <w:rPr>
          <w:rFonts w:hint="eastAsia" w:ascii="仿宋" w:hAnsi="仿宋" w:eastAsia="仿宋" w:cs="仿宋"/>
          <w:sz w:val="32"/>
          <w:szCs w:val="32"/>
        </w:rPr>
      </w:pPr>
      <w:r>
        <w:rPr>
          <w:rFonts w:hint="eastAsia" w:ascii="黑体" w:hAnsi="黑体" w:eastAsia="黑体" w:cs="黑体"/>
          <w:color w:val="000000"/>
          <w:kern w:val="0"/>
          <w:sz w:val="32"/>
          <w:szCs w:val="32"/>
          <w:lang w:val="en-US" w:eastAsia="zh-CN" w:bidi="ar"/>
        </w:rPr>
        <w:t xml:space="preserve">四、资金分配与使用 </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textAlignment w:val="auto"/>
        <w:rPr>
          <w:rFonts w:hint="eastAsia" w:ascii="仿宋" w:hAnsi="仿宋" w:eastAsia="仿宋" w:cs="仿宋"/>
          <w:color w:val="auto"/>
          <w:sz w:val="32"/>
          <w:szCs w:val="32"/>
          <w:lang w:eastAsia="zh-CN"/>
        </w:rPr>
      </w:pPr>
      <w:r>
        <w:rPr>
          <w:rFonts w:hint="eastAsia" w:ascii="楷体" w:hAnsi="楷体" w:eastAsia="楷体" w:cs="楷体"/>
          <w:color w:val="000000"/>
          <w:kern w:val="0"/>
          <w:sz w:val="32"/>
          <w:szCs w:val="32"/>
        </w:rPr>
        <w:t>（一）资金分配</w:t>
      </w:r>
      <w:r>
        <w:rPr>
          <w:rFonts w:hint="eastAsia" w:ascii="仿宋" w:hAnsi="仿宋" w:eastAsia="仿宋" w:cs="仿宋"/>
          <w:color w:val="000000"/>
          <w:kern w:val="0"/>
          <w:sz w:val="32"/>
          <w:szCs w:val="32"/>
        </w:rPr>
        <w:t>。</w:t>
      </w:r>
      <w:r>
        <w:rPr>
          <w:rFonts w:hint="eastAsia" w:ascii="仿宋" w:hAnsi="仿宋" w:eastAsia="仿宋" w:cs="仿宋"/>
          <w:sz w:val="32"/>
          <w:szCs w:val="32"/>
          <w:lang w:eastAsia="zh-CN"/>
        </w:rPr>
        <w:t>农机购置与应用补贴支出主要用于购置先进适用农业机械以及开展试点和农机报废更新方面。</w:t>
      </w:r>
      <w:r>
        <w:rPr>
          <w:rFonts w:hint="eastAsia" w:ascii="仿宋" w:hAnsi="仿宋" w:eastAsia="仿宋" w:cs="仿宋"/>
          <w:color w:val="auto"/>
          <w:sz w:val="32"/>
          <w:szCs w:val="32"/>
          <w:lang w:eastAsia="zh-CN"/>
        </w:rPr>
        <w:t>按照省农业农村厅和省财政厅分配资金</w:t>
      </w:r>
      <w:r>
        <w:rPr>
          <w:rFonts w:hint="eastAsia" w:ascii="仿宋" w:hAnsi="仿宋" w:eastAsia="仿宋" w:cs="仿宋"/>
          <w:color w:val="auto"/>
          <w:sz w:val="32"/>
          <w:szCs w:val="32"/>
          <w:lang w:val="en-US" w:eastAsia="zh-CN"/>
        </w:rPr>
        <w:t>使用</w:t>
      </w:r>
      <w:r>
        <w:rPr>
          <w:rFonts w:hint="eastAsia" w:ascii="仿宋" w:hAnsi="仿宋" w:eastAsia="仿宋" w:cs="仿宋"/>
          <w:color w:val="auto"/>
          <w:sz w:val="32"/>
          <w:szCs w:val="32"/>
          <w:lang w:eastAsia="zh-CN"/>
        </w:rPr>
        <w:t>，根据资金使用需求，必要时向省申请资金调整。</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 w:hAnsi="仿宋" w:eastAsia="仿宋" w:cs="仿宋"/>
          <w:sz w:val="32"/>
          <w:szCs w:val="32"/>
          <w:lang w:val="en-US" w:eastAsia="zh-CN"/>
        </w:rPr>
      </w:pPr>
      <w:r>
        <w:rPr>
          <w:rFonts w:hint="eastAsia" w:ascii="楷体" w:hAnsi="楷体" w:eastAsia="楷体" w:cs="楷体"/>
          <w:color w:val="000000"/>
          <w:kern w:val="0"/>
          <w:sz w:val="32"/>
          <w:szCs w:val="32"/>
        </w:rPr>
        <w:t>（二）资金使用</w:t>
      </w:r>
      <w:r>
        <w:rPr>
          <w:rFonts w:hint="eastAsia" w:ascii="仿宋" w:hAnsi="仿宋" w:eastAsia="仿宋" w:cs="仿宋"/>
          <w:color w:val="000000"/>
          <w:kern w:val="0"/>
          <w:sz w:val="32"/>
          <w:szCs w:val="32"/>
        </w:rPr>
        <w:t>。</w:t>
      </w:r>
      <w:r>
        <w:rPr>
          <w:rFonts w:hint="eastAsia" w:ascii="仿宋" w:hAnsi="仿宋" w:eastAsia="仿宋" w:cs="仿宋"/>
          <w:sz w:val="32"/>
          <w:szCs w:val="32"/>
          <w:lang w:eastAsia="zh-CN"/>
        </w:rPr>
        <w:t>农机购置补贴资金实行专款专用，必须足额保障，不得挤占、截留、挪用或用于其他任务支出。财政部门要保障补贴工作实施必要的组织管理经费，包括政策实施绩效考核、机具核验、信息化建设、第三方抽查核验等工作经费，同时加强资金监管，及时通报补贴资金兑付情况。</w:t>
      </w:r>
    </w:p>
    <w:p>
      <w:pPr>
        <w:keepNext w:val="0"/>
        <w:keepLines w:val="0"/>
        <w:pageBreakBefore w:val="0"/>
        <w:widowControl w:val="0"/>
        <w:suppressLineNumbers w:val="0"/>
        <w:kinsoku/>
        <w:wordWrap/>
        <w:overflowPunct/>
        <w:topLinePunct w:val="0"/>
        <w:autoSpaceDE/>
        <w:autoSpaceDN/>
        <w:bidi w:val="0"/>
        <w:adjustRightInd/>
        <w:snapToGrid/>
        <w:ind w:firstLine="640" w:firstLineChars="200"/>
        <w:jc w:val="left"/>
        <w:textAlignment w:val="auto"/>
        <w:rPr>
          <w:rFonts w:hint="eastAsia" w:ascii="黑体" w:hAnsi="黑体" w:eastAsia="黑体" w:cs="黑体"/>
          <w:color w:val="auto"/>
          <w:sz w:val="32"/>
          <w:szCs w:val="32"/>
        </w:rPr>
      </w:pPr>
      <w:r>
        <w:rPr>
          <w:rFonts w:hint="eastAsia" w:ascii="黑体" w:hAnsi="黑体" w:eastAsia="黑体" w:cs="黑体"/>
          <w:color w:val="auto"/>
          <w:kern w:val="0"/>
          <w:sz w:val="32"/>
          <w:szCs w:val="32"/>
          <w:lang w:val="en-US" w:eastAsia="zh-CN" w:bidi="ar"/>
        </w:rPr>
        <w:t xml:space="preserve">五、补贴操作程序 </w:t>
      </w:r>
    </w:p>
    <w:p>
      <w:pPr>
        <w:keepNext w:val="0"/>
        <w:keepLines w:val="0"/>
        <w:pageBreakBefore w:val="0"/>
        <w:widowControl w:val="0"/>
        <w:suppressLineNumbers w:val="0"/>
        <w:kinsoku/>
        <w:wordWrap/>
        <w:overflowPunct/>
        <w:topLinePunct w:val="0"/>
        <w:autoSpaceDE/>
        <w:autoSpaceDN/>
        <w:bidi w:val="0"/>
        <w:adjustRightInd/>
        <w:snapToGrid/>
        <w:ind w:firstLine="640" w:firstLineChars="200"/>
        <w:jc w:val="left"/>
        <w:textAlignment w:val="auto"/>
        <w:rPr>
          <w:rFonts w:hint="eastAsia" w:ascii="仿宋" w:hAnsi="仿宋" w:eastAsia="仿宋" w:cs="仿宋"/>
          <w:sz w:val="32"/>
          <w:szCs w:val="32"/>
        </w:rPr>
      </w:pPr>
      <w:r>
        <w:rPr>
          <w:rFonts w:hint="eastAsia" w:ascii="仿宋" w:hAnsi="仿宋" w:eastAsia="仿宋" w:cs="仿宋"/>
          <w:color w:val="000000"/>
          <w:kern w:val="0"/>
          <w:sz w:val="32"/>
          <w:szCs w:val="32"/>
          <w:lang w:val="en-US" w:eastAsia="zh-CN" w:bidi="ar"/>
        </w:rPr>
        <w:t xml:space="preserve">按照“自主购机、定额补贴、先购后补、县级结算、直补到卡（户）”方式实施。 </w:t>
      </w:r>
    </w:p>
    <w:p>
      <w:pPr>
        <w:keepNext w:val="0"/>
        <w:keepLines w:val="0"/>
        <w:pageBreakBefore w:val="0"/>
        <w:widowControl w:val="0"/>
        <w:suppressLineNumbers w:val="0"/>
        <w:kinsoku/>
        <w:wordWrap/>
        <w:overflowPunct/>
        <w:topLinePunct w:val="0"/>
        <w:autoSpaceDE/>
        <w:autoSpaceDN/>
        <w:bidi w:val="0"/>
        <w:adjustRightInd/>
        <w:snapToGrid/>
        <w:ind w:firstLine="640" w:firstLineChars="200"/>
        <w:jc w:val="left"/>
        <w:textAlignment w:val="auto"/>
        <w:rPr>
          <w:rFonts w:hint="eastAsia" w:ascii="Times New Roman" w:eastAsia="仿宋_GB2312" w:cs="Times New Roman"/>
          <w:color w:val="000000"/>
          <w:kern w:val="0"/>
          <w:sz w:val="32"/>
          <w:szCs w:val="32"/>
          <w:lang w:val="en-US" w:eastAsia="zh-CN"/>
        </w:rPr>
      </w:pPr>
      <w:r>
        <w:rPr>
          <w:rFonts w:hint="eastAsia" w:ascii="楷体" w:hAnsi="楷体" w:eastAsia="楷体" w:cs="楷体"/>
          <w:color w:val="000000"/>
          <w:kern w:val="0"/>
          <w:sz w:val="32"/>
          <w:szCs w:val="32"/>
          <w:lang w:val="en-US" w:eastAsia="zh-CN" w:bidi="ar"/>
        </w:rPr>
        <w:t>（一）制定发布方案</w:t>
      </w:r>
      <w:r>
        <w:rPr>
          <w:rFonts w:hint="eastAsia" w:ascii="仿宋" w:hAnsi="仿宋" w:eastAsia="仿宋" w:cs="仿宋"/>
          <w:color w:val="000000"/>
          <w:kern w:val="0"/>
          <w:sz w:val="32"/>
          <w:szCs w:val="32"/>
          <w:lang w:val="en-US" w:eastAsia="zh-CN" w:bidi="ar"/>
        </w:rPr>
        <w:t>。</w:t>
      </w:r>
      <w:r>
        <w:rPr>
          <w:rFonts w:hint="eastAsia" w:ascii="Times New Roman" w:eastAsia="仿宋_GB2312" w:cs="Times New Roman"/>
          <w:color w:val="000000"/>
          <w:kern w:val="0"/>
          <w:sz w:val="32"/>
          <w:szCs w:val="32"/>
          <w:lang w:eastAsia="zh-CN"/>
        </w:rPr>
        <w:t>县农业农村局和县</w:t>
      </w:r>
      <w:r>
        <w:rPr>
          <w:rFonts w:hint="eastAsia" w:ascii="Times New Roman" w:eastAsia="仿宋_GB2312" w:cs="Times New Roman"/>
          <w:color w:val="000000"/>
          <w:kern w:val="0"/>
          <w:sz w:val="32"/>
          <w:szCs w:val="32"/>
          <w:lang w:val="en-US" w:eastAsia="zh-CN"/>
        </w:rPr>
        <w:t>财政局联合制定《</w:t>
      </w:r>
      <w:r>
        <w:rPr>
          <w:rFonts w:hint="eastAsia" w:ascii="仿宋" w:hAnsi="仿宋" w:eastAsia="仿宋" w:cs="仿宋"/>
          <w:b w:val="0"/>
          <w:bCs w:val="0"/>
          <w:sz w:val="32"/>
          <w:szCs w:val="32"/>
          <w:lang w:eastAsia="zh-CN"/>
        </w:rPr>
        <w:t>梨树县</w:t>
      </w:r>
      <w:r>
        <w:rPr>
          <w:rFonts w:hint="eastAsia" w:ascii="仿宋" w:hAnsi="仿宋" w:eastAsia="仿宋" w:cs="仿宋"/>
          <w:b w:val="0"/>
          <w:bCs w:val="0"/>
          <w:sz w:val="32"/>
          <w:szCs w:val="32"/>
          <w:lang w:val="en-US" w:eastAsia="zh-CN"/>
        </w:rPr>
        <w:t>2024—2026年农机购置与应用补贴实施方案</w:t>
      </w:r>
      <w:r>
        <w:rPr>
          <w:rFonts w:hint="eastAsia" w:ascii="Times New Roman" w:eastAsia="仿宋_GB2312" w:cs="Times New Roman"/>
          <w:color w:val="000000"/>
          <w:kern w:val="0"/>
          <w:sz w:val="32"/>
          <w:szCs w:val="32"/>
          <w:lang w:val="en-US" w:eastAsia="zh-CN"/>
        </w:rPr>
        <w:t>》，</w:t>
      </w:r>
      <w:r>
        <w:rPr>
          <w:rFonts w:hint="eastAsia" w:ascii="仿宋" w:hAnsi="仿宋" w:eastAsia="仿宋" w:cs="仿宋"/>
          <w:color w:val="000000"/>
          <w:kern w:val="0"/>
          <w:sz w:val="32"/>
          <w:szCs w:val="32"/>
          <w:lang w:val="en-US" w:eastAsia="zh-CN" w:bidi="ar"/>
        </w:rPr>
        <w:t>经市州审定批复、报省农业农村厅和省财政厅备案后，通过“农业机械化信息网”面向社会发布，公开农机购置与应用补贴操作程序及咨询投诉举报电话等相关信息，明确</w:t>
      </w:r>
      <w:r>
        <w:rPr>
          <w:rFonts w:hint="eastAsia" w:ascii="Times New Roman" w:eastAsia="仿宋_GB2312" w:cs="Times New Roman"/>
          <w:color w:val="000000"/>
          <w:kern w:val="0"/>
          <w:sz w:val="32"/>
          <w:szCs w:val="32"/>
          <w:lang w:val="en-US" w:eastAsia="zh-CN"/>
        </w:rPr>
        <w:t>农机购置补贴机具种类范围、补贴机具产品名录和补贴额（补贴机具产品名录和补贴额由省农业农村厅对外发布）。</w:t>
      </w:r>
    </w:p>
    <w:p>
      <w:pPr>
        <w:keepNext w:val="0"/>
        <w:keepLines w:val="0"/>
        <w:pageBreakBefore w:val="0"/>
        <w:widowControl w:val="0"/>
        <w:suppressLineNumbers w:val="0"/>
        <w:kinsoku/>
        <w:wordWrap/>
        <w:overflowPunct/>
        <w:topLinePunct w:val="0"/>
        <w:autoSpaceDE/>
        <w:autoSpaceDN/>
        <w:bidi w:val="0"/>
        <w:adjustRightInd/>
        <w:snapToGrid/>
        <w:ind w:firstLine="640" w:firstLineChars="200"/>
        <w:jc w:val="left"/>
        <w:textAlignment w:val="auto"/>
        <w:rPr>
          <w:rFonts w:hint="eastAsia" w:ascii="仿宋" w:hAnsi="仿宋" w:eastAsia="仿宋" w:cs="仿宋"/>
          <w:color w:val="auto"/>
          <w:sz w:val="32"/>
          <w:szCs w:val="32"/>
          <w:lang w:eastAsia="zh-CN"/>
        </w:rPr>
      </w:pPr>
      <w:r>
        <w:rPr>
          <w:rFonts w:hint="eastAsia" w:ascii="楷体" w:hAnsi="楷体" w:eastAsia="楷体" w:cs="楷体"/>
          <w:color w:val="auto"/>
          <w:kern w:val="0"/>
          <w:sz w:val="32"/>
          <w:szCs w:val="32"/>
          <w:lang w:val="en-US" w:eastAsia="zh-CN" w:bidi="ar"/>
        </w:rPr>
        <w:t>（二）自主购机</w:t>
      </w:r>
      <w:r>
        <w:rPr>
          <w:rFonts w:hint="eastAsia" w:ascii="仿宋" w:hAnsi="仿宋" w:eastAsia="仿宋" w:cs="仿宋"/>
          <w:color w:val="auto"/>
          <w:kern w:val="0"/>
          <w:sz w:val="32"/>
          <w:szCs w:val="32"/>
          <w:lang w:val="en-US" w:eastAsia="zh-CN" w:bidi="ar"/>
        </w:rPr>
        <w:t>。购机者自主选择购买机具，按市场化原则自行与农机产销企业协商确定购机价格与支付方式，原则上购机价格在 5000 元以上的鼓励非现金方式支付购机款。</w:t>
      </w:r>
      <w:r>
        <w:rPr>
          <w:rFonts w:hint="eastAsia" w:ascii="仿宋" w:hAnsi="仿宋" w:eastAsia="仿宋" w:cs="仿宋"/>
          <w:color w:val="auto"/>
          <w:sz w:val="32"/>
          <w:szCs w:val="32"/>
        </w:rPr>
        <w:t>购机者</w:t>
      </w:r>
      <w:r>
        <w:rPr>
          <w:rFonts w:hint="eastAsia" w:ascii="仿宋" w:hAnsi="仿宋" w:eastAsia="仿宋" w:cs="仿宋"/>
          <w:color w:val="auto"/>
          <w:sz w:val="32"/>
          <w:szCs w:val="32"/>
          <w:lang w:eastAsia="zh-CN"/>
        </w:rPr>
        <w:t>承诺购买行为、发票购机价格等信息真实有效，并</w:t>
      </w:r>
      <w:r>
        <w:rPr>
          <w:rFonts w:hint="eastAsia" w:ascii="仿宋" w:hAnsi="仿宋" w:eastAsia="仿宋" w:cs="仿宋"/>
          <w:color w:val="auto"/>
          <w:kern w:val="0"/>
          <w:sz w:val="32"/>
          <w:szCs w:val="32"/>
          <w:lang w:val="en-US"/>
        </w:rPr>
        <w:t>对</w:t>
      </w:r>
      <w:r>
        <w:rPr>
          <w:rFonts w:hint="eastAsia" w:ascii="仿宋" w:hAnsi="仿宋" w:eastAsia="仿宋" w:cs="仿宋"/>
          <w:color w:val="auto"/>
          <w:kern w:val="0"/>
          <w:sz w:val="32"/>
          <w:szCs w:val="32"/>
          <w:lang w:val="en-US" w:eastAsia="zh-CN"/>
        </w:rPr>
        <w:t>购机</w:t>
      </w:r>
      <w:r>
        <w:rPr>
          <w:rFonts w:hint="eastAsia" w:ascii="仿宋" w:hAnsi="仿宋" w:eastAsia="仿宋" w:cs="仿宋"/>
          <w:color w:val="auto"/>
          <w:kern w:val="0"/>
          <w:sz w:val="32"/>
          <w:szCs w:val="32"/>
          <w:lang w:val="en-US"/>
        </w:rPr>
        <w:t>行为真实性、有效性和可能发生的纠纷</w:t>
      </w:r>
      <w:r>
        <w:rPr>
          <w:rFonts w:hint="eastAsia" w:ascii="仿宋" w:hAnsi="仿宋" w:eastAsia="仿宋" w:cs="仿宋"/>
          <w:color w:val="auto"/>
          <w:kern w:val="0"/>
          <w:sz w:val="32"/>
          <w:szCs w:val="32"/>
          <w:lang w:val="en-US" w:eastAsia="zh-CN"/>
        </w:rPr>
        <w:t>等</w:t>
      </w:r>
      <w:r>
        <w:rPr>
          <w:rFonts w:hint="eastAsia" w:ascii="仿宋" w:hAnsi="仿宋" w:eastAsia="仿宋" w:cs="仿宋"/>
          <w:color w:val="auto"/>
          <w:sz w:val="32"/>
          <w:szCs w:val="32"/>
          <w:lang w:eastAsia="zh-CN"/>
        </w:rPr>
        <w:t>承担相应的违规、违法责任。</w:t>
      </w:r>
    </w:p>
    <w:p>
      <w:pPr>
        <w:keepNext w:val="0"/>
        <w:keepLines w:val="0"/>
        <w:pageBreakBefore w:val="0"/>
        <w:widowControl w:val="0"/>
        <w:suppressLineNumbers w:val="0"/>
        <w:kinsoku/>
        <w:wordWrap/>
        <w:overflowPunct/>
        <w:topLinePunct w:val="0"/>
        <w:autoSpaceDE/>
        <w:autoSpaceDN/>
        <w:bidi w:val="0"/>
        <w:adjustRightInd/>
        <w:snapToGrid/>
        <w:ind w:firstLine="640" w:firstLineChars="200"/>
        <w:jc w:val="left"/>
        <w:textAlignment w:val="auto"/>
        <w:rPr>
          <w:rFonts w:hint="eastAsia" w:ascii="仿宋" w:hAnsi="仿宋" w:eastAsia="仿宋" w:cs="仿宋"/>
          <w:color w:val="000000"/>
          <w:kern w:val="0"/>
          <w:sz w:val="32"/>
          <w:szCs w:val="32"/>
          <w:lang w:eastAsia="zh-CN"/>
        </w:rPr>
      </w:pPr>
      <w:r>
        <w:rPr>
          <w:rFonts w:hint="eastAsia" w:ascii="楷体" w:hAnsi="楷体" w:eastAsia="楷体" w:cs="楷体"/>
          <w:color w:val="auto"/>
          <w:kern w:val="0"/>
          <w:sz w:val="32"/>
          <w:szCs w:val="32"/>
          <w:lang w:val="en-US" w:eastAsia="zh-CN" w:bidi="ar"/>
        </w:rPr>
        <w:t>（三）备案购机信息并提供补贴事项</w:t>
      </w:r>
      <w:r>
        <w:rPr>
          <w:rFonts w:hint="eastAsia" w:ascii="仿宋" w:hAnsi="仿宋" w:eastAsia="仿宋" w:cs="仿宋"/>
          <w:color w:val="auto"/>
          <w:kern w:val="0"/>
          <w:sz w:val="32"/>
          <w:szCs w:val="32"/>
          <w:lang w:eastAsia="zh-CN"/>
        </w:rPr>
        <w:t>。</w:t>
      </w:r>
      <w:r>
        <w:rPr>
          <w:rFonts w:hint="eastAsia" w:ascii="仿宋" w:hAnsi="仿宋" w:eastAsia="仿宋" w:cs="仿宋"/>
          <w:color w:val="auto"/>
          <w:sz w:val="32"/>
          <w:szCs w:val="32"/>
          <w:lang w:eastAsia="zh-CN"/>
        </w:rPr>
        <w:t>购机者要认真履行机具实物信息、发票信息、合格证等资料信息一致性核查核对义务，并对此负责，并</w:t>
      </w:r>
      <w:r>
        <w:rPr>
          <w:rFonts w:hint="eastAsia" w:ascii="仿宋" w:hAnsi="仿宋" w:eastAsia="仿宋" w:cs="仿宋"/>
          <w:color w:val="auto"/>
          <w:sz w:val="32"/>
          <w:szCs w:val="32"/>
          <w:lang w:val="en-US" w:eastAsia="zh-CN"/>
        </w:rPr>
        <w:t>通过到本乡(镇、街道)农机管理部门登记或手机APP线上录入的方式备案购机信息。同时</w:t>
      </w:r>
      <w:r>
        <w:rPr>
          <w:rFonts w:hint="eastAsia" w:ascii="仿宋" w:hAnsi="仿宋" w:eastAsia="仿宋" w:cs="仿宋"/>
          <w:color w:val="auto"/>
          <w:kern w:val="0"/>
          <w:sz w:val="32"/>
          <w:szCs w:val="32"/>
          <w:lang w:eastAsia="zh-CN"/>
        </w:rPr>
        <w:t>准备并提供以下事项：</w:t>
      </w:r>
    </w:p>
    <w:p>
      <w:pPr>
        <w:pStyle w:val="2"/>
        <w:numPr>
          <w:ilvl w:val="0"/>
          <w:numId w:val="0"/>
        </w:numPr>
        <w:ind w:firstLine="640" w:firstLineChars="20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1、从事农业生产的农民提供《身份说明》（附件3），由村级盖章认定；</w:t>
      </w:r>
    </w:p>
    <w:p>
      <w:pPr>
        <w:pStyle w:val="2"/>
        <w:numPr>
          <w:ilvl w:val="0"/>
          <w:numId w:val="0"/>
        </w:numPr>
        <w:ind w:firstLine="640" w:firstLineChars="20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2、身份证件（包括身份证、营业执照）及复印件；</w:t>
      </w:r>
    </w:p>
    <w:p>
      <w:pPr>
        <w:pStyle w:val="2"/>
        <w:numPr>
          <w:ilvl w:val="0"/>
          <w:numId w:val="0"/>
        </w:numPr>
        <w:ind w:firstLine="640" w:firstLineChars="20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3、到乡镇级农机管理部门填写、签署《购机补贴报名确认表》（附件4）；</w:t>
      </w:r>
    </w:p>
    <w:p>
      <w:pPr>
        <w:pStyle w:val="2"/>
        <w:numPr>
          <w:ilvl w:val="0"/>
          <w:numId w:val="0"/>
        </w:numPr>
        <w:ind w:firstLine="640" w:firstLineChars="20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4、购机发票原件及复印件、整机铭牌照片、出厂编号及发动机号拓印(模码)或照片；非牌证管理类机具实物及合格证复印件；牌证管理类机具行驶证及登记证书的原件和复印件、发动机合格证复印件或发动机铭牌照片。</w:t>
      </w:r>
    </w:p>
    <w:p>
      <w:pPr>
        <w:pStyle w:val="2"/>
        <w:numPr>
          <w:ilvl w:val="0"/>
          <w:numId w:val="0"/>
        </w:numPr>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5、购机者一卡通（开户行）复印件，并注明联系方式及联系人。</w:t>
      </w:r>
    </w:p>
    <w:p>
      <w:pPr>
        <w:pStyle w:val="2"/>
        <w:numPr>
          <w:ilvl w:val="0"/>
          <w:numId w:val="0"/>
        </w:numPr>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6、</w:t>
      </w:r>
      <w:r>
        <w:rPr>
          <w:rFonts w:hint="eastAsia" w:ascii="仿宋_GB2312" w:hAnsi="仿宋_GB2312" w:eastAsia="仿宋_GB2312" w:cs="仿宋_GB2312"/>
          <w:sz w:val="32"/>
          <w:szCs w:val="32"/>
        </w:rPr>
        <w:t>补贴</w:t>
      </w:r>
      <w:r>
        <w:rPr>
          <w:rFonts w:hint="eastAsia" w:ascii="仿宋_GB2312" w:hAnsi="仿宋_GB2312" w:eastAsia="仿宋_GB2312" w:cs="仿宋_GB2312"/>
          <w:sz w:val="32"/>
          <w:szCs w:val="32"/>
          <w:lang w:eastAsia="zh-CN"/>
        </w:rPr>
        <w:t>申请</w:t>
      </w:r>
      <w:r>
        <w:rPr>
          <w:rFonts w:hint="eastAsia" w:ascii="仿宋_GB2312" w:hAnsi="仿宋_GB2312" w:eastAsia="仿宋_GB2312" w:cs="仿宋_GB2312"/>
          <w:sz w:val="32"/>
          <w:szCs w:val="32"/>
        </w:rPr>
        <w:t>要求</w:t>
      </w:r>
      <w:r>
        <w:rPr>
          <w:rFonts w:hint="eastAsia" w:ascii="仿宋_GB2312" w:hAnsi="仿宋_GB2312" w:eastAsia="仿宋_GB2312" w:cs="仿宋_GB2312"/>
          <w:sz w:val="32"/>
          <w:szCs w:val="32"/>
          <w:lang w:eastAsia="zh-CN"/>
        </w:rPr>
        <w:t>提供</w:t>
      </w:r>
      <w:r>
        <w:rPr>
          <w:rFonts w:hint="eastAsia" w:ascii="仿宋_GB2312" w:hAnsi="仿宋_GB2312" w:eastAsia="仿宋_GB2312" w:cs="仿宋_GB2312"/>
          <w:sz w:val="32"/>
          <w:szCs w:val="32"/>
        </w:rPr>
        <w:t>的</w:t>
      </w:r>
      <w:r>
        <w:rPr>
          <w:rFonts w:hint="eastAsia" w:ascii="仿宋_GB2312" w:hAnsi="仿宋_GB2312" w:eastAsia="仿宋_GB2312" w:cs="仿宋_GB2312"/>
          <w:sz w:val="32"/>
          <w:szCs w:val="32"/>
          <w:lang w:eastAsia="zh-CN"/>
        </w:rPr>
        <w:t>其它</w:t>
      </w:r>
      <w:r>
        <w:rPr>
          <w:rFonts w:hint="eastAsia" w:ascii="仿宋_GB2312" w:hAnsi="仿宋_GB2312" w:eastAsia="仿宋_GB2312" w:cs="仿宋_GB2312"/>
          <w:sz w:val="32"/>
          <w:szCs w:val="32"/>
        </w:rPr>
        <w:t>相关材料</w:t>
      </w:r>
      <w:r>
        <w:rPr>
          <w:rFonts w:hint="eastAsia" w:ascii="仿宋_GB2312" w:hAnsi="仿宋_GB2312" w:eastAsia="仿宋_GB2312" w:cs="仿宋_GB2312"/>
          <w:sz w:val="32"/>
          <w:szCs w:val="32"/>
          <w:lang w:eastAsia="zh-CN"/>
        </w:rPr>
        <w:t>。</w:t>
      </w:r>
    </w:p>
    <w:p>
      <w:pPr>
        <w:pStyle w:val="2"/>
        <w:numPr>
          <w:ilvl w:val="0"/>
          <w:numId w:val="0"/>
        </w:numPr>
        <w:ind w:firstLine="640" w:firstLineChars="200"/>
        <w:rPr>
          <w:rFonts w:hint="eastAsia" w:ascii="Times New Roman" w:hAnsi="Times New Roman" w:eastAsia="仿宋_GB2312" w:cs="Times New Roman"/>
          <w:sz w:val="32"/>
          <w:szCs w:val="32"/>
          <w:lang w:eastAsia="zh-CN"/>
        </w:rPr>
      </w:pPr>
      <w:r>
        <w:rPr>
          <w:rFonts w:hint="eastAsia" w:ascii="楷体" w:hAnsi="楷体" w:eastAsia="楷体" w:cs="楷体"/>
          <w:sz w:val="32"/>
          <w:szCs w:val="32"/>
          <w:lang w:eastAsia="zh-CN"/>
        </w:rPr>
        <w:t>（四）申请受理</w:t>
      </w:r>
      <w:r>
        <w:rPr>
          <w:rFonts w:hint="eastAsia" w:ascii="仿宋_GB2312" w:hAnsi="仿宋_GB2312" w:eastAsia="仿宋_GB2312" w:cs="仿宋_GB2312"/>
          <w:sz w:val="32"/>
          <w:szCs w:val="32"/>
          <w:lang w:eastAsia="zh-CN"/>
        </w:rPr>
        <w:t>。农机管理部门</w:t>
      </w:r>
      <w:r>
        <w:rPr>
          <w:rFonts w:hint="default" w:ascii="Times New Roman" w:hAnsi="Times New Roman" w:eastAsia="仿宋_GB2312" w:cs="Times New Roman"/>
          <w:sz w:val="32"/>
          <w:szCs w:val="32"/>
        </w:rPr>
        <w:t>按照《农机购置与应用补贴机具核验工作要点（试行）》等要求，</w:t>
      </w:r>
      <w:r>
        <w:rPr>
          <w:rFonts w:hint="eastAsia" w:ascii="仿宋_GB2312" w:hAnsi="仿宋_GB2312" w:eastAsia="仿宋_GB2312" w:cs="仿宋_GB2312"/>
          <w:sz w:val="32"/>
          <w:szCs w:val="32"/>
          <w:lang w:eastAsia="zh-CN"/>
        </w:rPr>
        <w:t>对购机者提供的相关补贴资料进行形式审核，对补贴机具实物进行核验，</w:t>
      </w:r>
      <w:r>
        <w:rPr>
          <w:rFonts w:hint="default" w:ascii="Times New Roman" w:hAnsi="Times New Roman" w:eastAsia="仿宋_GB2312" w:cs="Times New Roman"/>
          <w:sz w:val="32"/>
          <w:szCs w:val="32"/>
        </w:rPr>
        <w:t>其中实行牌证管理机具，要先行办理牌证照，并凭牌证免于现场实物核验。</w:t>
      </w:r>
      <w:r>
        <w:rPr>
          <w:rFonts w:hint="eastAsia" w:ascii="Times New Roman" w:hAnsi="Times New Roman" w:eastAsia="仿宋_GB2312" w:cs="Times New Roman"/>
          <w:sz w:val="32"/>
          <w:szCs w:val="32"/>
          <w:lang w:eastAsia="zh-CN"/>
        </w:rPr>
        <w:t>农机管理部门</w:t>
      </w:r>
      <w:r>
        <w:rPr>
          <w:rFonts w:hint="eastAsia" w:ascii="仿宋_GB2312" w:hAnsi="仿宋_GB2312" w:eastAsia="仿宋_GB2312" w:cs="仿宋_GB2312"/>
          <w:sz w:val="32"/>
          <w:szCs w:val="32"/>
        </w:rPr>
        <w:t>应于2个工作日内做出是否受理的决定，对因资料不齐全</w:t>
      </w:r>
      <w:r>
        <w:rPr>
          <w:rFonts w:hint="eastAsia" w:ascii="仿宋_GB2312" w:hAnsi="仿宋_GB2312" w:eastAsia="仿宋_GB2312" w:cs="仿宋_GB2312"/>
          <w:sz w:val="32"/>
          <w:szCs w:val="32"/>
          <w:lang w:eastAsia="zh-CN"/>
        </w:rPr>
        <w:t>、信息不一致</w:t>
      </w:r>
      <w:r>
        <w:rPr>
          <w:rFonts w:hint="eastAsia" w:ascii="仿宋_GB2312" w:hAnsi="仿宋_GB2312" w:eastAsia="仿宋_GB2312" w:cs="仿宋_GB2312"/>
          <w:sz w:val="32"/>
          <w:szCs w:val="32"/>
        </w:rPr>
        <w:t>等原因无法受理的，应注明</w:t>
      </w:r>
      <w:r>
        <w:rPr>
          <w:rFonts w:hint="eastAsia" w:ascii="仿宋_GB2312" w:hAnsi="仿宋_GB2312" w:eastAsia="仿宋_GB2312" w:cs="仿宋_GB2312"/>
          <w:sz w:val="32"/>
          <w:szCs w:val="32"/>
          <w:lang w:eastAsia="zh-CN"/>
        </w:rPr>
        <w:t>（告知）</w:t>
      </w:r>
      <w:r>
        <w:rPr>
          <w:rFonts w:hint="eastAsia" w:ascii="仿宋_GB2312" w:hAnsi="仿宋_GB2312" w:eastAsia="仿宋_GB2312" w:cs="仿宋_GB2312"/>
          <w:sz w:val="32"/>
          <w:szCs w:val="32"/>
        </w:rPr>
        <w:t>原因</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并按原渠道退回申请</w:t>
      </w:r>
      <w:r>
        <w:rPr>
          <w:rFonts w:hint="eastAsia" w:ascii="仿宋_GB2312" w:hAnsi="仿宋_GB2312" w:eastAsia="仿宋_GB2312" w:cs="仿宋_GB2312"/>
          <w:sz w:val="32"/>
          <w:szCs w:val="32"/>
          <w:lang w:eastAsia="zh-CN"/>
        </w:rPr>
        <w:t>，及时告知购机者并做好咨询答疑工作；</w:t>
      </w:r>
      <w:r>
        <w:rPr>
          <w:rFonts w:hint="default" w:ascii="Times New Roman" w:hAnsi="Times New Roman" w:eastAsia="仿宋_GB2312" w:cs="Times New Roman"/>
          <w:sz w:val="32"/>
          <w:szCs w:val="32"/>
        </w:rPr>
        <w:t>对符合条件可以受理的，应于13个工作日内完成相关核验工作，</w:t>
      </w:r>
      <w:r>
        <w:rPr>
          <w:rFonts w:hint="eastAsia" w:ascii="Times New Roman" w:hAnsi="Times New Roman" w:eastAsia="仿宋_GB2312" w:cs="Times New Roman"/>
          <w:sz w:val="32"/>
          <w:szCs w:val="32"/>
          <w:lang w:eastAsia="zh-CN"/>
        </w:rPr>
        <w:t>由核验人员对购机者提供的补贴材料予以确认，并盖章签字。</w:t>
      </w:r>
    </w:p>
    <w:p>
      <w:pPr>
        <w:pStyle w:val="2"/>
        <w:numPr>
          <w:ilvl w:val="0"/>
          <w:numId w:val="0"/>
        </w:numPr>
        <w:ind w:firstLine="640" w:firstLineChars="20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结合实际情况，探索多种核验方式，切实强化核验工作人员资源保障，提高补贴机具核验水平。对成套设施装备，农业农村（农机）局、财政局可组织符合条件的第三方开展核验。</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640" w:firstLineChars="200"/>
        <w:jc w:val="both"/>
        <w:textAlignment w:val="auto"/>
        <w:outlineLvl w:val="9"/>
        <w:rPr>
          <w:rFonts w:hint="eastAsia" w:ascii="仿宋_GB2312" w:hAnsi="仿宋_GB2312" w:eastAsia="仿宋_GB2312" w:cs="仿宋_GB2312"/>
          <w:color w:val="auto"/>
          <w:sz w:val="32"/>
          <w:szCs w:val="32"/>
          <w:lang w:val="en-US" w:eastAsia="zh-CN"/>
        </w:rPr>
      </w:pPr>
      <w:r>
        <w:rPr>
          <w:rFonts w:hint="eastAsia" w:ascii="楷体" w:hAnsi="楷体" w:eastAsia="楷体" w:cs="楷体"/>
          <w:color w:val="auto"/>
          <w:sz w:val="32"/>
          <w:szCs w:val="32"/>
          <w:lang w:val="en-US" w:eastAsia="zh-CN"/>
        </w:rPr>
        <w:t>（五）补贴资金申请</w:t>
      </w:r>
      <w:r>
        <w:rPr>
          <w:rFonts w:hint="eastAsia" w:ascii="仿宋_GB2312" w:hAnsi="仿宋_GB2312" w:eastAsia="仿宋_GB2312" w:cs="仿宋_GB2312"/>
          <w:color w:val="auto"/>
          <w:sz w:val="32"/>
          <w:szCs w:val="32"/>
          <w:lang w:val="en-US" w:eastAsia="zh-CN"/>
        </w:rPr>
        <w:t>。购机者持经过核验人员确认的补贴材料，到农机管理部门打印《资金申请表》，签字确认补贴申请行为；同时提交全部补贴材料，由农机管理部门建档保存。</w:t>
      </w:r>
      <w:r>
        <w:rPr>
          <w:rFonts w:hint="eastAsia" w:ascii="仿宋_GB2312" w:hAnsi="仿宋_GB2312" w:eastAsia="仿宋_GB2312" w:cs="仿宋_GB2312"/>
          <w:sz w:val="32"/>
          <w:szCs w:val="32"/>
          <w:lang w:val="en-US" w:eastAsia="zh-CN"/>
        </w:rPr>
        <w:t>严禁补贴机具产销企业代替购机者到农机管理部门办理补贴申请手续。</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640" w:firstLineChars="200"/>
        <w:jc w:val="both"/>
        <w:textAlignment w:val="auto"/>
        <w:outlineLvl w:val="9"/>
        <w:rPr>
          <w:rFonts w:hint="eastAsia" w:ascii="仿宋_GB2312" w:hAnsi="仿宋_GB2312" w:eastAsia="仿宋_GB2312" w:cs="仿宋_GB2312"/>
          <w:color w:val="auto"/>
          <w:sz w:val="32"/>
          <w:szCs w:val="32"/>
          <w:lang w:val="en-US" w:eastAsia="zh-CN"/>
        </w:rPr>
      </w:pPr>
      <w:r>
        <w:rPr>
          <w:rFonts w:hint="eastAsia" w:ascii="楷体" w:hAnsi="楷体" w:eastAsia="楷体" w:cs="楷体"/>
          <w:color w:val="auto"/>
          <w:sz w:val="32"/>
          <w:szCs w:val="32"/>
          <w:lang w:val="en-US" w:eastAsia="zh-CN"/>
        </w:rPr>
        <w:t>（六）补贴信息复核公示</w:t>
      </w:r>
      <w:r>
        <w:rPr>
          <w:rFonts w:hint="eastAsia" w:ascii="仿宋_GB2312" w:hAnsi="仿宋_GB2312" w:eastAsia="仿宋_GB2312" w:cs="仿宋_GB2312"/>
          <w:color w:val="auto"/>
          <w:sz w:val="32"/>
          <w:szCs w:val="32"/>
          <w:lang w:val="en-US" w:eastAsia="zh-CN"/>
        </w:rPr>
        <w:t>。农机管理部门在“吉林省农机购置与应用补贴申请办理服务系统”全面复核补贴申请信息，对符合规定的购机补贴汇总，形</w:t>
      </w:r>
      <w:r>
        <w:rPr>
          <w:rFonts w:hint="eastAsia" w:ascii="仿宋" w:hAnsi="仿宋" w:eastAsia="仿宋" w:cs="仿宋"/>
          <w:color w:val="auto"/>
          <w:sz w:val="32"/>
          <w:szCs w:val="32"/>
          <w:lang w:val="en-US" w:eastAsia="zh-CN"/>
        </w:rPr>
        <w:t>成</w:t>
      </w:r>
      <w:r>
        <w:rPr>
          <w:rFonts w:hint="eastAsia" w:ascii="仿宋" w:hAnsi="仿宋" w:eastAsia="仿宋" w:cs="仿宋"/>
          <w:b w:val="0"/>
          <w:bCs/>
          <w:color w:val="auto"/>
          <w:sz w:val="32"/>
          <w:szCs w:val="32"/>
        </w:rPr>
        <w:t>享受农机购置补贴的购机者信息表</w:t>
      </w:r>
      <w:r>
        <w:rPr>
          <w:rFonts w:hint="eastAsia" w:ascii="仿宋" w:hAnsi="仿宋" w:eastAsia="仿宋" w:cs="仿宋"/>
          <w:b w:val="0"/>
          <w:bCs/>
          <w:color w:val="auto"/>
          <w:sz w:val="32"/>
          <w:szCs w:val="32"/>
          <w:lang w:eastAsia="zh-CN"/>
        </w:rPr>
        <w:t>（附件</w:t>
      </w:r>
      <w:r>
        <w:rPr>
          <w:rFonts w:hint="eastAsia" w:ascii="仿宋" w:hAnsi="仿宋" w:eastAsia="仿宋" w:cs="仿宋"/>
          <w:b w:val="0"/>
          <w:bCs/>
          <w:color w:val="auto"/>
          <w:sz w:val="32"/>
          <w:szCs w:val="32"/>
          <w:lang w:val="en-US" w:eastAsia="zh-CN"/>
        </w:rPr>
        <w:t>5</w:t>
      </w:r>
      <w:r>
        <w:rPr>
          <w:rFonts w:hint="eastAsia" w:ascii="仿宋" w:hAnsi="仿宋" w:eastAsia="仿宋" w:cs="仿宋"/>
          <w:b w:val="0"/>
          <w:bCs/>
          <w:color w:val="auto"/>
          <w:sz w:val="32"/>
          <w:szCs w:val="32"/>
          <w:lang w:eastAsia="zh-CN"/>
        </w:rPr>
        <w:t>），</w:t>
      </w:r>
      <w:r>
        <w:rPr>
          <w:rFonts w:hint="eastAsia" w:ascii="仿宋_GB2312" w:hAnsi="仿宋_GB2312" w:eastAsia="仿宋_GB2312" w:cs="仿宋_GB2312"/>
          <w:color w:val="auto"/>
          <w:sz w:val="32"/>
          <w:szCs w:val="32"/>
          <w:lang w:val="en-US" w:eastAsia="zh-CN"/>
        </w:rPr>
        <w:t>分批次在农业机械化信息网公示。</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640" w:firstLineChars="200"/>
        <w:jc w:val="both"/>
        <w:textAlignment w:val="auto"/>
        <w:outlineLvl w:val="9"/>
        <w:rPr>
          <w:rFonts w:hint="eastAsia" w:ascii="仿宋_GB2312" w:hAnsi="仿宋_GB2312" w:eastAsia="仿宋_GB2312" w:cs="仿宋_GB2312"/>
          <w:color w:val="auto"/>
          <w:sz w:val="32"/>
          <w:szCs w:val="32"/>
        </w:rPr>
      </w:pPr>
      <w:r>
        <w:rPr>
          <w:rFonts w:hint="eastAsia" w:ascii="楷体" w:hAnsi="楷体" w:eastAsia="楷体" w:cs="楷体"/>
          <w:color w:val="auto"/>
          <w:kern w:val="0"/>
          <w:sz w:val="32"/>
          <w:szCs w:val="32"/>
          <w:lang w:val="en-US" w:eastAsia="zh-CN" w:bidi="ar"/>
        </w:rPr>
        <w:t>（七）兑付补贴资金</w:t>
      </w:r>
      <w:r>
        <w:rPr>
          <w:rFonts w:hint="eastAsia" w:ascii="仿宋" w:hAnsi="仿宋" w:eastAsia="仿宋" w:cs="仿宋"/>
          <w:color w:val="auto"/>
          <w:kern w:val="0"/>
          <w:sz w:val="32"/>
          <w:szCs w:val="32"/>
          <w:lang w:val="en-US" w:eastAsia="zh-CN" w:bidi="ar"/>
        </w:rPr>
        <w:t>。县级农业农村部门在公示完成后 5 个工作日内，</w:t>
      </w:r>
      <w:r>
        <w:rPr>
          <w:rFonts w:hint="eastAsia" w:ascii="仿宋_GB2312" w:hAnsi="仿宋_GB2312" w:eastAsia="仿宋_GB2312" w:cs="仿宋_GB2312"/>
          <w:color w:val="auto"/>
          <w:sz w:val="32"/>
          <w:szCs w:val="32"/>
          <w:lang w:val="en-US" w:eastAsia="zh-CN"/>
        </w:rPr>
        <w:t>向同级财政局提交有关材料申请结算。</w:t>
      </w:r>
      <w:r>
        <w:rPr>
          <w:rFonts w:hint="eastAsia" w:ascii="仿宋_GB2312" w:hAnsi="仿宋_GB2312" w:eastAsia="仿宋_GB2312" w:cs="仿宋_GB2312"/>
          <w:color w:val="auto"/>
          <w:sz w:val="32"/>
          <w:szCs w:val="32"/>
        </w:rPr>
        <w:t>财政</w:t>
      </w:r>
      <w:r>
        <w:rPr>
          <w:rFonts w:hint="eastAsia" w:ascii="仿宋_GB2312" w:hAnsi="仿宋_GB2312" w:eastAsia="仿宋_GB2312" w:cs="仿宋_GB2312"/>
          <w:color w:val="auto"/>
          <w:sz w:val="32"/>
          <w:szCs w:val="32"/>
          <w:lang w:eastAsia="zh-CN"/>
        </w:rPr>
        <w:t>局</w:t>
      </w:r>
      <w:r>
        <w:rPr>
          <w:rFonts w:hint="eastAsia" w:ascii="仿宋_GB2312" w:hAnsi="仿宋_GB2312" w:eastAsia="仿宋_GB2312" w:cs="仿宋_GB2312"/>
          <w:color w:val="auto"/>
          <w:sz w:val="32"/>
          <w:szCs w:val="32"/>
        </w:rPr>
        <w:t>于15个工作日内</w:t>
      </w:r>
      <w:r>
        <w:rPr>
          <w:rFonts w:hint="eastAsia" w:ascii="仿宋_GB2312" w:hAnsi="仿宋_GB2312" w:eastAsia="仿宋_GB2312" w:cs="仿宋_GB2312"/>
          <w:color w:val="auto"/>
          <w:sz w:val="32"/>
          <w:szCs w:val="32"/>
          <w:lang w:val="en-US" w:eastAsia="zh-CN"/>
        </w:rPr>
        <w:t>将补贴资金拨付乡镇财政所或</w:t>
      </w:r>
      <w:r>
        <w:rPr>
          <w:rFonts w:hint="eastAsia" w:ascii="仿宋_GB2312" w:hAnsi="仿宋_GB2312" w:eastAsia="仿宋_GB2312" w:cs="仿宋_GB2312"/>
          <w:color w:val="auto"/>
          <w:sz w:val="32"/>
          <w:szCs w:val="32"/>
        </w:rPr>
        <w:t>通过国库集中支付方式</w:t>
      </w:r>
      <w:r>
        <w:rPr>
          <w:rFonts w:hint="eastAsia" w:ascii="仿宋_GB2312" w:hAnsi="仿宋_GB2312" w:eastAsia="仿宋_GB2312" w:cs="仿宋_GB2312"/>
          <w:color w:val="auto"/>
          <w:sz w:val="32"/>
          <w:szCs w:val="32"/>
          <w:lang w:val="en-US" w:eastAsia="zh-CN"/>
        </w:rPr>
        <w:t>或转账方式</w:t>
      </w:r>
      <w:r>
        <w:rPr>
          <w:rFonts w:hint="eastAsia" w:ascii="仿宋_GB2312" w:hAnsi="仿宋_GB2312" w:eastAsia="仿宋_GB2312" w:cs="仿宋_GB2312"/>
          <w:color w:val="auto"/>
          <w:sz w:val="32"/>
          <w:szCs w:val="32"/>
        </w:rPr>
        <w:t>向符合要求的购机者兑付资金</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严禁挤占挪用农机购置</w:t>
      </w:r>
      <w:r>
        <w:rPr>
          <w:rFonts w:hint="eastAsia" w:ascii="仿宋_GB2312" w:hAnsi="仿宋_GB2312" w:eastAsia="仿宋_GB2312" w:cs="仿宋_GB2312"/>
          <w:color w:val="auto"/>
          <w:sz w:val="32"/>
          <w:szCs w:val="32"/>
          <w:lang w:eastAsia="zh-CN"/>
        </w:rPr>
        <w:t>与应用</w:t>
      </w:r>
      <w:r>
        <w:rPr>
          <w:rFonts w:hint="eastAsia" w:ascii="仿宋_GB2312" w:hAnsi="仿宋_GB2312" w:eastAsia="仿宋_GB2312" w:cs="仿宋_GB2312"/>
          <w:color w:val="auto"/>
          <w:sz w:val="32"/>
          <w:szCs w:val="32"/>
        </w:rPr>
        <w:t>补贴资金</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因资金不足或</w:t>
      </w:r>
      <w:r>
        <w:rPr>
          <w:rFonts w:hint="eastAsia" w:ascii="仿宋_GB2312" w:hAnsi="仿宋_GB2312" w:eastAsia="仿宋_GB2312" w:cs="仿宋_GB2312"/>
          <w:color w:val="auto"/>
          <w:sz w:val="32"/>
          <w:szCs w:val="32"/>
          <w:lang w:eastAsia="zh-CN"/>
        </w:rPr>
        <w:t>违法违规处理</w:t>
      </w:r>
      <w:r>
        <w:rPr>
          <w:rFonts w:hint="eastAsia" w:ascii="仿宋_GB2312" w:hAnsi="仿宋_GB2312" w:eastAsia="仿宋_GB2312" w:cs="仿宋_GB2312"/>
          <w:color w:val="auto"/>
          <w:sz w:val="32"/>
          <w:szCs w:val="32"/>
        </w:rPr>
        <w:t>等原因需要延期兑付的，应告知购机者，并及时与同级农业农村</w:t>
      </w:r>
      <w:r>
        <w:rPr>
          <w:rFonts w:hint="eastAsia" w:ascii="仿宋_GB2312" w:hAnsi="仿宋_GB2312" w:eastAsia="仿宋_GB2312" w:cs="仿宋_GB2312"/>
          <w:color w:val="auto"/>
          <w:sz w:val="32"/>
          <w:szCs w:val="32"/>
          <w:lang w:eastAsia="zh-CN"/>
        </w:rPr>
        <w:t>局</w:t>
      </w:r>
      <w:r>
        <w:rPr>
          <w:rFonts w:hint="eastAsia" w:ascii="仿宋_GB2312" w:hAnsi="仿宋_GB2312" w:eastAsia="仿宋_GB2312" w:cs="仿宋_GB2312"/>
          <w:color w:val="auto"/>
          <w:sz w:val="32"/>
          <w:szCs w:val="32"/>
        </w:rPr>
        <w:t>联合向上级报告资金供需情况。补贴申领原则上当年有效，因当年财政补贴资金规模不够、办理手续时间紧张等无法享受补贴的，可在</w:t>
      </w:r>
      <w:r>
        <w:rPr>
          <w:rFonts w:hint="eastAsia" w:ascii="仿宋_GB2312" w:hAnsi="仿宋_GB2312" w:eastAsia="仿宋_GB2312" w:cs="仿宋_GB2312"/>
          <w:color w:val="auto"/>
          <w:sz w:val="32"/>
          <w:szCs w:val="32"/>
          <w:lang w:eastAsia="zh-CN"/>
        </w:rPr>
        <w:t>办理服务系统中进行预登记申请，在</w:t>
      </w:r>
      <w:r>
        <w:rPr>
          <w:rFonts w:hint="eastAsia" w:ascii="仿宋_GB2312" w:hAnsi="仿宋_GB2312" w:eastAsia="仿宋_GB2312" w:cs="仿宋_GB2312"/>
          <w:color w:val="auto"/>
          <w:sz w:val="32"/>
          <w:szCs w:val="32"/>
        </w:rPr>
        <w:t>下一个年度优先兑付。</w:t>
      </w:r>
    </w:p>
    <w:p>
      <w:pPr>
        <w:pStyle w:val="2"/>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楷体" w:hAnsi="楷体" w:eastAsia="楷体" w:cs="楷体"/>
          <w:color w:val="auto"/>
          <w:kern w:val="0"/>
          <w:sz w:val="32"/>
          <w:szCs w:val="32"/>
          <w:lang w:val="en-US" w:eastAsia="zh-CN" w:bidi="ar"/>
        </w:rPr>
        <w:t>（八）指导监督</w:t>
      </w:r>
      <w:r>
        <w:rPr>
          <w:rFonts w:hint="eastAsia" w:ascii="仿宋" w:hAnsi="仿宋" w:eastAsia="仿宋" w:cs="仿宋"/>
          <w:color w:val="auto"/>
          <w:kern w:val="0"/>
          <w:sz w:val="32"/>
          <w:szCs w:val="32"/>
          <w:lang w:val="en-US" w:eastAsia="zh-CN" w:bidi="ar"/>
        </w:rPr>
        <w:t>。</w:t>
      </w:r>
      <w:r>
        <w:rPr>
          <w:rFonts w:hint="eastAsia" w:ascii="仿宋_GB2312" w:hAnsi="仿宋_GB2312" w:eastAsia="仿宋_GB2312" w:cs="仿宋_GB2312"/>
          <w:color w:val="auto"/>
          <w:sz w:val="32"/>
          <w:szCs w:val="32"/>
          <w:lang w:val="en-US" w:eastAsia="zh-CN"/>
        </w:rPr>
        <w:t>要加强办理农机购置与应用补贴的指导监督工作，加强对“优机优补”机具、高风险机具和成套设施装备等申领农机购置补贴情况进行风险把控，重点对单一型号购置较为集中、单人多台套、短期内大批量、同一主体连年重复购置、机具适应性和购置数量与购机者生产经营服务所需不相符等情形进行核查，对发现的问题线索及时移交相关部门。</w:t>
      </w:r>
    </w:p>
    <w:p>
      <w:pPr>
        <w:pStyle w:val="2"/>
        <w:numPr>
          <w:ilvl w:val="0"/>
          <w:numId w:val="0"/>
        </w:numPr>
        <w:ind w:firstLine="640" w:firstLineChars="20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对个人当年购置机具数量3台及以上的、农业生产经营组织当年购置机具数量6台及以上的进行重点核查，从购机者购置补贴机具的数量是否与其生产经营规模相适应、是否与其生产实际需要相符合、是否与其实际购机能力相匹配三个方面进行核查，审核购机者提供的《购机多台补贴机具使用情况核查表》（附件7）和经销企业开具的《购机交易付款情况说明》（附件8），实地查验机具在位情况，据实补贴。</w:t>
      </w:r>
    </w:p>
    <w:p>
      <w:pPr>
        <w:pStyle w:val="2"/>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eastAsia="zh-CN"/>
        </w:rPr>
        <w:t>补贴政策全面实行跨年连续实施，除涉嫌或发生违规违法行为的，不得以任何理由限制购机者备案购机补贴信息，且补贴机具资质和办理程序等均按</w:t>
      </w:r>
      <w:r>
        <w:rPr>
          <w:rFonts w:hint="eastAsia" w:ascii="仿宋_GB2312" w:hAnsi="仿宋_GB2312" w:eastAsia="仿宋_GB2312" w:cs="仿宋_GB2312"/>
          <w:color w:val="auto"/>
          <w:sz w:val="32"/>
          <w:szCs w:val="32"/>
          <w:lang w:val="en-US" w:eastAsia="zh-CN"/>
        </w:rPr>
        <w:t>“吉林省农机购置与应用补贴申请办理服务系统”</w:t>
      </w:r>
      <w:r>
        <w:rPr>
          <w:rFonts w:hint="eastAsia" w:ascii="仿宋_GB2312" w:hAnsi="仿宋_GB2312" w:eastAsia="仿宋_GB2312" w:cs="仿宋_GB2312"/>
          <w:color w:val="auto"/>
          <w:sz w:val="32"/>
          <w:szCs w:val="32"/>
          <w:lang w:eastAsia="zh-CN"/>
        </w:rPr>
        <w:t>的相关规定执行，不受政策调整影响，切实稳定购机者补贴申领预期。购机者对其购置的补贴机具拥有所有权，自主使用，可依法处置。</w:t>
      </w:r>
    </w:p>
    <w:p>
      <w:pPr>
        <w:keepNext w:val="0"/>
        <w:keepLines w:val="0"/>
        <w:pageBreakBefore w:val="0"/>
        <w:widowControl w:val="0"/>
        <w:suppressLineNumbers w:val="0"/>
        <w:kinsoku/>
        <w:wordWrap/>
        <w:overflowPunct/>
        <w:topLinePunct w:val="0"/>
        <w:autoSpaceDE/>
        <w:autoSpaceDN/>
        <w:bidi w:val="0"/>
        <w:adjustRightInd/>
        <w:snapToGrid/>
        <w:ind w:firstLine="640" w:firstLineChars="200"/>
        <w:jc w:val="left"/>
        <w:textAlignment w:val="auto"/>
        <w:rPr>
          <w:rFonts w:hint="eastAsia" w:ascii="仿宋" w:hAnsi="仿宋" w:eastAsia="仿宋" w:cs="仿宋"/>
          <w:sz w:val="32"/>
          <w:szCs w:val="32"/>
        </w:rPr>
      </w:pPr>
      <w:r>
        <w:rPr>
          <w:rFonts w:hint="eastAsia" w:ascii="黑体" w:hAnsi="黑体" w:eastAsia="黑体" w:cs="黑体"/>
          <w:color w:val="000000"/>
          <w:kern w:val="0"/>
          <w:sz w:val="32"/>
          <w:szCs w:val="32"/>
          <w:lang w:val="en-US" w:eastAsia="zh-CN" w:bidi="ar"/>
        </w:rPr>
        <w:t>六、实施要求</w:t>
      </w:r>
      <w:r>
        <w:rPr>
          <w:rFonts w:hint="eastAsia" w:ascii="仿宋" w:hAnsi="仿宋" w:eastAsia="仿宋" w:cs="仿宋"/>
          <w:color w:val="000000"/>
          <w:kern w:val="0"/>
          <w:sz w:val="32"/>
          <w:szCs w:val="32"/>
          <w:lang w:val="en-US" w:eastAsia="zh-CN" w:bidi="ar"/>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643" w:firstLineChars="200"/>
        <w:jc w:val="both"/>
        <w:textAlignment w:val="auto"/>
        <w:outlineLvl w:val="9"/>
        <w:rPr>
          <w:rFonts w:hint="eastAsia" w:ascii="仿宋_GB2312" w:hAnsi="仿宋_GB2312" w:eastAsia="仿宋_GB2312" w:cs="仿宋_GB2312"/>
          <w:sz w:val="32"/>
          <w:szCs w:val="32"/>
          <w:lang w:val="en-US" w:eastAsia="zh-CN"/>
        </w:rPr>
      </w:pPr>
      <w:r>
        <w:rPr>
          <w:rFonts w:hint="eastAsia" w:ascii="楷体_GB2312" w:hAnsi="楷体_GB2312" w:eastAsia="楷体_GB2312" w:cs="楷体_GB2312"/>
          <w:b/>
          <w:bCs/>
          <w:sz w:val="32"/>
          <w:szCs w:val="32"/>
          <w:lang w:val="en-US" w:eastAsia="zh-CN"/>
        </w:rPr>
        <w:t>（一）加强领导，形成合力</w:t>
      </w:r>
      <w:r>
        <w:rPr>
          <w:rFonts w:hint="eastAsia" w:ascii="楷体_GB2312" w:hAnsi="楷体_GB2312" w:eastAsia="楷体_GB2312" w:cs="楷体_GB2312"/>
          <w:b w:val="0"/>
          <w:bCs w:val="0"/>
          <w:sz w:val="32"/>
          <w:szCs w:val="32"/>
          <w:lang w:val="en-US" w:eastAsia="zh-CN"/>
        </w:rPr>
        <w:t>。</w:t>
      </w:r>
      <w:r>
        <w:rPr>
          <w:rFonts w:hint="eastAsia" w:ascii="仿宋_GB2312" w:hAnsi="仿宋_GB2312" w:eastAsia="仿宋_GB2312" w:cs="仿宋_GB2312"/>
          <w:sz w:val="32"/>
          <w:szCs w:val="32"/>
          <w:lang w:val="en-US" w:eastAsia="zh-CN"/>
        </w:rPr>
        <w:t>成立以县政府主管领导为组长、县农业农村局和县财政局主要领导为成员的2024－2026年农机购置与应用补贴工作专班，并下设办公室（附件1）。明确职责分工，由各乡（镇、街道）农机管理部门配合县农业农村局做好</w:t>
      </w:r>
      <w:r>
        <w:rPr>
          <w:rFonts w:hint="eastAsia" w:ascii="仿宋_GB2312" w:hAnsi="仿宋_GB2312" w:eastAsia="仿宋_GB2312" w:cs="仿宋_GB2312"/>
          <w:color w:val="auto"/>
          <w:sz w:val="32"/>
          <w:szCs w:val="32"/>
          <w:lang w:val="en-US" w:eastAsia="zh-CN"/>
        </w:rPr>
        <w:t>补贴对象确认、补贴机具核实、补贴结算申请提交等工作；由县财政局及</w:t>
      </w:r>
      <w:r>
        <w:rPr>
          <w:rFonts w:hint="eastAsia" w:ascii="仿宋_GB2312" w:hAnsi="仿宋_GB2312" w:eastAsia="仿宋_GB2312" w:cs="仿宋_GB2312"/>
          <w:sz w:val="32"/>
          <w:szCs w:val="32"/>
          <w:lang w:val="en-US" w:eastAsia="zh-CN"/>
        </w:rPr>
        <w:t>各乡（镇、街道）财政管理部门协同做好补贴资金拨付和补贴资金兑付等财务工作。县级农、财两个部门密切沟通配合，形成工作合力，共同做好补贴资金需求摸底、补贴资金申请、督促指导、违规行为处理等工作；乡（镇、街道）级农、财管理部门在县级农、财管理部门的指导下，认真履行监督、监管责任。</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643" w:firstLineChars="200"/>
        <w:jc w:val="both"/>
        <w:textAlignment w:val="auto"/>
        <w:outlineLvl w:val="9"/>
        <w:rPr>
          <w:rFonts w:hint="eastAsia" w:ascii="仿宋_GB2312" w:hAnsi="仿宋_GB2312" w:eastAsia="仿宋_GB2312" w:cs="仿宋_GB2312"/>
          <w:sz w:val="32"/>
          <w:szCs w:val="32"/>
          <w:lang w:val="en-US" w:eastAsia="zh-CN"/>
        </w:rPr>
      </w:pPr>
      <w:r>
        <w:rPr>
          <w:rFonts w:hint="eastAsia" w:ascii="楷体_GB2312" w:hAnsi="楷体_GB2312" w:eastAsia="楷体_GB2312" w:cs="楷体_GB2312"/>
          <w:b/>
          <w:bCs/>
          <w:sz w:val="32"/>
          <w:szCs w:val="32"/>
          <w:lang w:val="en-US" w:eastAsia="zh-CN"/>
        </w:rPr>
        <w:t>（二）加强宣传，接受监督。</w:t>
      </w:r>
      <w:r>
        <w:rPr>
          <w:rFonts w:hint="eastAsia" w:ascii="仿宋" w:hAnsi="仿宋" w:eastAsia="仿宋" w:cs="仿宋"/>
          <w:b w:val="0"/>
          <w:bCs w:val="0"/>
          <w:sz w:val="32"/>
          <w:szCs w:val="32"/>
          <w:lang w:val="en-US" w:eastAsia="zh-CN"/>
        </w:rPr>
        <w:t>县级农业农村部门将</w:t>
      </w:r>
      <w:r>
        <w:rPr>
          <w:rFonts w:hint="eastAsia" w:ascii="仿宋_GB2312" w:hAnsi="仿宋_GB2312" w:eastAsia="仿宋_GB2312" w:cs="仿宋_GB2312"/>
          <w:sz w:val="32"/>
          <w:szCs w:val="32"/>
          <w:lang w:val="en-US" w:eastAsia="zh-CN"/>
        </w:rPr>
        <w:t>补贴实施方案下发到乡（镇、街道），乡（镇、街道）农机管理部门要进一步加强政策宣传，运用各类媒体和送政策信息上门、指导服务下乡等多种宣传方式，宣传到村组，全方位开展宣传解读，扩大社会公众知晓度。设立投诉咨询举</w:t>
      </w:r>
      <w:r>
        <w:rPr>
          <w:rFonts w:hint="eastAsia" w:ascii="仿宋_GB2312" w:hAnsi="仿宋_GB2312" w:eastAsia="仿宋_GB2312" w:cs="仿宋_GB2312"/>
          <w:color w:val="auto"/>
          <w:sz w:val="32"/>
          <w:szCs w:val="32"/>
          <w:lang w:val="en-US" w:eastAsia="zh-CN"/>
        </w:rPr>
        <w:t>报热线电话0434—5223338，</w:t>
      </w:r>
      <w:r>
        <w:rPr>
          <w:rFonts w:hint="eastAsia" w:ascii="仿宋_GB2312" w:hAnsi="仿宋_GB2312" w:eastAsia="仿宋_GB2312" w:cs="仿宋_GB2312"/>
          <w:sz w:val="32"/>
          <w:szCs w:val="32"/>
          <w:lang w:val="en-US" w:eastAsia="zh-CN"/>
        </w:rPr>
        <w:t>及时回应购机者关注的重点事项，正确引导舆论，稳定购机者预期，切实保障广大农民群众和农机企业的知情权、监督权；在“农业机械化信息网”建立农机购置与应用补贴信息公开专栏，按年度公告公示补贴受益信息，公开违规查处结果等信息，主动接受社会监督。</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643" w:firstLineChars="200"/>
        <w:jc w:val="both"/>
        <w:textAlignment w:val="auto"/>
        <w:outlineLvl w:val="9"/>
        <w:rPr>
          <w:rFonts w:hint="eastAsia" w:ascii="仿宋_GB2312" w:hAnsi="仿宋_GB2312" w:eastAsia="仿宋_GB2312" w:cs="仿宋_GB2312"/>
          <w:sz w:val="32"/>
          <w:szCs w:val="32"/>
          <w:lang w:val="en-US" w:eastAsia="zh-CN"/>
        </w:rPr>
      </w:pPr>
      <w:r>
        <w:rPr>
          <w:rFonts w:hint="eastAsia" w:ascii="楷体_GB2312" w:hAnsi="楷体_GB2312" w:eastAsia="楷体_GB2312" w:cs="楷体_GB2312"/>
          <w:b/>
          <w:bCs/>
          <w:sz w:val="32"/>
          <w:szCs w:val="32"/>
          <w:lang w:val="en-US" w:eastAsia="zh-CN"/>
        </w:rPr>
        <w:t>（三）加强防控，严惩违规。</w:t>
      </w:r>
      <w:r>
        <w:rPr>
          <w:rFonts w:hint="eastAsia" w:ascii="仿宋_GB2312" w:hAnsi="仿宋_GB2312" w:eastAsia="仿宋_GB2312" w:cs="仿宋_GB2312"/>
          <w:sz w:val="32"/>
          <w:szCs w:val="32"/>
          <w:lang w:val="en-US" w:eastAsia="zh-CN"/>
        </w:rPr>
        <w:t>全面建立农机购置补贴工作相关工作制度，规范业务流程，强化监督制约，全面履行监管职责，加强专项督导检查力度，发现问题迅速处理及时汇报。贯彻落实</w:t>
      </w:r>
      <w:r>
        <w:rPr>
          <w:rFonts w:hint="eastAsia" w:ascii="仿宋_GB2312" w:hAnsi="仿宋_GB2312" w:eastAsia="仿宋_GB2312" w:cs="仿宋_GB2312"/>
          <w:color w:val="auto"/>
          <w:sz w:val="32"/>
          <w:szCs w:val="32"/>
          <w:shd w:val="clear" w:color="auto" w:fill="auto"/>
          <w:lang w:val="en-US" w:eastAsia="zh-CN"/>
        </w:rPr>
        <w:t>《吉林省农业委员会 吉林省财政厅关于印发〈吉林省农业机械</w:t>
      </w:r>
      <w:r>
        <w:rPr>
          <w:rFonts w:hint="eastAsia" w:ascii="仿宋" w:hAnsi="仿宋" w:eastAsia="仿宋" w:cs="仿宋"/>
          <w:color w:val="auto"/>
          <w:sz w:val="32"/>
          <w:szCs w:val="32"/>
          <w:shd w:val="clear" w:color="auto" w:fill="auto"/>
          <w:lang w:val="en-US" w:eastAsia="zh-CN"/>
        </w:rPr>
        <w:t>购置补贴产品违规经营行为处理实施细则（试行）〉的通知》（吉农机发〔2017〕16号）精神，</w:t>
      </w:r>
      <w:r>
        <w:rPr>
          <w:rFonts w:hint="eastAsia" w:ascii="仿宋" w:hAnsi="仿宋" w:eastAsia="仿宋" w:cs="仿宋"/>
          <w:sz w:val="32"/>
          <w:szCs w:val="32"/>
          <w:lang w:val="en-US" w:eastAsia="zh-CN"/>
        </w:rPr>
        <w:t>严格落实属地管理责任和多部门</w:t>
      </w:r>
      <w:r>
        <w:rPr>
          <w:rFonts w:hint="eastAsia" w:ascii="仿宋_GB2312" w:hAnsi="仿宋_GB2312" w:eastAsia="仿宋_GB2312" w:cs="仿宋_GB2312"/>
          <w:sz w:val="32"/>
          <w:szCs w:val="32"/>
          <w:lang w:val="en-US" w:eastAsia="zh-CN"/>
        </w:rPr>
        <w:t>联动，完善省、市、县三级监控机制，加大违规行为查处力度，</w:t>
      </w:r>
      <w:r>
        <w:rPr>
          <w:rFonts w:hint="eastAsia" w:ascii="仿宋_GB2312" w:hAnsi="仿宋_GB2312" w:eastAsia="仿宋_GB2312" w:cs="仿宋_GB2312"/>
          <w:color w:val="auto"/>
          <w:sz w:val="32"/>
          <w:szCs w:val="32"/>
          <w:lang w:val="en-US" w:eastAsia="zh-CN"/>
        </w:rPr>
        <w:t>严处</w:t>
      </w:r>
      <w:r>
        <w:rPr>
          <w:rFonts w:hint="eastAsia" w:ascii="仿宋_GB2312" w:hAnsi="仿宋_GB2312" w:eastAsia="仿宋_GB2312" w:cs="仿宋_GB2312"/>
          <w:sz w:val="32"/>
          <w:szCs w:val="32"/>
          <w:lang w:val="en-US" w:eastAsia="zh-CN"/>
        </w:rPr>
        <w:t>失信违规主体。对实名投诉举报的问题和线索，凡报必查、一查到底。对于购机者投诉多、服务不到位、产品质量差的产销企业，以及参与违法违规操作的产销企业和购机者，一经查实，严厉惩处。农机产销企业产品补贴资格或经销补贴产品的资格被暂停、取消，所引起的纠纷和经济损失由违规农机生产或经销企业自行承担，加强风险防控和异常情形主动报告。</w:t>
      </w:r>
    </w:p>
    <w:p>
      <w:pPr>
        <w:ind w:firstLine="640" w:firstLineChars="20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sz w:val="32"/>
          <w:szCs w:val="32"/>
          <w:lang w:val="en-US" w:eastAsia="zh-CN"/>
        </w:rPr>
        <w:t>每年12月10日前，要将全年中央财政农机购置补贴资金实施情况总结报告报送省农业农村厅、省财政厅。本实施方案未尽事宜，按照吉林省农业农村厅、吉林省财政厅印发《吉林省2024－2026年农业机械购置补贴实施方案</w:t>
      </w:r>
      <w:r>
        <w:rPr>
          <w:rFonts w:hint="eastAsia" w:ascii="仿宋_GB2312" w:hAnsi="仿宋_GB2312" w:eastAsia="仿宋_GB2312" w:cs="仿宋_GB2312"/>
          <w:color w:val="auto"/>
          <w:sz w:val="32"/>
          <w:szCs w:val="32"/>
          <w:lang w:val="en-US" w:eastAsia="zh-CN"/>
        </w:rPr>
        <w:t>》（</w:t>
      </w:r>
      <w:r>
        <w:rPr>
          <w:rFonts w:hint="eastAsia" w:ascii="Times New Roman" w:eastAsia="仿宋_GB2312" w:cs="Times New Roman"/>
          <w:color w:val="auto"/>
          <w:kern w:val="0"/>
          <w:sz w:val="32"/>
          <w:szCs w:val="32"/>
          <w:lang w:val="en-US" w:eastAsia="zh-CN"/>
        </w:rPr>
        <w:t>吉农联发</w:t>
      </w:r>
      <w:r>
        <w:rPr>
          <w:rFonts w:hint="eastAsia" w:ascii="方正隶书_GBK" w:hAnsi="方正隶书_GBK" w:eastAsia="方正隶书_GBK" w:cs="方正隶书_GBK"/>
          <w:color w:val="auto"/>
          <w:kern w:val="0"/>
          <w:sz w:val="32"/>
          <w:szCs w:val="32"/>
          <w:lang w:val="en-US" w:eastAsia="zh-CN"/>
        </w:rPr>
        <w:t>〔</w:t>
      </w:r>
      <w:r>
        <w:rPr>
          <w:rFonts w:hint="eastAsia" w:ascii="Times New Roman" w:eastAsia="仿宋_GB2312" w:cs="Times New Roman"/>
          <w:color w:val="auto"/>
          <w:kern w:val="0"/>
          <w:sz w:val="32"/>
          <w:szCs w:val="32"/>
          <w:lang w:val="en-US" w:eastAsia="zh-CN"/>
        </w:rPr>
        <w:t>2024</w:t>
      </w:r>
      <w:r>
        <w:rPr>
          <w:rFonts w:hint="eastAsia" w:ascii="方正书宋_GBK" w:hAnsi="方正书宋_GBK" w:eastAsia="方正书宋_GBK" w:cs="方正书宋_GBK"/>
          <w:color w:val="auto"/>
          <w:kern w:val="0"/>
          <w:sz w:val="32"/>
          <w:szCs w:val="32"/>
          <w:lang w:val="en-US" w:eastAsia="zh-CN"/>
        </w:rPr>
        <w:t>〕</w:t>
      </w:r>
      <w:r>
        <w:rPr>
          <w:rFonts w:hint="eastAsia" w:ascii="Times New Roman" w:eastAsia="仿宋_GB2312" w:cs="Times New Roman"/>
          <w:color w:val="auto"/>
          <w:kern w:val="0"/>
          <w:sz w:val="32"/>
          <w:szCs w:val="32"/>
          <w:lang w:val="en-US" w:eastAsia="zh-CN"/>
        </w:rPr>
        <w:t>6号</w:t>
      </w:r>
      <w:r>
        <w:rPr>
          <w:rFonts w:hint="eastAsia" w:ascii="仿宋_GB2312" w:hAnsi="仿宋_GB2312" w:eastAsia="仿宋_GB2312" w:cs="仿宋_GB2312"/>
          <w:color w:val="auto"/>
          <w:sz w:val="32"/>
          <w:szCs w:val="32"/>
          <w:lang w:val="en-US" w:eastAsia="zh-CN"/>
        </w:rPr>
        <w:t>）和四平市农业农村局、四平市财政局印发《四平市2024－2026年农业机械购置补贴实施方案》（文号）执行。</w:t>
      </w:r>
    </w:p>
    <w:p>
      <w:pPr>
        <w:keepNext w:val="0"/>
        <w:keepLines w:val="0"/>
        <w:pageBreakBefore w:val="0"/>
        <w:widowControl w:val="0"/>
        <w:suppressLineNumbers w:val="0"/>
        <w:kinsoku/>
        <w:wordWrap/>
        <w:overflowPunct/>
        <w:topLinePunct w:val="0"/>
        <w:autoSpaceDE/>
        <w:autoSpaceDN/>
        <w:bidi w:val="0"/>
        <w:adjustRightInd/>
        <w:snapToGrid/>
        <w:jc w:val="left"/>
        <w:textAlignment w:val="auto"/>
        <w:rPr>
          <w:rFonts w:hint="eastAsia" w:ascii="仿宋" w:hAnsi="仿宋" w:eastAsia="仿宋" w:cs="仿宋"/>
          <w:color w:val="000000"/>
          <w:kern w:val="0"/>
          <w:sz w:val="32"/>
          <w:szCs w:val="32"/>
          <w:lang w:val="en-US" w:eastAsia="zh-CN" w:bidi="ar"/>
        </w:rPr>
      </w:pPr>
    </w:p>
    <w:p>
      <w:pPr>
        <w:keepNext w:val="0"/>
        <w:keepLines w:val="0"/>
        <w:pageBreakBefore w:val="0"/>
        <w:widowControl w:val="0"/>
        <w:suppressLineNumbers w:val="0"/>
        <w:kinsoku/>
        <w:wordWrap/>
        <w:overflowPunct/>
        <w:topLinePunct w:val="0"/>
        <w:autoSpaceDE/>
        <w:autoSpaceDN/>
        <w:bidi w:val="0"/>
        <w:adjustRightInd/>
        <w:snapToGrid/>
        <w:ind w:firstLine="640" w:firstLineChars="200"/>
        <w:jc w:val="left"/>
        <w:textAlignment w:val="auto"/>
        <w:rPr>
          <w:rFonts w:hint="eastAsia" w:ascii="仿宋" w:hAnsi="仿宋" w:eastAsia="仿宋" w:cs="仿宋"/>
          <w:color w:val="000000"/>
          <w:kern w:val="0"/>
          <w:sz w:val="32"/>
          <w:szCs w:val="32"/>
          <w:lang w:val="en-US" w:eastAsia="zh-CN" w:bidi="ar"/>
        </w:rPr>
      </w:pPr>
      <w:r>
        <w:rPr>
          <w:rFonts w:hint="eastAsia" w:ascii="仿宋" w:hAnsi="仿宋" w:eastAsia="仿宋" w:cs="仿宋"/>
          <w:color w:val="000000"/>
          <w:kern w:val="0"/>
          <w:sz w:val="32"/>
          <w:szCs w:val="32"/>
          <w:lang w:val="en-US" w:eastAsia="zh-CN" w:bidi="ar"/>
        </w:rPr>
        <w:t>附件：</w:t>
      </w:r>
    </w:p>
    <w:p>
      <w:pPr>
        <w:numPr>
          <w:ilvl w:val="0"/>
          <w:numId w:val="0"/>
        </w:numPr>
        <w:wordWrap/>
        <w:adjustRightInd/>
        <w:snapToGrid/>
        <w:spacing w:before="0" w:after="0" w:line="600" w:lineRule="exact"/>
        <w:ind w:right="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1.农机购置与应用补贴工作领导小组</w:t>
      </w:r>
    </w:p>
    <w:p>
      <w:pPr>
        <w:keepNext w:val="0"/>
        <w:keepLines w:val="0"/>
        <w:pageBreakBefore w:val="0"/>
        <w:widowControl w:val="0"/>
        <w:suppressLineNumbers w:val="0"/>
        <w:kinsoku/>
        <w:wordWrap/>
        <w:overflowPunct/>
        <w:topLinePunct w:val="0"/>
        <w:autoSpaceDE/>
        <w:autoSpaceDN/>
        <w:bidi w:val="0"/>
        <w:adjustRightInd/>
        <w:snapToGrid/>
        <w:ind w:firstLine="640" w:firstLineChars="200"/>
        <w:jc w:val="left"/>
        <w:textAlignment w:val="auto"/>
        <w:rPr>
          <w:rFonts w:hint="eastAsia" w:ascii="仿宋" w:hAnsi="仿宋" w:eastAsia="仿宋" w:cs="仿宋"/>
          <w:color w:val="000000"/>
          <w:w w:val="90"/>
          <w:kern w:val="0"/>
          <w:sz w:val="32"/>
          <w:szCs w:val="32"/>
          <w:lang w:val="en-US" w:eastAsia="zh-CN" w:bidi="ar"/>
        </w:rPr>
      </w:pPr>
      <w:r>
        <w:rPr>
          <w:rFonts w:hint="eastAsia" w:ascii="仿宋_GB2312" w:hAnsi="仿宋_GB2312" w:eastAsia="仿宋_GB2312" w:cs="仿宋_GB2312"/>
          <w:sz w:val="32"/>
          <w:szCs w:val="32"/>
          <w:lang w:val="en-US" w:eastAsia="zh-CN"/>
        </w:rPr>
        <w:t>2.</w:t>
      </w:r>
      <w:r>
        <w:rPr>
          <w:rFonts w:hint="eastAsia" w:ascii="仿宋" w:hAnsi="仿宋" w:eastAsia="仿宋" w:cs="仿宋"/>
          <w:color w:val="000000"/>
          <w:w w:val="95"/>
          <w:kern w:val="0"/>
          <w:sz w:val="32"/>
          <w:szCs w:val="32"/>
          <w:lang w:val="en-US" w:eastAsia="zh-CN" w:bidi="ar"/>
        </w:rPr>
        <w:t>吉林省 2024—2026 年农机购置与应用补贴机具种类范围</w:t>
      </w:r>
      <w:r>
        <w:rPr>
          <w:rFonts w:hint="eastAsia" w:ascii="仿宋" w:hAnsi="仿宋" w:eastAsia="仿宋" w:cs="仿宋"/>
          <w:color w:val="000000"/>
          <w:w w:val="90"/>
          <w:kern w:val="0"/>
          <w:sz w:val="32"/>
          <w:szCs w:val="32"/>
          <w:lang w:val="en-US" w:eastAsia="zh-CN" w:bidi="ar"/>
        </w:rPr>
        <w:t xml:space="preserve"> </w:t>
      </w:r>
    </w:p>
    <w:p>
      <w:pPr>
        <w:keepNext w:val="0"/>
        <w:keepLines w:val="0"/>
        <w:pageBreakBefore w:val="0"/>
        <w:widowControl w:val="0"/>
        <w:suppressLineNumbers w:val="0"/>
        <w:kinsoku/>
        <w:wordWrap/>
        <w:overflowPunct/>
        <w:topLinePunct w:val="0"/>
        <w:autoSpaceDE/>
        <w:autoSpaceDN/>
        <w:bidi w:val="0"/>
        <w:adjustRightInd/>
        <w:snapToGrid/>
        <w:ind w:firstLine="640" w:firstLineChars="200"/>
        <w:jc w:val="left"/>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3.身份说明</w:t>
      </w:r>
    </w:p>
    <w:p>
      <w:pPr>
        <w:wordWrap/>
        <w:adjustRightInd/>
        <w:snapToGrid/>
        <w:spacing w:before="0" w:after="0" w:line="600" w:lineRule="exact"/>
        <w:ind w:right="0" w:firstLine="640" w:firstLineChars="200"/>
        <w:textAlignment w:val="auto"/>
        <w:outlineLvl w:val="9"/>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购机</w:t>
      </w:r>
      <w:r>
        <w:rPr>
          <w:rFonts w:hint="eastAsia" w:ascii="仿宋_GB2312" w:hAnsi="仿宋_GB2312" w:eastAsia="仿宋_GB2312" w:cs="仿宋_GB2312"/>
          <w:sz w:val="32"/>
          <w:szCs w:val="32"/>
          <w:lang w:eastAsia="zh-CN"/>
        </w:rPr>
        <w:t>补贴报名确认表</w:t>
      </w:r>
    </w:p>
    <w:p>
      <w:pPr>
        <w:wordWrap/>
        <w:adjustRightInd/>
        <w:snapToGrid/>
        <w:spacing w:before="0" w:after="0" w:line="600" w:lineRule="exact"/>
        <w:ind w:right="0" w:firstLine="640" w:firstLineChars="200"/>
        <w:textAlignment w:val="auto"/>
        <w:outlineLvl w:val="9"/>
        <w:rPr>
          <w:rFonts w:hint="eastAsia" w:ascii="仿宋_GB2312" w:hAnsi="仿宋_GB2312" w:eastAsia="仿宋_GB2312" w:cs="仿宋_GB2312"/>
          <w:spacing w:val="-20"/>
          <w:w w:val="88"/>
          <w:sz w:val="32"/>
          <w:szCs w:val="32"/>
          <w:lang w:eastAsia="zh-CN"/>
        </w:rPr>
      </w:pP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pacing w:val="-20"/>
          <w:w w:val="88"/>
          <w:sz w:val="32"/>
          <w:szCs w:val="32"/>
        </w:rPr>
        <w:t>____年度____县（市、旗、场）享受农机购置补贴的购机者信息</w:t>
      </w:r>
      <w:r>
        <w:rPr>
          <w:rFonts w:hint="eastAsia" w:ascii="仿宋_GB2312" w:hAnsi="仿宋_GB2312" w:eastAsia="仿宋_GB2312" w:cs="仿宋_GB2312"/>
          <w:spacing w:val="-20"/>
          <w:w w:val="88"/>
          <w:sz w:val="32"/>
          <w:szCs w:val="32"/>
          <w:lang w:eastAsia="zh-CN"/>
        </w:rPr>
        <w:t>表</w:t>
      </w:r>
    </w:p>
    <w:p>
      <w:pPr>
        <w:wordWrap/>
        <w:adjustRightInd/>
        <w:snapToGrid/>
        <w:spacing w:before="0" w:after="0" w:line="600" w:lineRule="exact"/>
        <w:ind w:right="0" w:firstLine="640" w:firstLineChars="200"/>
        <w:textAlignment w:val="auto"/>
        <w:outlineLvl w:val="9"/>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color w:val="auto"/>
          <w:sz w:val="32"/>
          <w:szCs w:val="32"/>
          <w:lang w:val="en-US" w:eastAsia="zh-CN"/>
        </w:rPr>
        <w:t>6.</w:t>
      </w:r>
      <w:r>
        <w:rPr>
          <w:rFonts w:hint="eastAsia" w:ascii="仿宋_GB2312" w:hAnsi="仿宋_GB2312" w:eastAsia="仿宋_GB2312" w:cs="仿宋_GB2312"/>
          <w:b w:val="0"/>
          <w:bCs w:val="0"/>
          <w:sz w:val="32"/>
          <w:szCs w:val="32"/>
          <w:lang w:eastAsia="zh-CN"/>
        </w:rPr>
        <w:t>补贴机具核验明细表</w:t>
      </w:r>
    </w:p>
    <w:p>
      <w:pPr>
        <w:widowControl w:val="0"/>
        <w:wordWrap/>
        <w:adjustRightInd/>
        <w:snapToGrid/>
        <w:spacing w:before="0" w:after="0" w:line="600" w:lineRule="exact"/>
        <w:ind w:left="0" w:leftChars="0" w:right="0" w:firstLine="640" w:firstLineChars="200"/>
        <w:jc w:val="both"/>
        <w:textAlignment w:val="auto"/>
        <w:outlineLvl w:val="9"/>
        <w:rPr>
          <w:rFonts w:hint="eastAsia" w:ascii="仿宋_GB2312" w:hAnsi="仿宋_GB2312" w:eastAsia="仿宋_GB2312" w:cs="仿宋_GB2312"/>
          <w:b w:val="0"/>
          <w:bCs w:val="0"/>
          <w:sz w:val="32"/>
          <w:szCs w:val="32"/>
          <w:lang w:eastAsia="zh-CN"/>
        </w:rPr>
      </w:pPr>
      <w:r>
        <w:rPr>
          <w:rFonts w:hint="eastAsia" w:ascii="仿宋_GB2312" w:hAnsi="仿宋_GB2312" w:eastAsia="仿宋_GB2312" w:cs="仿宋_GB2312"/>
          <w:sz w:val="32"/>
          <w:szCs w:val="32"/>
          <w:lang w:val="en-US" w:eastAsia="zh-CN"/>
        </w:rPr>
        <w:t>7.</w:t>
      </w:r>
      <w:r>
        <w:rPr>
          <w:rFonts w:hint="eastAsia" w:ascii="仿宋_GB2312" w:hAnsi="仿宋_GB2312" w:eastAsia="仿宋_GB2312" w:cs="仿宋_GB2312"/>
          <w:b w:val="0"/>
          <w:bCs w:val="0"/>
          <w:sz w:val="32"/>
          <w:szCs w:val="32"/>
          <w:lang w:eastAsia="zh-CN"/>
        </w:rPr>
        <w:t>购置多台补贴机具使用情况核查表</w:t>
      </w:r>
    </w:p>
    <w:p>
      <w:pPr>
        <w:widowControl w:val="0"/>
        <w:wordWrap/>
        <w:adjustRightInd/>
        <w:snapToGrid/>
        <w:spacing w:before="0" w:after="0" w:line="600" w:lineRule="exact"/>
        <w:ind w:left="0" w:leftChars="0" w:right="0" w:firstLine="640" w:firstLineChars="200"/>
        <w:jc w:val="both"/>
        <w:textAlignment w:val="auto"/>
        <w:outlineLvl w:val="9"/>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8.购机交易付款情况说明</w:t>
      </w:r>
    </w:p>
    <w:p>
      <w:pPr>
        <w:widowControl w:val="0"/>
        <w:wordWrap/>
        <w:adjustRightInd/>
        <w:snapToGrid/>
        <w:spacing w:before="0" w:after="0" w:line="600" w:lineRule="exact"/>
        <w:ind w:left="0" w:leftChars="0" w:right="0" w:firstLine="640" w:firstLineChars="200"/>
        <w:jc w:val="both"/>
        <w:textAlignment w:val="auto"/>
        <w:outlineLvl w:val="9"/>
        <w:rPr>
          <w:rFonts w:hint="eastAsia" w:ascii="仿宋_GB2312" w:hAnsi="仿宋_GB2312" w:eastAsia="仿宋_GB2312" w:cs="仿宋_GB2312"/>
          <w:sz w:val="32"/>
          <w:szCs w:val="32"/>
          <w:lang w:val="en-US" w:eastAsia="zh-CN"/>
        </w:rPr>
      </w:pPr>
      <w:r>
        <w:rPr>
          <w:rFonts w:hint="eastAsia" w:ascii="仿宋" w:hAnsi="仿宋" w:eastAsia="仿宋" w:cs="仿宋"/>
          <w:b w:val="0"/>
          <w:bCs w:val="0"/>
          <w:sz w:val="32"/>
          <w:szCs w:val="32"/>
          <w:lang w:val="en-US" w:eastAsia="zh-CN"/>
        </w:rPr>
        <w:t>9.吉林省农机补贴手机APP二维码</w:t>
      </w:r>
    </w:p>
    <w:p>
      <w:pPr>
        <w:wordWrap/>
        <w:adjustRightInd/>
        <w:snapToGrid/>
        <w:spacing w:before="0" w:after="0" w:line="600" w:lineRule="exact"/>
        <w:ind w:right="0"/>
        <w:jc w:val="both"/>
        <w:textAlignment w:val="auto"/>
        <w:outlineLvl w:val="9"/>
        <w:rPr>
          <w:rFonts w:hint="eastAsia" w:ascii="宋体" w:hAnsi="宋体" w:eastAsia="宋体" w:cs="宋体"/>
          <w:b/>
          <w:bCs w:val="0"/>
          <w:color w:val="000000"/>
          <w:sz w:val="32"/>
          <w:szCs w:val="32"/>
        </w:rPr>
      </w:pPr>
    </w:p>
    <w:p>
      <w:pPr>
        <w:wordWrap/>
        <w:adjustRightInd/>
        <w:snapToGrid/>
        <w:spacing w:before="0" w:after="0" w:line="600" w:lineRule="exact"/>
        <w:ind w:right="0"/>
        <w:jc w:val="both"/>
        <w:textAlignment w:val="auto"/>
        <w:outlineLvl w:val="9"/>
        <w:rPr>
          <w:rFonts w:hint="eastAsia" w:ascii="宋体" w:hAnsi="宋体" w:eastAsia="宋体" w:cs="宋体"/>
          <w:b/>
          <w:bCs w:val="0"/>
          <w:color w:val="000000"/>
          <w:sz w:val="32"/>
          <w:szCs w:val="32"/>
        </w:rPr>
      </w:pPr>
    </w:p>
    <w:p>
      <w:pPr>
        <w:keepNext w:val="0"/>
        <w:keepLines w:val="0"/>
        <w:widowControl/>
        <w:suppressLineNumbers w:val="0"/>
        <w:jc w:val="left"/>
        <w:rPr>
          <w:rFonts w:hint="eastAsia" w:ascii="黑体" w:hAnsi="宋体" w:eastAsia="黑体" w:cs="黑体"/>
          <w:color w:val="000000"/>
          <w:kern w:val="0"/>
          <w:sz w:val="28"/>
          <w:szCs w:val="28"/>
          <w:lang w:val="en-US" w:eastAsia="zh-CN" w:bidi="ar"/>
        </w:rPr>
      </w:pPr>
    </w:p>
    <w:p>
      <w:pPr>
        <w:keepNext w:val="0"/>
        <w:keepLines w:val="0"/>
        <w:widowControl/>
        <w:suppressLineNumbers w:val="0"/>
        <w:jc w:val="left"/>
        <w:rPr>
          <w:rFonts w:hint="eastAsia" w:ascii="黑体" w:hAnsi="宋体" w:eastAsia="黑体" w:cs="黑体"/>
          <w:color w:val="000000"/>
          <w:kern w:val="0"/>
          <w:sz w:val="28"/>
          <w:szCs w:val="28"/>
          <w:lang w:val="en-US" w:eastAsia="zh-CN" w:bidi="ar"/>
        </w:rPr>
      </w:pPr>
    </w:p>
    <w:p>
      <w:pPr>
        <w:keepNext w:val="0"/>
        <w:keepLines w:val="0"/>
        <w:widowControl/>
        <w:suppressLineNumbers w:val="0"/>
        <w:jc w:val="left"/>
        <w:rPr>
          <w:rFonts w:hint="eastAsia" w:ascii="黑体" w:hAnsi="宋体" w:eastAsia="黑体" w:cs="黑体"/>
          <w:color w:val="000000"/>
          <w:kern w:val="0"/>
          <w:sz w:val="28"/>
          <w:szCs w:val="28"/>
          <w:lang w:val="en-US" w:eastAsia="zh-CN" w:bidi="ar"/>
        </w:rPr>
      </w:pPr>
    </w:p>
    <w:p>
      <w:pPr>
        <w:wordWrap/>
        <w:adjustRightInd/>
        <w:snapToGrid/>
        <w:spacing w:before="0" w:after="0" w:line="600" w:lineRule="exact"/>
        <w:ind w:right="0"/>
        <w:jc w:val="both"/>
        <w:textAlignment w:val="auto"/>
        <w:outlineLvl w:val="9"/>
        <w:rPr>
          <w:rFonts w:hint="eastAsia" w:ascii="宋体" w:hAnsi="宋体" w:eastAsia="宋体" w:cs="宋体"/>
          <w:b/>
          <w:bCs w:val="0"/>
          <w:color w:val="000000"/>
          <w:sz w:val="32"/>
          <w:szCs w:val="32"/>
        </w:rPr>
      </w:pPr>
    </w:p>
    <w:p>
      <w:pPr>
        <w:wordWrap/>
        <w:adjustRightInd/>
        <w:snapToGrid/>
        <w:spacing w:before="0" w:after="0" w:line="600" w:lineRule="exact"/>
        <w:ind w:right="0"/>
        <w:jc w:val="both"/>
        <w:textAlignment w:val="auto"/>
        <w:outlineLvl w:val="9"/>
        <w:rPr>
          <w:rFonts w:hint="eastAsia" w:ascii="宋体" w:hAnsi="宋体" w:eastAsia="宋体" w:cs="宋体"/>
          <w:b/>
          <w:bCs w:val="0"/>
          <w:color w:val="000000"/>
          <w:sz w:val="32"/>
          <w:szCs w:val="32"/>
        </w:rPr>
      </w:pPr>
    </w:p>
    <w:p>
      <w:pPr>
        <w:wordWrap/>
        <w:adjustRightInd/>
        <w:snapToGrid/>
        <w:spacing w:before="0" w:after="0" w:line="600" w:lineRule="exact"/>
        <w:ind w:right="0"/>
        <w:jc w:val="both"/>
        <w:textAlignment w:val="auto"/>
        <w:outlineLvl w:val="9"/>
        <w:rPr>
          <w:rFonts w:hint="eastAsia" w:ascii="宋体" w:hAnsi="宋体" w:eastAsia="宋体" w:cs="宋体"/>
          <w:b/>
          <w:bCs w:val="0"/>
          <w:color w:val="000000"/>
          <w:sz w:val="32"/>
          <w:szCs w:val="32"/>
        </w:rPr>
      </w:pPr>
    </w:p>
    <w:p>
      <w:pPr>
        <w:wordWrap/>
        <w:adjustRightInd/>
        <w:snapToGrid/>
        <w:spacing w:before="0" w:after="0" w:line="600" w:lineRule="exact"/>
        <w:ind w:right="0"/>
        <w:jc w:val="both"/>
        <w:textAlignment w:val="auto"/>
        <w:outlineLvl w:val="9"/>
        <w:rPr>
          <w:rFonts w:hint="eastAsia" w:ascii="宋体" w:hAnsi="宋体" w:eastAsia="宋体" w:cs="宋体"/>
          <w:b/>
          <w:bCs w:val="0"/>
          <w:color w:val="000000"/>
          <w:sz w:val="32"/>
          <w:szCs w:val="32"/>
        </w:rPr>
      </w:pPr>
    </w:p>
    <w:p>
      <w:pPr>
        <w:wordWrap/>
        <w:adjustRightInd/>
        <w:snapToGrid/>
        <w:spacing w:before="0" w:after="0" w:line="600" w:lineRule="exact"/>
        <w:ind w:right="0"/>
        <w:jc w:val="both"/>
        <w:textAlignment w:val="auto"/>
        <w:outlineLvl w:val="9"/>
        <w:rPr>
          <w:rFonts w:hint="eastAsia" w:ascii="宋体" w:hAnsi="宋体" w:eastAsia="宋体" w:cs="宋体"/>
          <w:b/>
          <w:bCs w:val="0"/>
          <w:color w:val="000000"/>
          <w:sz w:val="32"/>
          <w:szCs w:val="32"/>
        </w:rPr>
      </w:pPr>
    </w:p>
    <w:p>
      <w:pPr>
        <w:wordWrap/>
        <w:adjustRightInd/>
        <w:snapToGrid/>
        <w:spacing w:before="0" w:after="0" w:line="600" w:lineRule="exact"/>
        <w:ind w:right="0"/>
        <w:jc w:val="both"/>
        <w:textAlignment w:val="auto"/>
        <w:outlineLvl w:val="9"/>
        <w:rPr>
          <w:rFonts w:hint="eastAsia" w:ascii="宋体" w:hAnsi="宋体" w:eastAsia="宋体" w:cs="宋体"/>
          <w:b/>
          <w:bCs w:val="0"/>
          <w:color w:val="000000"/>
          <w:sz w:val="32"/>
          <w:szCs w:val="32"/>
        </w:rPr>
      </w:pPr>
    </w:p>
    <w:p>
      <w:pPr>
        <w:wordWrap/>
        <w:adjustRightInd/>
        <w:snapToGrid/>
        <w:spacing w:before="0" w:after="0" w:line="600" w:lineRule="exact"/>
        <w:ind w:right="0"/>
        <w:jc w:val="both"/>
        <w:textAlignment w:val="auto"/>
        <w:outlineLvl w:val="9"/>
        <w:rPr>
          <w:rFonts w:hint="eastAsia" w:ascii="宋体" w:hAnsi="宋体" w:eastAsia="宋体" w:cs="宋体"/>
          <w:b/>
          <w:bCs w:val="0"/>
          <w:color w:val="000000"/>
          <w:sz w:val="32"/>
          <w:szCs w:val="32"/>
          <w:lang w:eastAsia="zh-CN"/>
        </w:rPr>
      </w:pPr>
      <w:r>
        <w:rPr>
          <w:rFonts w:hint="eastAsia" w:ascii="宋体" w:hAnsi="宋体" w:eastAsia="宋体" w:cs="宋体"/>
          <w:b/>
          <w:bCs w:val="0"/>
          <w:color w:val="000000"/>
          <w:sz w:val="32"/>
          <w:szCs w:val="32"/>
        </w:rPr>
        <w:t>附件1</w:t>
      </w:r>
      <w:r>
        <w:rPr>
          <w:rFonts w:hint="eastAsia" w:ascii="宋体" w:hAnsi="宋体" w:eastAsia="宋体" w:cs="宋体"/>
          <w:b/>
          <w:bCs w:val="0"/>
          <w:color w:val="000000"/>
          <w:sz w:val="32"/>
          <w:szCs w:val="32"/>
          <w:lang w:eastAsia="zh-CN"/>
        </w:rPr>
        <w:t>：</w:t>
      </w:r>
    </w:p>
    <w:p>
      <w:pPr>
        <w:spacing w:line="600" w:lineRule="exact"/>
        <w:jc w:val="center"/>
        <w:rPr>
          <w:rFonts w:hint="eastAsia" w:ascii="宋体" w:hAnsi="宋体" w:eastAsia="宋体" w:cs="宋体"/>
          <w:b/>
          <w:bCs/>
          <w:sz w:val="44"/>
          <w:szCs w:val="44"/>
          <w:lang w:val="en-US" w:eastAsia="zh-CN"/>
        </w:rPr>
      </w:pPr>
    </w:p>
    <w:p>
      <w:pPr>
        <w:spacing w:line="600" w:lineRule="exact"/>
        <w:ind w:firstLine="883" w:firstLineChars="200"/>
        <w:jc w:val="both"/>
        <w:rPr>
          <w:rFonts w:hint="eastAsia" w:ascii="Times New Roman" w:eastAsia="仿宋_GB2312" w:cs="Times New Roman"/>
          <w:sz w:val="32"/>
          <w:szCs w:val="32"/>
          <w:lang w:val="en-US" w:eastAsia="zh-CN"/>
        </w:rPr>
      </w:pPr>
      <w:r>
        <w:rPr>
          <w:rFonts w:hint="eastAsia" w:ascii="宋体" w:hAnsi="宋体" w:eastAsia="宋体" w:cs="宋体"/>
          <w:b/>
          <w:bCs/>
          <w:sz w:val="44"/>
          <w:szCs w:val="44"/>
          <w:lang w:val="en-US" w:eastAsia="zh-CN"/>
        </w:rPr>
        <w:t>农机购置与应用补贴工作专班</w:t>
      </w:r>
    </w:p>
    <w:p>
      <w:pPr>
        <w:spacing w:line="600" w:lineRule="exact"/>
        <w:jc w:val="center"/>
        <w:rPr>
          <w:rFonts w:hint="eastAsia" w:ascii="Times New Roman" w:eastAsia="仿宋_GB2312" w:cs="Times New Roman"/>
          <w:sz w:val="32"/>
          <w:szCs w:val="32"/>
          <w:lang w:val="en-US" w:eastAsia="zh-CN"/>
        </w:rPr>
      </w:pPr>
    </w:p>
    <w:p>
      <w:pPr>
        <w:spacing w:line="600" w:lineRule="exact"/>
        <w:jc w:val="both"/>
        <w:rPr>
          <w:rFonts w:hint="eastAsia" w:ascii="Times New Roman" w:eastAsia="仿宋_GB2312" w:cs="Times New Roman"/>
          <w:sz w:val="32"/>
          <w:szCs w:val="32"/>
          <w:lang w:val="en-US" w:eastAsia="zh-CN"/>
        </w:rPr>
      </w:pPr>
      <w:r>
        <w:rPr>
          <w:rFonts w:hint="eastAsia" w:ascii="Times New Roman" w:eastAsia="仿宋_GB2312" w:cs="Times New Roman"/>
          <w:sz w:val="32"/>
          <w:szCs w:val="32"/>
          <w:lang w:val="en-US" w:eastAsia="zh-CN"/>
        </w:rPr>
        <w:t xml:space="preserve">      组长：孙大海    梨树县经济开发区 党工委书记</w:t>
      </w:r>
    </w:p>
    <w:p>
      <w:pPr>
        <w:spacing w:line="600" w:lineRule="exact"/>
        <w:jc w:val="both"/>
        <w:rPr>
          <w:rFonts w:hint="eastAsia" w:ascii="Times New Roman" w:eastAsia="仿宋_GB2312" w:cs="Times New Roman"/>
          <w:sz w:val="32"/>
          <w:szCs w:val="32"/>
          <w:lang w:val="en-US" w:eastAsia="zh-CN"/>
        </w:rPr>
      </w:pPr>
      <w:r>
        <w:rPr>
          <w:rFonts w:hint="eastAsia" w:ascii="Times New Roman" w:eastAsia="仿宋_GB2312" w:cs="Times New Roman"/>
          <w:sz w:val="32"/>
          <w:szCs w:val="32"/>
          <w:lang w:val="en-US" w:eastAsia="zh-CN"/>
        </w:rPr>
        <w:t xml:space="preserve">                      梨树县政府 党组成员</w:t>
      </w:r>
      <w:r>
        <w:rPr>
          <w:rFonts w:hint="eastAsia" w:ascii="Times New Roman" w:eastAsia="仿宋_GB2312" w:cs="Times New Roman"/>
          <w:color w:val="FF0000"/>
          <w:sz w:val="32"/>
          <w:szCs w:val="32"/>
          <w:lang w:val="en-US" w:eastAsia="zh-CN"/>
        </w:rPr>
        <w:t xml:space="preserve">  </w:t>
      </w:r>
      <w:r>
        <w:rPr>
          <w:rFonts w:hint="eastAsia" w:ascii="Times New Roman" w:eastAsia="仿宋_GB2312" w:cs="Times New Roman"/>
          <w:sz w:val="32"/>
          <w:szCs w:val="32"/>
          <w:lang w:val="en-US" w:eastAsia="zh-CN"/>
        </w:rPr>
        <w:t xml:space="preserve">  </w:t>
      </w:r>
    </w:p>
    <w:p>
      <w:pPr>
        <w:spacing w:line="600" w:lineRule="exact"/>
        <w:jc w:val="both"/>
        <w:rPr>
          <w:rFonts w:hint="eastAsia" w:ascii="Times New Roman" w:eastAsia="仿宋_GB2312" w:cs="Times New Roman"/>
          <w:sz w:val="32"/>
          <w:szCs w:val="32"/>
          <w:lang w:val="en-US" w:eastAsia="zh-CN"/>
        </w:rPr>
      </w:pPr>
      <w:r>
        <w:rPr>
          <w:rFonts w:hint="eastAsia" w:ascii="Times New Roman" w:eastAsia="仿宋_GB2312" w:cs="Times New Roman"/>
          <w:sz w:val="32"/>
          <w:szCs w:val="32"/>
          <w:lang w:val="en-US" w:eastAsia="zh-CN"/>
        </w:rPr>
        <w:t xml:space="preserve">      成员：张英男    县农业农村局 局长</w:t>
      </w:r>
    </w:p>
    <w:p>
      <w:pPr>
        <w:spacing w:line="600" w:lineRule="exact"/>
        <w:jc w:val="both"/>
        <w:rPr>
          <w:rFonts w:hint="eastAsia" w:ascii="Times New Roman" w:eastAsia="仿宋_GB2312" w:cs="Times New Roman"/>
          <w:color w:val="auto"/>
          <w:sz w:val="32"/>
          <w:szCs w:val="32"/>
          <w:lang w:val="en-US" w:eastAsia="zh-CN"/>
        </w:rPr>
      </w:pPr>
      <w:r>
        <w:rPr>
          <w:rFonts w:hint="eastAsia" w:ascii="Times New Roman" w:eastAsia="仿宋_GB2312" w:cs="Times New Roman"/>
          <w:sz w:val="32"/>
          <w:szCs w:val="32"/>
          <w:lang w:val="en-US" w:eastAsia="zh-CN"/>
        </w:rPr>
        <w:t xml:space="preserve">            马彦辉</w:t>
      </w:r>
      <w:r>
        <w:rPr>
          <w:rFonts w:hint="eastAsia" w:ascii="Times New Roman" w:eastAsia="仿宋_GB2312" w:cs="Times New Roman"/>
          <w:color w:val="FF0000"/>
          <w:sz w:val="32"/>
          <w:szCs w:val="32"/>
          <w:lang w:val="en-US" w:eastAsia="zh-CN"/>
        </w:rPr>
        <w:t xml:space="preserve">    </w:t>
      </w:r>
      <w:r>
        <w:rPr>
          <w:rFonts w:hint="eastAsia" w:ascii="Times New Roman" w:eastAsia="仿宋_GB2312" w:cs="Times New Roman"/>
          <w:color w:val="auto"/>
          <w:sz w:val="32"/>
          <w:szCs w:val="32"/>
          <w:lang w:val="en-US" w:eastAsia="zh-CN"/>
        </w:rPr>
        <w:t>县财政局 副局长</w:t>
      </w:r>
    </w:p>
    <w:p>
      <w:pPr>
        <w:spacing w:line="600" w:lineRule="exact"/>
        <w:ind w:firstLine="1920" w:firstLineChars="600"/>
        <w:jc w:val="both"/>
        <w:rPr>
          <w:rFonts w:hint="default" w:ascii="Times New Roman" w:eastAsia="仿宋_GB2312" w:cs="Times New Roman"/>
          <w:sz w:val="32"/>
          <w:szCs w:val="32"/>
          <w:lang w:val="en-US" w:eastAsia="zh-CN"/>
        </w:rPr>
      </w:pPr>
      <w:r>
        <w:rPr>
          <w:rFonts w:hint="eastAsia" w:ascii="Times New Roman" w:eastAsia="仿宋_GB2312" w:cs="Times New Roman"/>
          <w:sz w:val="32"/>
          <w:szCs w:val="32"/>
          <w:lang w:val="en-US" w:eastAsia="zh-CN"/>
        </w:rPr>
        <w:t>王建旭    县农业农村局 党组成员</w:t>
      </w:r>
    </w:p>
    <w:p>
      <w:pPr>
        <w:spacing w:line="600" w:lineRule="exact"/>
        <w:jc w:val="both"/>
        <w:rPr>
          <w:rFonts w:hint="eastAsia" w:ascii="Times New Roman" w:eastAsia="仿宋_GB2312" w:cs="Times New Roman"/>
          <w:sz w:val="32"/>
          <w:szCs w:val="32"/>
          <w:lang w:val="en-US" w:eastAsia="zh-CN"/>
        </w:rPr>
      </w:pPr>
      <w:r>
        <w:rPr>
          <w:rFonts w:hint="eastAsia" w:ascii="Times New Roman" w:eastAsia="仿宋_GB2312" w:cs="Times New Roman"/>
          <w:sz w:val="32"/>
          <w:szCs w:val="32"/>
          <w:lang w:val="en-US" w:eastAsia="zh-CN"/>
        </w:rPr>
        <w:t xml:space="preserve">      下设办公室，设在县农业机械管理总站，负责日常工作。</w:t>
      </w:r>
    </w:p>
    <w:p>
      <w:pPr>
        <w:spacing w:line="600" w:lineRule="exact"/>
        <w:jc w:val="both"/>
        <w:rPr>
          <w:rFonts w:hint="eastAsia" w:ascii="Times New Roman" w:eastAsia="仿宋_GB2312" w:cs="Times New Roman"/>
          <w:sz w:val="32"/>
          <w:szCs w:val="32"/>
          <w:lang w:val="en-US" w:eastAsia="zh-CN"/>
        </w:rPr>
      </w:pPr>
      <w:r>
        <w:rPr>
          <w:rFonts w:hint="eastAsia" w:ascii="Times New Roman" w:eastAsia="仿宋_GB2312" w:cs="Times New Roman"/>
          <w:sz w:val="32"/>
          <w:szCs w:val="32"/>
          <w:lang w:val="en-US" w:eastAsia="zh-CN"/>
        </w:rPr>
        <w:t xml:space="preserve">      主任：王建旭    县农业农村局 党组成员</w:t>
      </w:r>
    </w:p>
    <w:p>
      <w:pPr>
        <w:spacing w:line="600" w:lineRule="exact"/>
        <w:jc w:val="both"/>
        <w:rPr>
          <w:rFonts w:hint="eastAsia" w:ascii="Times New Roman" w:eastAsia="仿宋_GB2312" w:cs="Times New Roman"/>
          <w:sz w:val="32"/>
          <w:szCs w:val="32"/>
          <w:lang w:val="en-US" w:eastAsia="zh-CN"/>
        </w:rPr>
      </w:pPr>
      <w:r>
        <w:rPr>
          <w:rFonts w:hint="eastAsia" w:ascii="Times New Roman" w:eastAsia="仿宋_GB2312" w:cs="Times New Roman"/>
          <w:sz w:val="32"/>
          <w:szCs w:val="32"/>
          <w:lang w:val="en-US" w:eastAsia="zh-CN"/>
        </w:rPr>
        <w:t xml:space="preserve">      成员：赵志生    县农业机械管理总站 副站长</w:t>
      </w:r>
    </w:p>
    <w:p>
      <w:pPr>
        <w:spacing w:line="600" w:lineRule="exact"/>
        <w:jc w:val="both"/>
        <w:rPr>
          <w:rFonts w:hint="eastAsia" w:ascii="Times New Roman" w:eastAsia="仿宋_GB2312" w:cs="Times New Roman"/>
          <w:sz w:val="32"/>
          <w:szCs w:val="32"/>
          <w:lang w:val="en-US" w:eastAsia="zh-CN"/>
        </w:rPr>
      </w:pPr>
      <w:r>
        <w:rPr>
          <w:rFonts w:hint="eastAsia" w:ascii="Times New Roman" w:eastAsia="仿宋_GB2312" w:cs="Times New Roman"/>
          <w:sz w:val="32"/>
          <w:szCs w:val="32"/>
          <w:lang w:val="en-US" w:eastAsia="zh-CN"/>
        </w:rPr>
        <w:t xml:space="preserve">            徐长青    县财政局农业科 科长</w:t>
      </w:r>
    </w:p>
    <w:p>
      <w:pPr>
        <w:spacing w:line="600" w:lineRule="exact"/>
        <w:jc w:val="both"/>
        <w:rPr>
          <w:rFonts w:hint="eastAsia" w:ascii="Times New Roman" w:eastAsia="仿宋_GB2312" w:cs="Times New Roman"/>
          <w:color w:val="FF0000"/>
          <w:sz w:val="32"/>
          <w:szCs w:val="32"/>
          <w:lang w:val="en-US" w:eastAsia="zh-CN"/>
        </w:rPr>
      </w:pPr>
      <w:r>
        <w:rPr>
          <w:rFonts w:hint="eastAsia" w:ascii="Times New Roman" w:eastAsia="仿宋_GB2312" w:cs="Times New Roman"/>
          <w:sz w:val="32"/>
          <w:szCs w:val="32"/>
          <w:lang w:val="en-US" w:eastAsia="zh-CN"/>
        </w:rPr>
        <w:t xml:space="preserve">            毛志刚    </w:t>
      </w:r>
      <w:r>
        <w:rPr>
          <w:rFonts w:hint="eastAsia" w:ascii="Times New Roman" w:eastAsia="仿宋_GB2312" w:cs="Times New Roman"/>
          <w:color w:val="auto"/>
          <w:sz w:val="32"/>
          <w:szCs w:val="32"/>
          <w:lang w:val="en-US" w:eastAsia="zh-CN"/>
        </w:rPr>
        <w:t>县农业执法大队 副大队长</w:t>
      </w:r>
    </w:p>
    <w:p>
      <w:pPr>
        <w:spacing w:line="600" w:lineRule="exact"/>
        <w:jc w:val="center"/>
        <w:rPr>
          <w:rFonts w:hint="eastAsia" w:ascii="Times New Roman" w:eastAsia="仿宋_GB2312" w:cs="Times New Roman"/>
          <w:sz w:val="32"/>
          <w:szCs w:val="32"/>
          <w:lang w:val="en-US" w:eastAsia="zh-CN"/>
        </w:rPr>
      </w:pPr>
      <w:r>
        <w:rPr>
          <w:rFonts w:hint="eastAsia" w:ascii="Times New Roman" w:eastAsia="仿宋_GB2312" w:cs="Times New Roman"/>
          <w:sz w:val="32"/>
          <w:szCs w:val="32"/>
          <w:lang w:val="en-US" w:eastAsia="zh-CN"/>
        </w:rPr>
        <w:t xml:space="preserve">  赵海森    县农业机械管理总站 科员</w:t>
      </w:r>
    </w:p>
    <w:p>
      <w:pPr>
        <w:spacing w:line="600" w:lineRule="exact"/>
        <w:jc w:val="center"/>
        <w:rPr>
          <w:rFonts w:hint="eastAsia" w:ascii="Times New Roman" w:eastAsia="仿宋_GB2312" w:cs="Times New Roman"/>
          <w:sz w:val="32"/>
          <w:szCs w:val="32"/>
          <w:lang w:val="en-US" w:eastAsia="zh-CN"/>
        </w:rPr>
      </w:pPr>
      <w:r>
        <w:rPr>
          <w:rFonts w:hint="eastAsia" w:ascii="Times New Roman" w:eastAsia="仿宋_GB2312" w:cs="Times New Roman"/>
          <w:sz w:val="32"/>
          <w:szCs w:val="32"/>
          <w:lang w:val="en-US" w:eastAsia="zh-CN"/>
        </w:rPr>
        <w:t xml:space="preserve">  罗  帅    县农业机械管理总站 科员</w:t>
      </w:r>
    </w:p>
    <w:p>
      <w:pPr>
        <w:pStyle w:val="2"/>
        <w:rPr>
          <w:rFonts w:hint="default" w:ascii="Times New Roman" w:eastAsia="仿宋_GB2312" w:cs="Times New Roman"/>
          <w:sz w:val="32"/>
          <w:szCs w:val="32"/>
          <w:lang w:val="en-US" w:eastAsia="zh-CN"/>
        </w:rPr>
      </w:pPr>
      <w:r>
        <w:rPr>
          <w:rFonts w:hint="eastAsia" w:ascii="Times New Roman" w:eastAsia="仿宋_GB2312" w:cs="Times New Roman"/>
          <w:sz w:val="32"/>
          <w:szCs w:val="32"/>
          <w:lang w:val="en-US" w:eastAsia="zh-CN"/>
        </w:rPr>
        <w:t xml:space="preserve">            邓海峰    县农业机械管理总站 科员</w:t>
      </w:r>
    </w:p>
    <w:p>
      <w:pPr>
        <w:pStyle w:val="2"/>
        <w:rPr>
          <w:rFonts w:hint="default" w:ascii="Times New Roman" w:eastAsia="仿宋_GB2312" w:cs="Times New Roman"/>
          <w:sz w:val="32"/>
          <w:szCs w:val="32"/>
          <w:lang w:val="en-US" w:eastAsia="zh-CN"/>
        </w:rPr>
      </w:pPr>
      <w:r>
        <w:rPr>
          <w:rFonts w:hint="eastAsia" w:ascii="Times New Roman" w:eastAsia="仿宋_GB2312" w:cs="Times New Roman"/>
          <w:sz w:val="32"/>
          <w:szCs w:val="32"/>
          <w:lang w:val="en-US" w:eastAsia="zh-CN"/>
        </w:rPr>
        <w:t xml:space="preserve">            郭长兴    县农业机械管理总站 科员</w:t>
      </w:r>
    </w:p>
    <w:p>
      <w:pPr>
        <w:spacing w:line="600" w:lineRule="exact"/>
        <w:jc w:val="both"/>
        <w:rPr>
          <w:rFonts w:hint="eastAsia" w:ascii="Times New Roman" w:eastAsia="仿宋_GB2312" w:cs="Times New Roman"/>
          <w:sz w:val="32"/>
          <w:szCs w:val="32"/>
          <w:lang w:val="en-US" w:eastAsia="zh-CN"/>
        </w:rPr>
      </w:pPr>
      <w:r>
        <w:rPr>
          <w:rFonts w:hint="eastAsia" w:ascii="Times New Roman" w:eastAsia="仿宋_GB2312" w:cs="Times New Roman"/>
          <w:sz w:val="32"/>
          <w:szCs w:val="32"/>
          <w:lang w:val="en-US" w:eastAsia="zh-CN"/>
        </w:rPr>
        <w:t xml:space="preserve">            张  爽    县财政局农业科 科员</w:t>
      </w:r>
    </w:p>
    <w:p>
      <w:pPr>
        <w:pStyle w:val="2"/>
        <w:rPr>
          <w:rFonts w:hint="default" w:ascii="Times New Roman" w:eastAsia="仿宋_GB2312" w:cs="Times New Roman"/>
          <w:sz w:val="32"/>
          <w:szCs w:val="32"/>
          <w:lang w:val="en-US" w:eastAsia="zh-CN"/>
        </w:rPr>
      </w:pPr>
      <w:r>
        <w:rPr>
          <w:rFonts w:hint="eastAsia" w:ascii="Times New Roman" w:eastAsia="仿宋_GB2312" w:cs="Times New Roman"/>
          <w:sz w:val="32"/>
          <w:szCs w:val="32"/>
          <w:lang w:val="en-US" w:eastAsia="zh-CN"/>
        </w:rPr>
        <w:t xml:space="preserve">             </w:t>
      </w:r>
    </w:p>
    <w:p>
      <w:pPr>
        <w:spacing w:line="600" w:lineRule="exact"/>
        <w:jc w:val="center"/>
        <w:rPr>
          <w:rFonts w:hint="eastAsia" w:ascii="Times New Roman" w:eastAsia="仿宋_GB2312" w:cs="Times New Roman"/>
          <w:sz w:val="32"/>
          <w:szCs w:val="32"/>
          <w:lang w:val="en-US" w:eastAsia="zh-CN"/>
        </w:rPr>
      </w:pPr>
      <w:r>
        <w:rPr>
          <w:rFonts w:hint="eastAsia" w:ascii="Times New Roman" w:eastAsia="仿宋_GB2312" w:cs="Times New Roman"/>
          <w:sz w:val="32"/>
          <w:szCs w:val="32"/>
          <w:lang w:val="en-US" w:eastAsia="zh-CN"/>
        </w:rPr>
        <w:t xml:space="preserve">        </w:t>
      </w:r>
    </w:p>
    <w:p>
      <w:pPr>
        <w:keepNext w:val="0"/>
        <w:keepLines w:val="0"/>
        <w:widowControl/>
        <w:suppressLineNumbers w:val="0"/>
        <w:jc w:val="left"/>
        <w:rPr>
          <w:rFonts w:hint="eastAsia" w:ascii="宋体" w:hAnsi="宋体" w:eastAsia="宋体" w:cs="宋体"/>
          <w:b/>
          <w:bCs/>
          <w:sz w:val="32"/>
          <w:szCs w:val="32"/>
        </w:rPr>
      </w:pPr>
      <w:r>
        <w:rPr>
          <w:rFonts w:hint="eastAsia" w:ascii="宋体" w:hAnsi="宋体" w:eastAsia="宋体" w:cs="宋体"/>
          <w:b/>
          <w:bCs/>
          <w:color w:val="000000"/>
          <w:kern w:val="0"/>
          <w:sz w:val="32"/>
          <w:szCs w:val="32"/>
          <w:lang w:val="en-US" w:eastAsia="zh-CN" w:bidi="ar"/>
        </w:rPr>
        <w:t>附件2：</w:t>
      </w:r>
    </w:p>
    <w:p>
      <w:pPr>
        <w:keepNext w:val="0"/>
        <w:keepLines w:val="0"/>
        <w:widowControl/>
        <w:suppressLineNumbers w:val="0"/>
        <w:jc w:val="center"/>
        <w:rPr>
          <w:rFonts w:hint="eastAsia" w:asciiTheme="majorEastAsia" w:hAnsiTheme="majorEastAsia" w:eastAsiaTheme="majorEastAsia" w:cstheme="majorEastAsia"/>
          <w:b/>
          <w:bCs/>
          <w:color w:val="auto"/>
        </w:rPr>
      </w:pPr>
      <w:r>
        <w:rPr>
          <w:rFonts w:hint="eastAsia" w:asciiTheme="majorEastAsia" w:hAnsiTheme="majorEastAsia" w:eastAsiaTheme="majorEastAsia" w:cstheme="majorEastAsia"/>
          <w:b/>
          <w:bCs/>
          <w:color w:val="auto"/>
          <w:kern w:val="0"/>
          <w:sz w:val="43"/>
          <w:szCs w:val="43"/>
          <w:lang w:val="en-US" w:eastAsia="zh-CN" w:bidi="ar"/>
        </w:rPr>
        <w:t>吉林省 2024—2026 年农机</w:t>
      </w:r>
    </w:p>
    <w:p>
      <w:pPr>
        <w:keepNext w:val="0"/>
        <w:keepLines w:val="0"/>
        <w:widowControl/>
        <w:suppressLineNumbers w:val="0"/>
        <w:jc w:val="center"/>
        <w:rPr>
          <w:rFonts w:hint="eastAsia" w:asciiTheme="majorEastAsia" w:hAnsiTheme="majorEastAsia" w:eastAsiaTheme="majorEastAsia" w:cstheme="majorEastAsia"/>
          <w:color w:val="auto"/>
        </w:rPr>
      </w:pPr>
      <w:r>
        <w:rPr>
          <w:rFonts w:hint="eastAsia" w:asciiTheme="majorEastAsia" w:hAnsiTheme="majorEastAsia" w:eastAsiaTheme="majorEastAsia" w:cstheme="majorEastAsia"/>
          <w:b/>
          <w:bCs/>
          <w:color w:val="auto"/>
          <w:kern w:val="0"/>
          <w:sz w:val="43"/>
          <w:szCs w:val="43"/>
          <w:lang w:val="en-US" w:eastAsia="zh-CN" w:bidi="ar"/>
        </w:rPr>
        <w:t>购置与应用补贴机具种类范围</w:t>
      </w:r>
    </w:p>
    <w:p>
      <w:pPr>
        <w:keepNext w:val="0"/>
        <w:keepLines w:val="0"/>
        <w:widowControl/>
        <w:suppressLineNumbers w:val="0"/>
        <w:jc w:val="center"/>
        <w:rPr>
          <w:color w:val="auto"/>
        </w:rPr>
      </w:pPr>
      <w:r>
        <w:rPr>
          <w:rFonts w:ascii="楷体_GB2312" w:hAnsi="楷体_GB2312" w:eastAsia="楷体_GB2312" w:cs="楷体_GB2312"/>
          <w:color w:val="auto"/>
          <w:kern w:val="0"/>
          <w:sz w:val="31"/>
          <w:szCs w:val="31"/>
          <w:lang w:val="en-US" w:eastAsia="zh-CN" w:bidi="ar"/>
        </w:rPr>
        <w:t>（</w:t>
      </w:r>
      <w:r>
        <w:rPr>
          <w:rFonts w:hint="default" w:ascii="Times New Roman" w:hAnsi="Times New Roman" w:eastAsia="宋体" w:cs="Times New Roman"/>
          <w:color w:val="auto"/>
          <w:kern w:val="0"/>
          <w:sz w:val="31"/>
          <w:szCs w:val="31"/>
          <w:lang w:val="en-US" w:eastAsia="zh-CN" w:bidi="ar"/>
        </w:rPr>
        <w:t xml:space="preserve">24 </w:t>
      </w:r>
      <w:r>
        <w:rPr>
          <w:rFonts w:ascii="楷体_GB2312" w:hAnsi="楷体_GB2312" w:eastAsia="楷体_GB2312" w:cs="楷体_GB2312"/>
          <w:color w:val="auto"/>
          <w:kern w:val="0"/>
          <w:sz w:val="31"/>
          <w:szCs w:val="31"/>
          <w:lang w:val="en-US" w:eastAsia="zh-CN" w:bidi="ar"/>
        </w:rPr>
        <w:t xml:space="preserve">大类 </w:t>
      </w:r>
      <w:r>
        <w:rPr>
          <w:rFonts w:hint="default" w:ascii="Times New Roman" w:hAnsi="Times New Roman" w:eastAsia="宋体" w:cs="Times New Roman"/>
          <w:color w:val="auto"/>
          <w:kern w:val="0"/>
          <w:sz w:val="31"/>
          <w:szCs w:val="31"/>
          <w:lang w:val="en-US" w:eastAsia="zh-CN" w:bidi="ar"/>
        </w:rPr>
        <w:t xml:space="preserve">50 </w:t>
      </w:r>
      <w:r>
        <w:rPr>
          <w:rFonts w:ascii="楷体_GB2312" w:hAnsi="楷体_GB2312" w:eastAsia="楷体_GB2312" w:cs="楷体_GB2312"/>
          <w:color w:val="auto"/>
          <w:kern w:val="0"/>
          <w:sz w:val="31"/>
          <w:szCs w:val="31"/>
          <w:lang w:val="en-US" w:eastAsia="zh-CN" w:bidi="ar"/>
        </w:rPr>
        <w:t xml:space="preserve">个小类 </w:t>
      </w:r>
      <w:r>
        <w:rPr>
          <w:rFonts w:hint="default" w:ascii="Times New Roman" w:hAnsi="Times New Roman" w:eastAsia="宋体" w:cs="Times New Roman"/>
          <w:color w:val="auto"/>
          <w:kern w:val="0"/>
          <w:sz w:val="31"/>
          <w:szCs w:val="31"/>
          <w:lang w:val="en-US" w:eastAsia="zh-CN" w:bidi="ar"/>
        </w:rPr>
        <w:t xml:space="preserve">139 </w:t>
      </w:r>
      <w:r>
        <w:rPr>
          <w:rFonts w:ascii="楷体_GB2312" w:hAnsi="楷体_GB2312" w:eastAsia="楷体_GB2312" w:cs="楷体_GB2312"/>
          <w:color w:val="auto"/>
          <w:kern w:val="0"/>
          <w:sz w:val="31"/>
          <w:szCs w:val="31"/>
          <w:lang w:val="en-US" w:eastAsia="zh-CN" w:bidi="ar"/>
        </w:rPr>
        <w:t>个品目）</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1.</w:t>
      </w:r>
      <w:r>
        <w:rPr>
          <w:rFonts w:hint="eastAsia" w:ascii="黑体" w:hAnsi="宋体" w:eastAsia="黑体" w:cs="黑体"/>
          <w:color w:val="000000"/>
          <w:kern w:val="0"/>
          <w:sz w:val="31"/>
          <w:szCs w:val="31"/>
          <w:lang w:val="en-US" w:eastAsia="zh-CN" w:bidi="ar"/>
        </w:rPr>
        <w:t xml:space="preserve">耕整地机械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1.1 </w:t>
      </w:r>
      <w:r>
        <w:rPr>
          <w:rFonts w:ascii="仿宋_GB2312" w:hAnsi="仿宋_GB2312" w:eastAsia="仿宋_GB2312" w:cs="仿宋_GB2312"/>
          <w:color w:val="000000"/>
          <w:kern w:val="0"/>
          <w:sz w:val="31"/>
          <w:szCs w:val="31"/>
          <w:lang w:val="en-US" w:eastAsia="zh-CN" w:bidi="ar"/>
        </w:rPr>
        <w:t xml:space="preserve">耕地机械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1.1.1 </w:t>
      </w:r>
      <w:r>
        <w:rPr>
          <w:rFonts w:ascii="仿宋_GB2312" w:hAnsi="仿宋_GB2312" w:eastAsia="仿宋_GB2312" w:cs="仿宋_GB2312"/>
          <w:color w:val="000000"/>
          <w:kern w:val="0"/>
          <w:sz w:val="31"/>
          <w:szCs w:val="31"/>
          <w:lang w:val="en-US" w:eastAsia="zh-CN" w:bidi="ar"/>
        </w:rPr>
        <w:t xml:space="preserve">犁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1.1.2 </w:t>
      </w:r>
      <w:r>
        <w:rPr>
          <w:rFonts w:ascii="仿宋_GB2312" w:hAnsi="仿宋_GB2312" w:eastAsia="仿宋_GB2312" w:cs="仿宋_GB2312"/>
          <w:color w:val="000000"/>
          <w:kern w:val="0"/>
          <w:sz w:val="31"/>
          <w:szCs w:val="31"/>
          <w:lang w:val="en-US" w:eastAsia="zh-CN" w:bidi="ar"/>
        </w:rPr>
        <w:t xml:space="preserve">旋耕机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1.1.3 </w:t>
      </w:r>
      <w:r>
        <w:rPr>
          <w:rFonts w:ascii="仿宋_GB2312" w:hAnsi="仿宋_GB2312" w:eastAsia="仿宋_GB2312" w:cs="仿宋_GB2312"/>
          <w:color w:val="000000"/>
          <w:kern w:val="0"/>
          <w:sz w:val="31"/>
          <w:szCs w:val="31"/>
          <w:lang w:val="en-US" w:eastAsia="zh-CN" w:bidi="ar"/>
        </w:rPr>
        <w:t xml:space="preserve">微型耕耘机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1.1.4 </w:t>
      </w:r>
      <w:r>
        <w:rPr>
          <w:rFonts w:ascii="仿宋_GB2312" w:hAnsi="仿宋_GB2312" w:eastAsia="仿宋_GB2312" w:cs="仿宋_GB2312"/>
          <w:color w:val="000000"/>
          <w:kern w:val="0"/>
          <w:sz w:val="31"/>
          <w:szCs w:val="31"/>
          <w:lang w:val="en-US" w:eastAsia="zh-CN" w:bidi="ar"/>
        </w:rPr>
        <w:t xml:space="preserve">耕整机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1.1.5 </w:t>
      </w:r>
      <w:r>
        <w:rPr>
          <w:rFonts w:ascii="仿宋_GB2312" w:hAnsi="仿宋_GB2312" w:eastAsia="仿宋_GB2312" w:cs="仿宋_GB2312"/>
          <w:color w:val="000000"/>
          <w:kern w:val="0"/>
          <w:sz w:val="31"/>
          <w:szCs w:val="31"/>
          <w:lang w:val="en-US" w:eastAsia="zh-CN" w:bidi="ar"/>
        </w:rPr>
        <w:t xml:space="preserve">深松机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1.1.6 </w:t>
      </w:r>
      <w:r>
        <w:rPr>
          <w:rFonts w:ascii="仿宋_GB2312" w:hAnsi="仿宋_GB2312" w:eastAsia="仿宋_GB2312" w:cs="仿宋_GB2312"/>
          <w:color w:val="000000"/>
          <w:kern w:val="0"/>
          <w:sz w:val="31"/>
          <w:szCs w:val="31"/>
          <w:lang w:val="en-US" w:eastAsia="zh-CN" w:bidi="ar"/>
        </w:rPr>
        <w:t xml:space="preserve">开沟机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1.1.7 </w:t>
      </w:r>
      <w:r>
        <w:rPr>
          <w:rFonts w:ascii="仿宋_GB2312" w:hAnsi="仿宋_GB2312" w:eastAsia="仿宋_GB2312" w:cs="仿宋_GB2312"/>
          <w:color w:val="000000"/>
          <w:kern w:val="0"/>
          <w:sz w:val="31"/>
          <w:szCs w:val="31"/>
          <w:lang w:val="en-US" w:eastAsia="zh-CN" w:bidi="ar"/>
        </w:rPr>
        <w:t xml:space="preserve">挖坑（成穴）机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1.1.8 </w:t>
      </w:r>
      <w:r>
        <w:rPr>
          <w:rFonts w:ascii="仿宋_GB2312" w:hAnsi="仿宋_GB2312" w:eastAsia="仿宋_GB2312" w:cs="仿宋_GB2312"/>
          <w:color w:val="000000"/>
          <w:kern w:val="0"/>
          <w:sz w:val="31"/>
          <w:szCs w:val="31"/>
          <w:lang w:val="en-US" w:eastAsia="zh-CN" w:bidi="ar"/>
        </w:rPr>
        <w:t xml:space="preserve">机耕（滚）船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1.2 </w:t>
      </w:r>
      <w:r>
        <w:rPr>
          <w:rFonts w:ascii="仿宋_GB2312" w:hAnsi="仿宋_GB2312" w:eastAsia="仿宋_GB2312" w:cs="仿宋_GB2312"/>
          <w:color w:val="000000"/>
          <w:kern w:val="0"/>
          <w:sz w:val="31"/>
          <w:szCs w:val="31"/>
          <w:lang w:val="en-US" w:eastAsia="zh-CN" w:bidi="ar"/>
        </w:rPr>
        <w:t xml:space="preserve">整地机械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1.2.1 </w:t>
      </w:r>
      <w:r>
        <w:rPr>
          <w:rFonts w:ascii="仿宋_GB2312" w:hAnsi="仿宋_GB2312" w:eastAsia="仿宋_GB2312" w:cs="仿宋_GB2312"/>
          <w:color w:val="000000"/>
          <w:kern w:val="0"/>
          <w:sz w:val="31"/>
          <w:szCs w:val="31"/>
          <w:lang w:val="en-US" w:eastAsia="zh-CN" w:bidi="ar"/>
        </w:rPr>
        <w:t xml:space="preserve">耙（限圆盘耙、驱动耙）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1.2.2 </w:t>
      </w:r>
      <w:r>
        <w:rPr>
          <w:rFonts w:ascii="仿宋_GB2312" w:hAnsi="仿宋_GB2312" w:eastAsia="仿宋_GB2312" w:cs="仿宋_GB2312"/>
          <w:color w:val="000000"/>
          <w:kern w:val="0"/>
          <w:sz w:val="31"/>
          <w:szCs w:val="31"/>
          <w:lang w:val="en-US" w:eastAsia="zh-CN" w:bidi="ar"/>
        </w:rPr>
        <w:t xml:space="preserve">埋茬起浆机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1.2.3 </w:t>
      </w:r>
      <w:r>
        <w:rPr>
          <w:rFonts w:ascii="仿宋_GB2312" w:hAnsi="仿宋_GB2312" w:eastAsia="仿宋_GB2312" w:cs="仿宋_GB2312"/>
          <w:color w:val="000000"/>
          <w:kern w:val="0"/>
          <w:sz w:val="31"/>
          <w:szCs w:val="31"/>
          <w:lang w:val="en-US" w:eastAsia="zh-CN" w:bidi="ar"/>
        </w:rPr>
        <w:t xml:space="preserve">起垄机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1.2.4 </w:t>
      </w:r>
      <w:r>
        <w:rPr>
          <w:rFonts w:ascii="仿宋_GB2312" w:hAnsi="仿宋_GB2312" w:eastAsia="仿宋_GB2312" w:cs="仿宋_GB2312"/>
          <w:color w:val="000000"/>
          <w:kern w:val="0"/>
          <w:sz w:val="31"/>
          <w:szCs w:val="31"/>
          <w:lang w:val="en-US" w:eastAsia="zh-CN" w:bidi="ar"/>
        </w:rPr>
        <w:t xml:space="preserve">筑埂机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1.2.5 </w:t>
      </w:r>
      <w:r>
        <w:rPr>
          <w:rFonts w:ascii="仿宋_GB2312" w:hAnsi="仿宋_GB2312" w:eastAsia="仿宋_GB2312" w:cs="仿宋_GB2312"/>
          <w:color w:val="000000"/>
          <w:kern w:val="0"/>
          <w:sz w:val="31"/>
          <w:szCs w:val="31"/>
          <w:lang w:val="en-US" w:eastAsia="zh-CN" w:bidi="ar"/>
        </w:rPr>
        <w:t xml:space="preserve">灭茬机（不含平茬机、宿根整理机）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1.2.6 </w:t>
      </w:r>
      <w:r>
        <w:rPr>
          <w:rFonts w:ascii="仿宋_GB2312" w:hAnsi="仿宋_GB2312" w:eastAsia="仿宋_GB2312" w:cs="仿宋_GB2312"/>
          <w:color w:val="000000"/>
          <w:kern w:val="0"/>
          <w:sz w:val="31"/>
          <w:szCs w:val="31"/>
          <w:lang w:val="en-US" w:eastAsia="zh-CN" w:bidi="ar"/>
        </w:rPr>
        <w:t xml:space="preserve">铺膜机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1.3 </w:t>
      </w:r>
      <w:r>
        <w:rPr>
          <w:rFonts w:ascii="仿宋_GB2312" w:hAnsi="仿宋_GB2312" w:eastAsia="仿宋_GB2312" w:cs="仿宋_GB2312"/>
          <w:color w:val="000000"/>
          <w:kern w:val="0"/>
          <w:sz w:val="31"/>
          <w:szCs w:val="31"/>
          <w:lang w:val="en-US" w:eastAsia="zh-CN" w:bidi="ar"/>
        </w:rPr>
        <w:t xml:space="preserve">耕整地联合作业机械（可含施肥功能）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1.3.1 </w:t>
      </w:r>
      <w:r>
        <w:rPr>
          <w:rFonts w:ascii="仿宋_GB2312" w:hAnsi="仿宋_GB2312" w:eastAsia="仿宋_GB2312" w:cs="仿宋_GB2312"/>
          <w:color w:val="000000"/>
          <w:kern w:val="0"/>
          <w:sz w:val="31"/>
          <w:szCs w:val="31"/>
          <w:lang w:val="en-US" w:eastAsia="zh-CN" w:bidi="ar"/>
        </w:rPr>
        <w:t xml:space="preserve">联合整地机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1.3.2 </w:t>
      </w:r>
      <w:r>
        <w:rPr>
          <w:rFonts w:ascii="仿宋_GB2312" w:hAnsi="仿宋_GB2312" w:eastAsia="仿宋_GB2312" w:cs="仿宋_GB2312"/>
          <w:color w:val="000000"/>
          <w:kern w:val="0"/>
          <w:sz w:val="31"/>
          <w:szCs w:val="31"/>
          <w:lang w:val="en-US" w:eastAsia="zh-CN" w:bidi="ar"/>
        </w:rPr>
        <w:t xml:space="preserve">深松整地联合作业机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2.</w:t>
      </w:r>
      <w:r>
        <w:rPr>
          <w:rFonts w:hint="eastAsia" w:ascii="黑体" w:hAnsi="宋体" w:eastAsia="黑体" w:cs="黑体"/>
          <w:color w:val="000000"/>
          <w:kern w:val="0"/>
          <w:sz w:val="31"/>
          <w:szCs w:val="31"/>
          <w:lang w:val="en-US" w:eastAsia="zh-CN" w:bidi="ar"/>
        </w:rPr>
        <w:t xml:space="preserve">种植施肥机械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2.1 </w:t>
      </w:r>
      <w:r>
        <w:rPr>
          <w:rFonts w:ascii="仿宋_GB2312" w:hAnsi="仿宋_GB2312" w:eastAsia="仿宋_GB2312" w:cs="仿宋_GB2312"/>
          <w:color w:val="000000"/>
          <w:kern w:val="0"/>
          <w:sz w:val="31"/>
          <w:szCs w:val="31"/>
          <w:lang w:val="en-US" w:eastAsia="zh-CN" w:bidi="ar"/>
        </w:rPr>
        <w:t xml:space="preserve">种子播前处理和育苗机械设备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2.1.1 </w:t>
      </w:r>
      <w:r>
        <w:rPr>
          <w:rFonts w:ascii="仿宋_GB2312" w:hAnsi="仿宋_GB2312" w:eastAsia="仿宋_GB2312" w:cs="仿宋_GB2312"/>
          <w:color w:val="000000"/>
          <w:kern w:val="0"/>
          <w:sz w:val="31"/>
          <w:szCs w:val="31"/>
          <w:lang w:val="en-US" w:eastAsia="zh-CN" w:bidi="ar"/>
        </w:rPr>
        <w:t xml:space="preserve">种子催芽机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2.1.2 </w:t>
      </w:r>
      <w:r>
        <w:rPr>
          <w:rFonts w:ascii="仿宋_GB2312" w:hAnsi="仿宋_GB2312" w:eastAsia="仿宋_GB2312" w:cs="仿宋_GB2312"/>
          <w:color w:val="000000"/>
          <w:kern w:val="0"/>
          <w:sz w:val="31"/>
          <w:szCs w:val="31"/>
          <w:lang w:val="en-US" w:eastAsia="zh-CN" w:bidi="ar"/>
        </w:rPr>
        <w:t xml:space="preserve">苗床用土粉碎机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2.1.3 </w:t>
      </w:r>
      <w:r>
        <w:rPr>
          <w:rFonts w:ascii="仿宋_GB2312" w:hAnsi="仿宋_GB2312" w:eastAsia="仿宋_GB2312" w:cs="仿宋_GB2312"/>
          <w:color w:val="000000"/>
          <w:kern w:val="0"/>
          <w:sz w:val="31"/>
          <w:szCs w:val="31"/>
          <w:lang w:val="en-US" w:eastAsia="zh-CN" w:bidi="ar"/>
        </w:rPr>
        <w:t xml:space="preserve">育秧（苗）播种设备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2.1.4 </w:t>
      </w:r>
      <w:r>
        <w:rPr>
          <w:rFonts w:ascii="仿宋_GB2312" w:hAnsi="仿宋_GB2312" w:eastAsia="仿宋_GB2312" w:cs="仿宋_GB2312"/>
          <w:color w:val="000000"/>
          <w:kern w:val="0"/>
          <w:sz w:val="31"/>
          <w:szCs w:val="31"/>
          <w:lang w:val="en-US" w:eastAsia="zh-CN" w:bidi="ar"/>
        </w:rPr>
        <w:t xml:space="preserve">营养钵体压制机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2.2 </w:t>
      </w:r>
      <w:r>
        <w:rPr>
          <w:rFonts w:ascii="仿宋_GB2312" w:hAnsi="仿宋_GB2312" w:eastAsia="仿宋_GB2312" w:cs="仿宋_GB2312"/>
          <w:color w:val="000000"/>
          <w:kern w:val="0"/>
          <w:sz w:val="31"/>
          <w:szCs w:val="31"/>
          <w:lang w:val="en-US" w:eastAsia="zh-CN" w:bidi="ar"/>
        </w:rPr>
        <w:t xml:space="preserve">播种机械（可含施肥功能）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2.2.1 </w:t>
      </w:r>
      <w:r>
        <w:rPr>
          <w:rFonts w:ascii="仿宋_GB2312" w:hAnsi="仿宋_GB2312" w:eastAsia="仿宋_GB2312" w:cs="仿宋_GB2312"/>
          <w:color w:val="000000"/>
          <w:kern w:val="0"/>
          <w:sz w:val="31"/>
          <w:szCs w:val="31"/>
          <w:lang w:val="en-US" w:eastAsia="zh-CN" w:bidi="ar"/>
        </w:rPr>
        <w:t xml:space="preserve">条播机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2.2.2 </w:t>
      </w:r>
      <w:r>
        <w:rPr>
          <w:rFonts w:ascii="仿宋_GB2312" w:hAnsi="仿宋_GB2312" w:eastAsia="仿宋_GB2312" w:cs="仿宋_GB2312"/>
          <w:color w:val="000000"/>
          <w:kern w:val="0"/>
          <w:sz w:val="31"/>
          <w:szCs w:val="31"/>
          <w:lang w:val="en-US" w:eastAsia="zh-CN" w:bidi="ar"/>
        </w:rPr>
        <w:t xml:space="preserve">穴播机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2.2.3 </w:t>
      </w:r>
      <w:r>
        <w:rPr>
          <w:rFonts w:ascii="仿宋_GB2312" w:hAnsi="仿宋_GB2312" w:eastAsia="仿宋_GB2312" w:cs="仿宋_GB2312"/>
          <w:color w:val="000000"/>
          <w:kern w:val="0"/>
          <w:sz w:val="31"/>
          <w:szCs w:val="31"/>
          <w:lang w:val="en-US" w:eastAsia="zh-CN" w:bidi="ar"/>
        </w:rPr>
        <w:t xml:space="preserve">单粒（精密）播种机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2.2.4 </w:t>
      </w:r>
      <w:r>
        <w:rPr>
          <w:rFonts w:ascii="仿宋_GB2312" w:hAnsi="仿宋_GB2312" w:eastAsia="仿宋_GB2312" w:cs="仿宋_GB2312"/>
          <w:color w:val="000000"/>
          <w:kern w:val="0"/>
          <w:sz w:val="31"/>
          <w:szCs w:val="31"/>
          <w:lang w:val="en-US" w:eastAsia="zh-CN" w:bidi="ar"/>
        </w:rPr>
        <w:t xml:space="preserve">根（块）茎种子播种机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2.3 </w:t>
      </w:r>
      <w:r>
        <w:rPr>
          <w:rFonts w:ascii="仿宋_GB2312" w:hAnsi="仿宋_GB2312" w:eastAsia="仿宋_GB2312" w:cs="仿宋_GB2312"/>
          <w:color w:val="000000"/>
          <w:kern w:val="0"/>
          <w:sz w:val="31"/>
          <w:szCs w:val="31"/>
          <w:lang w:val="en-US" w:eastAsia="zh-CN" w:bidi="ar"/>
        </w:rPr>
        <w:t xml:space="preserve">耕整地播种作业机械（可含施肥功能）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2.3.1 </w:t>
      </w:r>
      <w:r>
        <w:rPr>
          <w:rFonts w:ascii="仿宋_GB2312" w:hAnsi="仿宋_GB2312" w:eastAsia="仿宋_GB2312" w:cs="仿宋_GB2312"/>
          <w:color w:val="000000"/>
          <w:kern w:val="0"/>
          <w:sz w:val="31"/>
          <w:szCs w:val="31"/>
          <w:lang w:val="en-US" w:eastAsia="zh-CN" w:bidi="ar"/>
        </w:rPr>
        <w:t xml:space="preserve">旋耕播种机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2.3.2 </w:t>
      </w:r>
      <w:r>
        <w:rPr>
          <w:rFonts w:ascii="仿宋_GB2312" w:hAnsi="仿宋_GB2312" w:eastAsia="仿宋_GB2312" w:cs="仿宋_GB2312"/>
          <w:color w:val="000000"/>
          <w:kern w:val="0"/>
          <w:sz w:val="31"/>
          <w:szCs w:val="31"/>
          <w:lang w:val="en-US" w:eastAsia="zh-CN" w:bidi="ar"/>
        </w:rPr>
        <w:t xml:space="preserve">铺模（带）播种机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2.3.3 </w:t>
      </w:r>
      <w:r>
        <w:rPr>
          <w:rFonts w:ascii="仿宋_GB2312" w:hAnsi="仿宋_GB2312" w:eastAsia="仿宋_GB2312" w:cs="仿宋_GB2312"/>
          <w:color w:val="000000"/>
          <w:kern w:val="0"/>
          <w:sz w:val="31"/>
          <w:szCs w:val="31"/>
          <w:lang w:val="en-US" w:eastAsia="zh-CN" w:bidi="ar"/>
        </w:rPr>
        <w:t xml:space="preserve">秸秆还田整地播种机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2.4 </w:t>
      </w:r>
      <w:r>
        <w:rPr>
          <w:rFonts w:ascii="仿宋_GB2312" w:hAnsi="仿宋_GB2312" w:eastAsia="仿宋_GB2312" w:cs="仿宋_GB2312"/>
          <w:color w:val="000000"/>
          <w:kern w:val="0"/>
          <w:sz w:val="31"/>
          <w:szCs w:val="31"/>
          <w:lang w:val="en-US" w:eastAsia="zh-CN" w:bidi="ar"/>
        </w:rPr>
        <w:t xml:space="preserve">栽植机械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2.4.1 </w:t>
      </w:r>
      <w:r>
        <w:rPr>
          <w:rFonts w:ascii="仿宋_GB2312" w:hAnsi="仿宋_GB2312" w:eastAsia="仿宋_GB2312" w:cs="仿宋_GB2312"/>
          <w:color w:val="000000"/>
          <w:kern w:val="0"/>
          <w:sz w:val="31"/>
          <w:szCs w:val="31"/>
          <w:lang w:val="en-US" w:eastAsia="zh-CN" w:bidi="ar"/>
        </w:rPr>
        <w:t xml:space="preserve">插秧机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2.4.2 </w:t>
      </w:r>
      <w:r>
        <w:rPr>
          <w:rFonts w:ascii="仿宋_GB2312" w:hAnsi="仿宋_GB2312" w:eastAsia="仿宋_GB2312" w:cs="仿宋_GB2312"/>
          <w:color w:val="000000"/>
          <w:kern w:val="0"/>
          <w:sz w:val="31"/>
          <w:szCs w:val="31"/>
          <w:lang w:val="en-US" w:eastAsia="zh-CN" w:bidi="ar"/>
        </w:rPr>
        <w:t xml:space="preserve">抛秧机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2.4.3 </w:t>
      </w:r>
      <w:r>
        <w:rPr>
          <w:rFonts w:ascii="仿宋_GB2312" w:hAnsi="仿宋_GB2312" w:eastAsia="仿宋_GB2312" w:cs="仿宋_GB2312"/>
          <w:color w:val="000000"/>
          <w:kern w:val="0"/>
          <w:sz w:val="31"/>
          <w:szCs w:val="31"/>
          <w:lang w:val="en-US" w:eastAsia="zh-CN" w:bidi="ar"/>
        </w:rPr>
        <w:t xml:space="preserve">移栽机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2.5 </w:t>
      </w:r>
      <w:r>
        <w:rPr>
          <w:rFonts w:ascii="仿宋_GB2312" w:hAnsi="仿宋_GB2312" w:eastAsia="仿宋_GB2312" w:cs="仿宋_GB2312"/>
          <w:color w:val="000000"/>
          <w:kern w:val="0"/>
          <w:sz w:val="31"/>
          <w:szCs w:val="31"/>
          <w:lang w:val="en-US" w:eastAsia="zh-CN" w:bidi="ar"/>
        </w:rPr>
        <w:t xml:space="preserve">施肥机械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2.5.1 </w:t>
      </w:r>
      <w:r>
        <w:rPr>
          <w:rFonts w:ascii="仿宋_GB2312" w:hAnsi="仿宋_GB2312" w:eastAsia="仿宋_GB2312" w:cs="仿宋_GB2312"/>
          <w:color w:val="000000"/>
          <w:kern w:val="0"/>
          <w:sz w:val="31"/>
          <w:szCs w:val="31"/>
          <w:lang w:val="en-US" w:eastAsia="zh-CN" w:bidi="ar"/>
        </w:rPr>
        <w:t xml:space="preserve">施肥机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2.5.2 </w:t>
      </w:r>
      <w:r>
        <w:rPr>
          <w:rFonts w:ascii="仿宋_GB2312" w:hAnsi="仿宋_GB2312" w:eastAsia="仿宋_GB2312" w:cs="仿宋_GB2312"/>
          <w:color w:val="000000"/>
          <w:kern w:val="0"/>
          <w:sz w:val="31"/>
          <w:szCs w:val="31"/>
          <w:lang w:val="en-US" w:eastAsia="zh-CN" w:bidi="ar"/>
        </w:rPr>
        <w:t xml:space="preserve">撒（抛）肥机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2.5.3 </w:t>
      </w:r>
      <w:r>
        <w:rPr>
          <w:rFonts w:ascii="仿宋_GB2312" w:hAnsi="仿宋_GB2312" w:eastAsia="仿宋_GB2312" w:cs="仿宋_GB2312"/>
          <w:color w:val="000000"/>
          <w:kern w:val="0"/>
          <w:sz w:val="31"/>
          <w:szCs w:val="31"/>
          <w:lang w:val="en-US" w:eastAsia="zh-CN" w:bidi="ar"/>
        </w:rPr>
        <w:t xml:space="preserve">侧深施肥装置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3.</w:t>
      </w:r>
      <w:r>
        <w:rPr>
          <w:rFonts w:hint="eastAsia" w:ascii="黑体" w:hAnsi="宋体" w:eastAsia="黑体" w:cs="黑体"/>
          <w:color w:val="000000"/>
          <w:kern w:val="0"/>
          <w:sz w:val="31"/>
          <w:szCs w:val="31"/>
          <w:lang w:val="en-US" w:eastAsia="zh-CN" w:bidi="ar"/>
        </w:rPr>
        <w:t xml:space="preserve">田间管理机械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3.1 </w:t>
      </w:r>
      <w:r>
        <w:rPr>
          <w:rFonts w:ascii="仿宋_GB2312" w:hAnsi="仿宋_GB2312" w:eastAsia="仿宋_GB2312" w:cs="仿宋_GB2312"/>
          <w:color w:val="000000"/>
          <w:kern w:val="0"/>
          <w:sz w:val="31"/>
          <w:szCs w:val="31"/>
          <w:lang w:val="en-US" w:eastAsia="zh-CN" w:bidi="ar"/>
        </w:rPr>
        <w:t xml:space="preserve">中耕机械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3.1.1 </w:t>
      </w:r>
      <w:r>
        <w:rPr>
          <w:rFonts w:ascii="仿宋_GB2312" w:hAnsi="仿宋_GB2312" w:eastAsia="仿宋_GB2312" w:cs="仿宋_GB2312"/>
          <w:color w:val="000000"/>
          <w:kern w:val="0"/>
          <w:sz w:val="31"/>
          <w:szCs w:val="31"/>
          <w:lang w:val="en-US" w:eastAsia="zh-CN" w:bidi="ar"/>
        </w:rPr>
        <w:t xml:space="preserve">中耕机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3.1.2 </w:t>
      </w:r>
      <w:r>
        <w:rPr>
          <w:rFonts w:ascii="仿宋_GB2312" w:hAnsi="仿宋_GB2312" w:eastAsia="仿宋_GB2312" w:cs="仿宋_GB2312"/>
          <w:color w:val="000000"/>
          <w:kern w:val="0"/>
          <w:sz w:val="31"/>
          <w:szCs w:val="31"/>
          <w:lang w:val="en-US" w:eastAsia="zh-CN" w:bidi="ar"/>
        </w:rPr>
        <w:t xml:space="preserve">田园管理机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3.1.3 </w:t>
      </w:r>
      <w:r>
        <w:rPr>
          <w:rFonts w:ascii="仿宋_GB2312" w:hAnsi="仿宋_GB2312" w:eastAsia="仿宋_GB2312" w:cs="仿宋_GB2312"/>
          <w:color w:val="000000"/>
          <w:kern w:val="0"/>
          <w:sz w:val="31"/>
          <w:szCs w:val="31"/>
          <w:lang w:val="en-US" w:eastAsia="zh-CN" w:bidi="ar"/>
        </w:rPr>
        <w:t xml:space="preserve">割草机（含果园无人割草机）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3.2 </w:t>
      </w:r>
      <w:r>
        <w:rPr>
          <w:rFonts w:ascii="仿宋_GB2312" w:hAnsi="仿宋_GB2312" w:eastAsia="仿宋_GB2312" w:cs="仿宋_GB2312"/>
          <w:color w:val="000000"/>
          <w:kern w:val="0"/>
          <w:sz w:val="31"/>
          <w:szCs w:val="31"/>
          <w:lang w:val="en-US" w:eastAsia="zh-CN" w:bidi="ar"/>
        </w:rPr>
        <w:t xml:space="preserve">植保机械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3.2.1 </w:t>
      </w:r>
      <w:r>
        <w:rPr>
          <w:rFonts w:ascii="仿宋_GB2312" w:hAnsi="仿宋_GB2312" w:eastAsia="仿宋_GB2312" w:cs="仿宋_GB2312"/>
          <w:color w:val="000000"/>
          <w:kern w:val="0"/>
          <w:sz w:val="31"/>
          <w:szCs w:val="31"/>
          <w:lang w:val="en-US" w:eastAsia="zh-CN" w:bidi="ar"/>
        </w:rPr>
        <w:t xml:space="preserve">喷雾机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3.2.2 </w:t>
      </w:r>
      <w:r>
        <w:rPr>
          <w:rFonts w:ascii="仿宋_GB2312" w:hAnsi="仿宋_GB2312" w:eastAsia="仿宋_GB2312" w:cs="仿宋_GB2312"/>
          <w:color w:val="000000"/>
          <w:kern w:val="0"/>
          <w:sz w:val="31"/>
          <w:szCs w:val="31"/>
          <w:lang w:val="en-US" w:eastAsia="zh-CN" w:bidi="ar"/>
        </w:rPr>
        <w:t xml:space="preserve">农用（植保）无人驾驶航空器（可含撒播等功能）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3.3 </w:t>
      </w:r>
      <w:r>
        <w:rPr>
          <w:rFonts w:ascii="仿宋_GB2312" w:hAnsi="仿宋_GB2312" w:eastAsia="仿宋_GB2312" w:cs="仿宋_GB2312"/>
          <w:color w:val="000000"/>
          <w:kern w:val="0"/>
          <w:sz w:val="31"/>
          <w:szCs w:val="31"/>
          <w:lang w:val="en-US" w:eastAsia="zh-CN" w:bidi="ar"/>
        </w:rPr>
        <w:t xml:space="preserve">修剪防护管理机械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3.3.1 </w:t>
      </w:r>
      <w:r>
        <w:rPr>
          <w:rFonts w:ascii="仿宋_GB2312" w:hAnsi="仿宋_GB2312" w:eastAsia="仿宋_GB2312" w:cs="仿宋_GB2312"/>
          <w:color w:val="000000"/>
          <w:kern w:val="0"/>
          <w:sz w:val="31"/>
          <w:szCs w:val="31"/>
          <w:lang w:val="en-US" w:eastAsia="zh-CN" w:bidi="ar"/>
        </w:rPr>
        <w:t xml:space="preserve">修剪机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3.3.2 </w:t>
      </w:r>
      <w:r>
        <w:rPr>
          <w:rFonts w:ascii="仿宋_GB2312" w:hAnsi="仿宋_GB2312" w:eastAsia="仿宋_GB2312" w:cs="仿宋_GB2312"/>
          <w:color w:val="000000"/>
          <w:kern w:val="0"/>
          <w:sz w:val="31"/>
          <w:szCs w:val="31"/>
          <w:lang w:val="en-US" w:eastAsia="zh-CN" w:bidi="ar"/>
        </w:rPr>
        <w:t xml:space="preserve">枝条切碎机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3.3.3 </w:t>
      </w:r>
      <w:r>
        <w:rPr>
          <w:rFonts w:ascii="仿宋_GB2312" w:hAnsi="仿宋_GB2312" w:eastAsia="仿宋_GB2312" w:cs="仿宋_GB2312"/>
          <w:color w:val="000000"/>
          <w:kern w:val="0"/>
          <w:sz w:val="31"/>
          <w:szCs w:val="31"/>
          <w:lang w:val="en-US" w:eastAsia="zh-CN" w:bidi="ar"/>
        </w:rPr>
        <w:t xml:space="preserve">去雄机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3.3.4 </w:t>
      </w:r>
      <w:r>
        <w:rPr>
          <w:rFonts w:ascii="仿宋_GB2312" w:hAnsi="仿宋_GB2312" w:eastAsia="仿宋_GB2312" w:cs="仿宋_GB2312"/>
          <w:color w:val="000000"/>
          <w:kern w:val="0"/>
          <w:sz w:val="31"/>
          <w:szCs w:val="31"/>
          <w:lang w:val="en-US" w:eastAsia="zh-CN" w:bidi="ar"/>
        </w:rPr>
        <w:t xml:space="preserve">埋藤机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3.3.5 </w:t>
      </w:r>
      <w:r>
        <w:rPr>
          <w:rFonts w:ascii="仿宋_GB2312" w:hAnsi="仿宋_GB2312" w:eastAsia="仿宋_GB2312" w:cs="仿宋_GB2312"/>
          <w:color w:val="000000"/>
          <w:kern w:val="0"/>
          <w:sz w:val="31"/>
          <w:szCs w:val="31"/>
          <w:lang w:val="en-US" w:eastAsia="zh-CN" w:bidi="ar"/>
        </w:rPr>
        <w:t xml:space="preserve">农用升降作业平台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4.</w:t>
      </w:r>
      <w:r>
        <w:rPr>
          <w:rFonts w:hint="eastAsia" w:ascii="黑体" w:hAnsi="宋体" w:eastAsia="黑体" w:cs="黑体"/>
          <w:color w:val="000000"/>
          <w:kern w:val="0"/>
          <w:sz w:val="31"/>
          <w:szCs w:val="31"/>
          <w:lang w:val="en-US" w:eastAsia="zh-CN" w:bidi="ar"/>
        </w:rPr>
        <w:t xml:space="preserve">灌溉机械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4.1 </w:t>
      </w:r>
      <w:r>
        <w:rPr>
          <w:rFonts w:ascii="仿宋_GB2312" w:hAnsi="仿宋_GB2312" w:eastAsia="仿宋_GB2312" w:cs="仿宋_GB2312"/>
          <w:color w:val="000000"/>
          <w:kern w:val="0"/>
          <w:sz w:val="31"/>
          <w:szCs w:val="31"/>
          <w:lang w:val="en-US" w:eastAsia="zh-CN" w:bidi="ar"/>
        </w:rPr>
        <w:t xml:space="preserve">喷灌机械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4.1.1 </w:t>
      </w:r>
      <w:r>
        <w:rPr>
          <w:rFonts w:ascii="仿宋_GB2312" w:hAnsi="仿宋_GB2312" w:eastAsia="仿宋_GB2312" w:cs="仿宋_GB2312"/>
          <w:color w:val="000000"/>
          <w:kern w:val="0"/>
          <w:sz w:val="31"/>
          <w:szCs w:val="31"/>
          <w:lang w:val="en-US" w:eastAsia="zh-CN" w:bidi="ar"/>
        </w:rPr>
        <w:t xml:space="preserve">喷灌机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4.2 </w:t>
      </w:r>
      <w:r>
        <w:rPr>
          <w:rFonts w:ascii="仿宋_GB2312" w:hAnsi="仿宋_GB2312" w:eastAsia="仿宋_GB2312" w:cs="仿宋_GB2312"/>
          <w:color w:val="000000"/>
          <w:kern w:val="0"/>
          <w:sz w:val="31"/>
          <w:szCs w:val="31"/>
          <w:lang w:val="en-US" w:eastAsia="zh-CN" w:bidi="ar"/>
        </w:rPr>
        <w:t xml:space="preserve">微灌设备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4.2.1 </w:t>
      </w:r>
      <w:r>
        <w:rPr>
          <w:rFonts w:ascii="仿宋_GB2312" w:hAnsi="仿宋_GB2312" w:eastAsia="仿宋_GB2312" w:cs="仿宋_GB2312"/>
          <w:color w:val="000000"/>
          <w:kern w:val="0"/>
          <w:sz w:val="31"/>
          <w:szCs w:val="31"/>
          <w:lang w:val="en-US" w:eastAsia="zh-CN" w:bidi="ar"/>
        </w:rPr>
        <w:t xml:space="preserve">微喷灌设备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4.2.2 </w:t>
      </w:r>
      <w:r>
        <w:rPr>
          <w:rFonts w:ascii="仿宋_GB2312" w:hAnsi="仿宋_GB2312" w:eastAsia="仿宋_GB2312" w:cs="仿宋_GB2312"/>
          <w:color w:val="000000"/>
          <w:kern w:val="0"/>
          <w:sz w:val="31"/>
          <w:szCs w:val="31"/>
          <w:lang w:val="en-US" w:eastAsia="zh-CN" w:bidi="ar"/>
        </w:rPr>
        <w:t xml:space="preserve">灌溉首部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5.</w:t>
      </w:r>
      <w:r>
        <w:rPr>
          <w:rFonts w:hint="eastAsia" w:ascii="黑体" w:hAnsi="宋体" w:eastAsia="黑体" w:cs="黑体"/>
          <w:color w:val="000000"/>
          <w:kern w:val="0"/>
          <w:sz w:val="31"/>
          <w:szCs w:val="31"/>
          <w:lang w:val="en-US" w:eastAsia="zh-CN" w:bidi="ar"/>
        </w:rPr>
        <w:t xml:space="preserve">收获机械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5.1 </w:t>
      </w:r>
      <w:r>
        <w:rPr>
          <w:rFonts w:ascii="仿宋_GB2312" w:hAnsi="仿宋_GB2312" w:eastAsia="仿宋_GB2312" w:cs="仿宋_GB2312"/>
          <w:color w:val="000000"/>
          <w:kern w:val="0"/>
          <w:sz w:val="31"/>
          <w:szCs w:val="31"/>
          <w:lang w:val="en-US" w:eastAsia="zh-CN" w:bidi="ar"/>
        </w:rPr>
        <w:t xml:space="preserve">粮食作物收获机械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5.1.1 </w:t>
      </w:r>
      <w:r>
        <w:rPr>
          <w:rFonts w:ascii="仿宋_GB2312" w:hAnsi="仿宋_GB2312" w:eastAsia="仿宋_GB2312" w:cs="仿宋_GB2312"/>
          <w:color w:val="000000"/>
          <w:kern w:val="0"/>
          <w:sz w:val="31"/>
          <w:szCs w:val="31"/>
          <w:lang w:val="en-US" w:eastAsia="zh-CN" w:bidi="ar"/>
        </w:rPr>
        <w:t xml:space="preserve">割晒机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5.1.2 </w:t>
      </w:r>
      <w:r>
        <w:rPr>
          <w:rFonts w:ascii="仿宋_GB2312" w:hAnsi="仿宋_GB2312" w:eastAsia="仿宋_GB2312" w:cs="仿宋_GB2312"/>
          <w:color w:val="000000"/>
          <w:kern w:val="0"/>
          <w:sz w:val="31"/>
          <w:szCs w:val="31"/>
          <w:lang w:val="en-US" w:eastAsia="zh-CN" w:bidi="ar"/>
        </w:rPr>
        <w:t xml:space="preserve">玉米剥皮机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5.1.3 </w:t>
      </w:r>
      <w:r>
        <w:rPr>
          <w:rFonts w:ascii="仿宋_GB2312" w:hAnsi="仿宋_GB2312" w:eastAsia="仿宋_GB2312" w:cs="仿宋_GB2312"/>
          <w:color w:val="000000"/>
          <w:kern w:val="0"/>
          <w:sz w:val="31"/>
          <w:szCs w:val="31"/>
          <w:lang w:val="en-US" w:eastAsia="zh-CN" w:bidi="ar"/>
        </w:rPr>
        <w:t xml:space="preserve">脱粒机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5.1.4 </w:t>
      </w:r>
      <w:r>
        <w:rPr>
          <w:rFonts w:ascii="仿宋_GB2312" w:hAnsi="仿宋_GB2312" w:eastAsia="仿宋_GB2312" w:cs="仿宋_GB2312"/>
          <w:color w:val="000000"/>
          <w:kern w:val="0"/>
          <w:sz w:val="31"/>
          <w:szCs w:val="31"/>
          <w:lang w:val="en-US" w:eastAsia="zh-CN" w:bidi="ar"/>
        </w:rPr>
        <w:t xml:space="preserve">谷物联合收割机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5.1.5 </w:t>
      </w:r>
      <w:r>
        <w:rPr>
          <w:rFonts w:ascii="仿宋_GB2312" w:hAnsi="仿宋_GB2312" w:eastAsia="仿宋_GB2312" w:cs="仿宋_GB2312"/>
          <w:color w:val="000000"/>
          <w:kern w:val="0"/>
          <w:sz w:val="31"/>
          <w:szCs w:val="31"/>
          <w:lang w:val="en-US" w:eastAsia="zh-CN" w:bidi="ar"/>
        </w:rPr>
        <w:t xml:space="preserve">玉米收获机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5.1.6 </w:t>
      </w:r>
      <w:r>
        <w:rPr>
          <w:rFonts w:ascii="仿宋_GB2312" w:hAnsi="仿宋_GB2312" w:eastAsia="仿宋_GB2312" w:cs="仿宋_GB2312"/>
          <w:color w:val="000000"/>
          <w:kern w:val="0"/>
          <w:sz w:val="31"/>
          <w:szCs w:val="31"/>
          <w:lang w:val="en-US" w:eastAsia="zh-CN" w:bidi="ar"/>
        </w:rPr>
        <w:t xml:space="preserve">薯类收获机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5.2 </w:t>
      </w:r>
      <w:r>
        <w:rPr>
          <w:rFonts w:ascii="仿宋_GB2312" w:hAnsi="仿宋_GB2312" w:eastAsia="仿宋_GB2312" w:cs="仿宋_GB2312"/>
          <w:color w:val="000000"/>
          <w:kern w:val="0"/>
          <w:sz w:val="31"/>
          <w:szCs w:val="31"/>
          <w:lang w:val="en-US" w:eastAsia="zh-CN" w:bidi="ar"/>
        </w:rPr>
        <w:t xml:space="preserve">油料作物收获机械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5.2.1 </w:t>
      </w:r>
      <w:r>
        <w:rPr>
          <w:rFonts w:ascii="仿宋_GB2312" w:hAnsi="仿宋_GB2312" w:eastAsia="仿宋_GB2312" w:cs="仿宋_GB2312"/>
          <w:color w:val="000000"/>
          <w:kern w:val="0"/>
          <w:sz w:val="31"/>
          <w:szCs w:val="31"/>
          <w:lang w:val="en-US" w:eastAsia="zh-CN" w:bidi="ar"/>
        </w:rPr>
        <w:t xml:space="preserve">大豆收获机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5.2.2 </w:t>
      </w:r>
      <w:r>
        <w:rPr>
          <w:rFonts w:ascii="仿宋_GB2312" w:hAnsi="仿宋_GB2312" w:eastAsia="仿宋_GB2312" w:cs="仿宋_GB2312"/>
          <w:color w:val="000000"/>
          <w:kern w:val="0"/>
          <w:sz w:val="31"/>
          <w:szCs w:val="31"/>
          <w:lang w:val="en-US" w:eastAsia="zh-CN" w:bidi="ar"/>
        </w:rPr>
        <w:t xml:space="preserve">花生收获机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5.2.3 </w:t>
      </w:r>
      <w:r>
        <w:rPr>
          <w:rFonts w:ascii="仿宋_GB2312" w:hAnsi="仿宋_GB2312" w:eastAsia="仿宋_GB2312" w:cs="仿宋_GB2312"/>
          <w:color w:val="000000"/>
          <w:kern w:val="0"/>
          <w:sz w:val="31"/>
          <w:szCs w:val="31"/>
          <w:lang w:val="en-US" w:eastAsia="zh-CN" w:bidi="ar"/>
        </w:rPr>
        <w:t xml:space="preserve">油菜籽收获机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5.2.4 </w:t>
      </w:r>
      <w:r>
        <w:rPr>
          <w:rFonts w:ascii="仿宋_GB2312" w:hAnsi="仿宋_GB2312" w:eastAsia="仿宋_GB2312" w:cs="仿宋_GB2312"/>
          <w:color w:val="000000"/>
          <w:kern w:val="0"/>
          <w:sz w:val="31"/>
          <w:szCs w:val="31"/>
          <w:lang w:val="en-US" w:eastAsia="zh-CN" w:bidi="ar"/>
        </w:rPr>
        <w:t xml:space="preserve">葵花籽收获机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5.3 </w:t>
      </w:r>
      <w:r>
        <w:rPr>
          <w:rFonts w:ascii="仿宋_GB2312" w:hAnsi="仿宋_GB2312" w:eastAsia="仿宋_GB2312" w:cs="仿宋_GB2312"/>
          <w:color w:val="000000"/>
          <w:kern w:val="0"/>
          <w:sz w:val="31"/>
          <w:szCs w:val="31"/>
          <w:lang w:val="en-US" w:eastAsia="zh-CN" w:bidi="ar"/>
        </w:rPr>
        <w:t xml:space="preserve">果菜茶烟草药收获机械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5.3.1 </w:t>
      </w:r>
      <w:r>
        <w:rPr>
          <w:rFonts w:ascii="仿宋_GB2312" w:hAnsi="仿宋_GB2312" w:eastAsia="仿宋_GB2312" w:cs="仿宋_GB2312"/>
          <w:color w:val="000000"/>
          <w:kern w:val="0"/>
          <w:sz w:val="31"/>
          <w:szCs w:val="31"/>
          <w:lang w:val="en-US" w:eastAsia="zh-CN" w:bidi="ar"/>
        </w:rPr>
        <w:t xml:space="preserve">叶类采收机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5.3.2 </w:t>
      </w:r>
      <w:r>
        <w:rPr>
          <w:rFonts w:ascii="仿宋_GB2312" w:hAnsi="仿宋_GB2312" w:eastAsia="仿宋_GB2312" w:cs="仿宋_GB2312"/>
          <w:color w:val="000000"/>
          <w:kern w:val="0"/>
          <w:sz w:val="31"/>
          <w:szCs w:val="31"/>
          <w:lang w:val="en-US" w:eastAsia="zh-CN" w:bidi="ar"/>
        </w:rPr>
        <w:t xml:space="preserve">果类收获机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5.3.3 </w:t>
      </w:r>
      <w:r>
        <w:rPr>
          <w:rFonts w:ascii="仿宋_GB2312" w:hAnsi="仿宋_GB2312" w:eastAsia="仿宋_GB2312" w:cs="仿宋_GB2312"/>
          <w:color w:val="000000"/>
          <w:kern w:val="0"/>
          <w:sz w:val="31"/>
          <w:szCs w:val="31"/>
          <w:lang w:val="en-US" w:eastAsia="zh-CN" w:bidi="ar"/>
        </w:rPr>
        <w:t xml:space="preserve">瓜类采收机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5.3.4 </w:t>
      </w:r>
      <w:r>
        <w:rPr>
          <w:rFonts w:ascii="仿宋_GB2312" w:hAnsi="仿宋_GB2312" w:eastAsia="仿宋_GB2312" w:cs="仿宋_GB2312"/>
          <w:color w:val="000000"/>
          <w:kern w:val="0"/>
          <w:sz w:val="31"/>
          <w:szCs w:val="31"/>
          <w:lang w:val="en-US" w:eastAsia="zh-CN" w:bidi="ar"/>
        </w:rPr>
        <w:t xml:space="preserve">根（茎）类收获机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5.4 </w:t>
      </w:r>
      <w:r>
        <w:rPr>
          <w:rFonts w:ascii="仿宋_GB2312" w:hAnsi="仿宋_GB2312" w:eastAsia="仿宋_GB2312" w:cs="仿宋_GB2312"/>
          <w:color w:val="000000"/>
          <w:kern w:val="0"/>
          <w:sz w:val="31"/>
          <w:szCs w:val="31"/>
          <w:lang w:val="en-US" w:eastAsia="zh-CN" w:bidi="ar"/>
        </w:rPr>
        <w:t xml:space="preserve">秸秆收集处理机械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5.4.1 </w:t>
      </w:r>
      <w:r>
        <w:rPr>
          <w:rFonts w:ascii="仿宋_GB2312" w:hAnsi="仿宋_GB2312" w:eastAsia="仿宋_GB2312" w:cs="仿宋_GB2312"/>
          <w:color w:val="000000"/>
          <w:kern w:val="0"/>
          <w:sz w:val="31"/>
          <w:szCs w:val="31"/>
          <w:lang w:val="en-US" w:eastAsia="zh-CN" w:bidi="ar"/>
        </w:rPr>
        <w:t xml:space="preserve">秸秆粉碎还田机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5.5 </w:t>
      </w:r>
      <w:r>
        <w:rPr>
          <w:rFonts w:ascii="仿宋_GB2312" w:hAnsi="仿宋_GB2312" w:eastAsia="仿宋_GB2312" w:cs="仿宋_GB2312"/>
          <w:color w:val="000000"/>
          <w:kern w:val="0"/>
          <w:sz w:val="31"/>
          <w:szCs w:val="31"/>
          <w:lang w:val="en-US" w:eastAsia="zh-CN" w:bidi="ar"/>
        </w:rPr>
        <w:t xml:space="preserve">收获割台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5.5.1 </w:t>
      </w:r>
      <w:r>
        <w:rPr>
          <w:rFonts w:ascii="仿宋_GB2312" w:hAnsi="仿宋_GB2312" w:eastAsia="仿宋_GB2312" w:cs="仿宋_GB2312"/>
          <w:color w:val="000000"/>
          <w:kern w:val="0"/>
          <w:sz w:val="31"/>
          <w:szCs w:val="31"/>
          <w:lang w:val="en-US" w:eastAsia="zh-CN" w:bidi="ar"/>
        </w:rPr>
        <w:t xml:space="preserve">大豆收获专用割台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5.5.2 </w:t>
      </w:r>
      <w:r>
        <w:rPr>
          <w:rFonts w:ascii="仿宋_GB2312" w:hAnsi="仿宋_GB2312" w:eastAsia="仿宋_GB2312" w:cs="仿宋_GB2312"/>
          <w:color w:val="000000"/>
          <w:kern w:val="0"/>
          <w:sz w:val="31"/>
          <w:szCs w:val="31"/>
          <w:lang w:val="en-US" w:eastAsia="zh-CN" w:bidi="ar"/>
        </w:rPr>
        <w:t xml:space="preserve">玉米收获专用割台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6.</w:t>
      </w:r>
      <w:r>
        <w:rPr>
          <w:rFonts w:hint="eastAsia" w:ascii="黑体" w:hAnsi="宋体" w:eastAsia="黑体" w:cs="黑体"/>
          <w:color w:val="000000"/>
          <w:kern w:val="0"/>
          <w:sz w:val="31"/>
          <w:szCs w:val="31"/>
          <w:lang w:val="en-US" w:eastAsia="zh-CN" w:bidi="ar"/>
        </w:rPr>
        <w:t xml:space="preserve">设施种植机械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6.1 </w:t>
      </w:r>
      <w:r>
        <w:rPr>
          <w:rFonts w:ascii="仿宋_GB2312" w:hAnsi="仿宋_GB2312" w:eastAsia="仿宋_GB2312" w:cs="仿宋_GB2312"/>
          <w:color w:val="000000"/>
          <w:kern w:val="0"/>
          <w:sz w:val="31"/>
          <w:szCs w:val="31"/>
          <w:lang w:val="en-US" w:eastAsia="zh-CN" w:bidi="ar"/>
        </w:rPr>
        <w:t xml:space="preserve">食用菌生产设备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6.1.1 </w:t>
      </w:r>
      <w:r>
        <w:rPr>
          <w:rFonts w:ascii="仿宋_GB2312" w:hAnsi="仿宋_GB2312" w:eastAsia="仿宋_GB2312" w:cs="仿宋_GB2312"/>
          <w:color w:val="000000"/>
          <w:kern w:val="0"/>
          <w:sz w:val="31"/>
          <w:szCs w:val="31"/>
          <w:lang w:val="en-US" w:eastAsia="zh-CN" w:bidi="ar"/>
        </w:rPr>
        <w:t xml:space="preserve">菌料灭菌设备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6.1.2 </w:t>
      </w:r>
      <w:r>
        <w:rPr>
          <w:rFonts w:ascii="仿宋_GB2312" w:hAnsi="仿宋_GB2312" w:eastAsia="仿宋_GB2312" w:cs="仿宋_GB2312"/>
          <w:color w:val="000000"/>
          <w:kern w:val="0"/>
          <w:sz w:val="31"/>
          <w:szCs w:val="31"/>
          <w:lang w:val="en-US" w:eastAsia="zh-CN" w:bidi="ar"/>
        </w:rPr>
        <w:t xml:space="preserve">菌料装瓶（袋）机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7.</w:t>
      </w:r>
      <w:r>
        <w:rPr>
          <w:rFonts w:hint="eastAsia" w:ascii="黑体" w:hAnsi="宋体" w:eastAsia="黑体" w:cs="黑体"/>
          <w:color w:val="000000"/>
          <w:kern w:val="0"/>
          <w:sz w:val="31"/>
          <w:szCs w:val="31"/>
          <w:lang w:val="en-US" w:eastAsia="zh-CN" w:bidi="ar"/>
        </w:rPr>
        <w:t xml:space="preserve">田间监测及作业监控设备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7.1 </w:t>
      </w:r>
      <w:r>
        <w:rPr>
          <w:rFonts w:ascii="仿宋_GB2312" w:hAnsi="仿宋_GB2312" w:eastAsia="仿宋_GB2312" w:cs="仿宋_GB2312"/>
          <w:color w:val="000000"/>
          <w:kern w:val="0"/>
          <w:sz w:val="31"/>
          <w:szCs w:val="31"/>
          <w:lang w:val="en-US" w:eastAsia="zh-CN" w:bidi="ar"/>
        </w:rPr>
        <w:t xml:space="preserve">田间作业监控设备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7.1.1 </w:t>
      </w:r>
      <w:r>
        <w:rPr>
          <w:rFonts w:ascii="仿宋_GB2312" w:hAnsi="仿宋_GB2312" w:eastAsia="仿宋_GB2312" w:cs="仿宋_GB2312"/>
          <w:color w:val="000000"/>
          <w:kern w:val="0"/>
          <w:sz w:val="31"/>
          <w:szCs w:val="31"/>
          <w:lang w:val="en-US" w:eastAsia="zh-CN" w:bidi="ar"/>
        </w:rPr>
        <w:t xml:space="preserve">辅助驾驶（系统）设备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8.</w:t>
      </w:r>
      <w:r>
        <w:rPr>
          <w:rFonts w:hint="eastAsia" w:ascii="黑体" w:hAnsi="宋体" w:eastAsia="黑体" w:cs="黑体"/>
          <w:color w:val="000000"/>
          <w:kern w:val="0"/>
          <w:sz w:val="31"/>
          <w:szCs w:val="31"/>
          <w:lang w:val="en-US" w:eastAsia="zh-CN" w:bidi="ar"/>
        </w:rPr>
        <w:t xml:space="preserve">种植业废弃物处理设备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8.1 </w:t>
      </w:r>
      <w:r>
        <w:rPr>
          <w:rFonts w:ascii="仿宋_GB2312" w:hAnsi="仿宋_GB2312" w:eastAsia="仿宋_GB2312" w:cs="仿宋_GB2312"/>
          <w:color w:val="000000"/>
          <w:kern w:val="0"/>
          <w:sz w:val="31"/>
          <w:szCs w:val="31"/>
          <w:lang w:val="en-US" w:eastAsia="zh-CN" w:bidi="ar"/>
        </w:rPr>
        <w:t xml:space="preserve">农田废弃物收集设备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8.1.1 </w:t>
      </w:r>
      <w:r>
        <w:rPr>
          <w:rFonts w:ascii="仿宋_GB2312" w:hAnsi="仿宋_GB2312" w:eastAsia="仿宋_GB2312" w:cs="仿宋_GB2312"/>
          <w:color w:val="000000"/>
          <w:kern w:val="0"/>
          <w:sz w:val="31"/>
          <w:szCs w:val="31"/>
          <w:lang w:val="en-US" w:eastAsia="zh-CN" w:bidi="ar"/>
        </w:rPr>
        <w:t xml:space="preserve">残膜回收机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8.2 </w:t>
      </w:r>
      <w:r>
        <w:rPr>
          <w:rFonts w:ascii="仿宋_GB2312" w:hAnsi="仿宋_GB2312" w:eastAsia="仿宋_GB2312" w:cs="仿宋_GB2312"/>
          <w:color w:val="000000"/>
          <w:kern w:val="0"/>
          <w:sz w:val="31"/>
          <w:szCs w:val="31"/>
          <w:lang w:val="en-US" w:eastAsia="zh-CN" w:bidi="ar"/>
        </w:rPr>
        <w:t xml:space="preserve">农作物废弃物处理设备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8.2.1 </w:t>
      </w:r>
      <w:r>
        <w:rPr>
          <w:rFonts w:ascii="仿宋_GB2312" w:hAnsi="仿宋_GB2312" w:eastAsia="仿宋_GB2312" w:cs="仿宋_GB2312"/>
          <w:color w:val="000000"/>
          <w:kern w:val="0"/>
          <w:sz w:val="31"/>
          <w:szCs w:val="31"/>
          <w:lang w:val="en-US" w:eastAsia="zh-CN" w:bidi="ar"/>
        </w:rPr>
        <w:t xml:space="preserve">生物质气化设备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8.2.2 </w:t>
      </w:r>
      <w:r>
        <w:rPr>
          <w:rFonts w:ascii="仿宋_GB2312" w:hAnsi="仿宋_GB2312" w:eastAsia="仿宋_GB2312" w:cs="仿宋_GB2312"/>
          <w:color w:val="000000"/>
          <w:kern w:val="0"/>
          <w:sz w:val="31"/>
          <w:szCs w:val="31"/>
          <w:lang w:val="en-US" w:eastAsia="zh-CN" w:bidi="ar"/>
        </w:rPr>
        <w:t xml:space="preserve">秸秆压块（粒、棒）机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9.</w:t>
      </w:r>
      <w:r>
        <w:rPr>
          <w:rFonts w:hint="eastAsia" w:ascii="黑体" w:hAnsi="宋体" w:eastAsia="黑体" w:cs="黑体"/>
          <w:color w:val="000000"/>
          <w:kern w:val="0"/>
          <w:sz w:val="31"/>
          <w:szCs w:val="31"/>
          <w:lang w:val="en-US" w:eastAsia="zh-CN" w:bidi="ar"/>
        </w:rPr>
        <w:t xml:space="preserve">饲料（草）收获加工运输设备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9.1 </w:t>
      </w:r>
      <w:r>
        <w:rPr>
          <w:rFonts w:ascii="仿宋_GB2312" w:hAnsi="仿宋_GB2312" w:eastAsia="仿宋_GB2312" w:cs="仿宋_GB2312"/>
          <w:color w:val="000000"/>
          <w:kern w:val="0"/>
          <w:sz w:val="31"/>
          <w:szCs w:val="31"/>
          <w:lang w:val="en-US" w:eastAsia="zh-CN" w:bidi="ar"/>
        </w:rPr>
        <w:t xml:space="preserve">饲料（草）收获机械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9.1.1 </w:t>
      </w:r>
      <w:r>
        <w:rPr>
          <w:rFonts w:ascii="仿宋_GB2312" w:hAnsi="仿宋_GB2312" w:eastAsia="仿宋_GB2312" w:cs="仿宋_GB2312"/>
          <w:color w:val="000000"/>
          <w:kern w:val="0"/>
          <w:sz w:val="31"/>
          <w:szCs w:val="31"/>
          <w:lang w:val="en-US" w:eastAsia="zh-CN" w:bidi="ar"/>
        </w:rPr>
        <w:t xml:space="preserve">割草（压扁）机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9.1.2 </w:t>
      </w:r>
      <w:r>
        <w:rPr>
          <w:rFonts w:ascii="仿宋_GB2312" w:hAnsi="仿宋_GB2312" w:eastAsia="仿宋_GB2312" w:cs="仿宋_GB2312"/>
          <w:color w:val="000000"/>
          <w:kern w:val="0"/>
          <w:sz w:val="31"/>
          <w:szCs w:val="31"/>
          <w:lang w:val="en-US" w:eastAsia="zh-CN" w:bidi="ar"/>
        </w:rPr>
        <w:t xml:space="preserve">搂草机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9.1.3 </w:t>
      </w:r>
      <w:r>
        <w:rPr>
          <w:rFonts w:ascii="仿宋_GB2312" w:hAnsi="仿宋_GB2312" w:eastAsia="仿宋_GB2312" w:cs="仿宋_GB2312"/>
          <w:color w:val="000000"/>
          <w:kern w:val="0"/>
          <w:sz w:val="31"/>
          <w:szCs w:val="31"/>
          <w:lang w:val="en-US" w:eastAsia="zh-CN" w:bidi="ar"/>
        </w:rPr>
        <w:t xml:space="preserve">打（压）捆机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9.1.4 </w:t>
      </w:r>
      <w:r>
        <w:rPr>
          <w:rFonts w:ascii="仿宋_GB2312" w:hAnsi="仿宋_GB2312" w:eastAsia="仿宋_GB2312" w:cs="仿宋_GB2312"/>
          <w:color w:val="000000"/>
          <w:kern w:val="0"/>
          <w:sz w:val="31"/>
          <w:szCs w:val="31"/>
          <w:lang w:val="en-US" w:eastAsia="zh-CN" w:bidi="ar"/>
        </w:rPr>
        <w:t xml:space="preserve">草捆包膜机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9.1.5 </w:t>
      </w:r>
      <w:r>
        <w:rPr>
          <w:rFonts w:ascii="仿宋_GB2312" w:hAnsi="仿宋_GB2312" w:eastAsia="仿宋_GB2312" w:cs="仿宋_GB2312"/>
          <w:color w:val="000000"/>
          <w:kern w:val="0"/>
          <w:sz w:val="31"/>
          <w:szCs w:val="31"/>
          <w:lang w:val="en-US" w:eastAsia="zh-CN" w:bidi="ar"/>
        </w:rPr>
        <w:t xml:space="preserve">青（黄）饲料收获机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9.1.6 </w:t>
      </w:r>
      <w:r>
        <w:rPr>
          <w:rFonts w:ascii="仿宋_GB2312" w:hAnsi="仿宋_GB2312" w:eastAsia="仿宋_GB2312" w:cs="仿宋_GB2312"/>
          <w:color w:val="000000"/>
          <w:kern w:val="0"/>
          <w:sz w:val="31"/>
          <w:szCs w:val="31"/>
          <w:lang w:val="en-US" w:eastAsia="zh-CN" w:bidi="ar"/>
        </w:rPr>
        <w:t xml:space="preserve">打捆包膜机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9.2 </w:t>
      </w:r>
      <w:r>
        <w:rPr>
          <w:rFonts w:ascii="仿宋_GB2312" w:hAnsi="仿宋_GB2312" w:eastAsia="仿宋_GB2312" w:cs="仿宋_GB2312"/>
          <w:color w:val="000000"/>
          <w:kern w:val="0"/>
          <w:sz w:val="31"/>
          <w:szCs w:val="31"/>
          <w:lang w:val="en-US" w:eastAsia="zh-CN" w:bidi="ar"/>
        </w:rPr>
        <w:t xml:space="preserve">饲料（草）加工机械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9.2.1 </w:t>
      </w:r>
      <w:r>
        <w:rPr>
          <w:rFonts w:ascii="仿宋_GB2312" w:hAnsi="仿宋_GB2312" w:eastAsia="仿宋_GB2312" w:cs="仿宋_GB2312"/>
          <w:color w:val="000000"/>
          <w:kern w:val="0"/>
          <w:sz w:val="31"/>
          <w:szCs w:val="31"/>
          <w:lang w:val="en-US" w:eastAsia="zh-CN" w:bidi="ar"/>
        </w:rPr>
        <w:t xml:space="preserve">铡草机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9.2.2 </w:t>
      </w:r>
      <w:r>
        <w:rPr>
          <w:rFonts w:ascii="仿宋_GB2312" w:hAnsi="仿宋_GB2312" w:eastAsia="仿宋_GB2312" w:cs="仿宋_GB2312"/>
          <w:color w:val="000000"/>
          <w:kern w:val="0"/>
          <w:sz w:val="31"/>
          <w:szCs w:val="31"/>
          <w:lang w:val="en-US" w:eastAsia="zh-CN" w:bidi="ar"/>
        </w:rPr>
        <w:t xml:space="preserve">青贮切碎机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9.2.3 </w:t>
      </w:r>
      <w:r>
        <w:rPr>
          <w:rFonts w:ascii="仿宋_GB2312" w:hAnsi="仿宋_GB2312" w:eastAsia="仿宋_GB2312" w:cs="仿宋_GB2312"/>
          <w:color w:val="000000"/>
          <w:kern w:val="0"/>
          <w:sz w:val="31"/>
          <w:szCs w:val="31"/>
          <w:lang w:val="en-US" w:eastAsia="zh-CN" w:bidi="ar"/>
        </w:rPr>
        <w:t xml:space="preserve">饲料（草）粉碎机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9.2.4 </w:t>
      </w:r>
      <w:r>
        <w:rPr>
          <w:rFonts w:ascii="仿宋_GB2312" w:hAnsi="仿宋_GB2312" w:eastAsia="仿宋_GB2312" w:cs="仿宋_GB2312"/>
          <w:color w:val="000000"/>
          <w:kern w:val="0"/>
          <w:sz w:val="31"/>
          <w:szCs w:val="31"/>
          <w:lang w:val="en-US" w:eastAsia="zh-CN" w:bidi="ar"/>
        </w:rPr>
        <w:t xml:space="preserve">颗粒饲料压制机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9.2.5 </w:t>
      </w:r>
      <w:r>
        <w:rPr>
          <w:rFonts w:ascii="仿宋_GB2312" w:hAnsi="仿宋_GB2312" w:eastAsia="仿宋_GB2312" w:cs="仿宋_GB2312"/>
          <w:color w:val="000000"/>
          <w:kern w:val="0"/>
          <w:sz w:val="31"/>
          <w:szCs w:val="31"/>
          <w:lang w:val="en-US" w:eastAsia="zh-CN" w:bidi="ar"/>
        </w:rPr>
        <w:t xml:space="preserve">饲料混合机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9.2.6 </w:t>
      </w:r>
      <w:r>
        <w:rPr>
          <w:rFonts w:ascii="仿宋_GB2312" w:hAnsi="仿宋_GB2312" w:eastAsia="仿宋_GB2312" w:cs="仿宋_GB2312"/>
          <w:color w:val="000000"/>
          <w:kern w:val="0"/>
          <w:sz w:val="31"/>
          <w:szCs w:val="31"/>
          <w:lang w:val="en-US" w:eastAsia="zh-CN" w:bidi="ar"/>
        </w:rPr>
        <w:t xml:space="preserve">饲料膨化机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9.2.7 </w:t>
      </w:r>
      <w:r>
        <w:rPr>
          <w:rFonts w:ascii="仿宋_GB2312" w:hAnsi="仿宋_GB2312" w:eastAsia="仿宋_GB2312" w:cs="仿宋_GB2312"/>
          <w:color w:val="000000"/>
          <w:kern w:val="0"/>
          <w:sz w:val="31"/>
          <w:szCs w:val="31"/>
          <w:lang w:val="en-US" w:eastAsia="zh-CN" w:bidi="ar"/>
        </w:rPr>
        <w:t xml:space="preserve">全混合日粮制备机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9.3 </w:t>
      </w:r>
      <w:r>
        <w:rPr>
          <w:rFonts w:ascii="仿宋_GB2312" w:hAnsi="仿宋_GB2312" w:eastAsia="仿宋_GB2312" w:cs="仿宋_GB2312"/>
          <w:color w:val="000000"/>
          <w:kern w:val="0"/>
          <w:sz w:val="31"/>
          <w:szCs w:val="31"/>
          <w:lang w:val="en-US" w:eastAsia="zh-CN" w:bidi="ar"/>
        </w:rPr>
        <w:t xml:space="preserve">饲料（草）搬运机械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9.3.1 </w:t>
      </w:r>
      <w:r>
        <w:rPr>
          <w:rFonts w:ascii="仿宋_GB2312" w:hAnsi="仿宋_GB2312" w:eastAsia="仿宋_GB2312" w:cs="仿宋_GB2312"/>
          <w:color w:val="000000"/>
          <w:kern w:val="0"/>
          <w:sz w:val="31"/>
          <w:szCs w:val="31"/>
          <w:lang w:val="en-US" w:eastAsia="zh-CN" w:bidi="ar"/>
        </w:rPr>
        <w:t xml:space="preserve">饲草捆收集机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10.</w:t>
      </w:r>
      <w:r>
        <w:rPr>
          <w:rFonts w:hint="eastAsia" w:ascii="黑体" w:hAnsi="宋体" w:eastAsia="黑体" w:cs="黑体"/>
          <w:color w:val="000000"/>
          <w:kern w:val="0"/>
          <w:sz w:val="31"/>
          <w:szCs w:val="31"/>
          <w:lang w:val="en-US" w:eastAsia="zh-CN" w:bidi="ar"/>
        </w:rPr>
        <w:t xml:space="preserve">畜禽养殖机械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10.1 </w:t>
      </w:r>
      <w:r>
        <w:rPr>
          <w:rFonts w:ascii="仿宋_GB2312" w:hAnsi="仿宋_GB2312" w:eastAsia="仿宋_GB2312" w:cs="仿宋_GB2312"/>
          <w:color w:val="000000"/>
          <w:kern w:val="0"/>
          <w:sz w:val="31"/>
          <w:szCs w:val="31"/>
          <w:lang w:val="en-US" w:eastAsia="zh-CN" w:bidi="ar"/>
        </w:rPr>
        <w:t xml:space="preserve">畜禽养殖成套设备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10.1.1 </w:t>
      </w:r>
      <w:r>
        <w:rPr>
          <w:rFonts w:ascii="仿宋_GB2312" w:hAnsi="仿宋_GB2312" w:eastAsia="仿宋_GB2312" w:cs="仿宋_GB2312"/>
          <w:color w:val="000000"/>
          <w:kern w:val="0"/>
          <w:sz w:val="31"/>
          <w:szCs w:val="31"/>
          <w:lang w:val="en-US" w:eastAsia="zh-CN" w:bidi="ar"/>
        </w:rPr>
        <w:t xml:space="preserve">蜜蜂养殖设备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10.2 </w:t>
      </w:r>
      <w:r>
        <w:rPr>
          <w:rFonts w:ascii="仿宋_GB2312" w:hAnsi="仿宋_GB2312" w:eastAsia="仿宋_GB2312" w:cs="仿宋_GB2312"/>
          <w:color w:val="000000"/>
          <w:kern w:val="0"/>
          <w:sz w:val="31"/>
          <w:szCs w:val="31"/>
          <w:lang w:val="en-US" w:eastAsia="zh-CN" w:bidi="ar"/>
        </w:rPr>
        <w:t xml:space="preserve">畜禽养殖消杀防疫机械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10.2.1 </w:t>
      </w:r>
      <w:r>
        <w:rPr>
          <w:rFonts w:ascii="仿宋_GB2312" w:hAnsi="仿宋_GB2312" w:eastAsia="仿宋_GB2312" w:cs="仿宋_GB2312"/>
          <w:color w:val="000000"/>
          <w:kern w:val="0"/>
          <w:sz w:val="31"/>
          <w:szCs w:val="31"/>
          <w:lang w:val="en-US" w:eastAsia="zh-CN" w:bidi="ar"/>
        </w:rPr>
        <w:t xml:space="preserve">药浴机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10.3 </w:t>
      </w:r>
      <w:r>
        <w:rPr>
          <w:rFonts w:ascii="仿宋_GB2312" w:hAnsi="仿宋_GB2312" w:eastAsia="仿宋_GB2312" w:cs="仿宋_GB2312"/>
          <w:color w:val="000000"/>
          <w:kern w:val="0"/>
          <w:sz w:val="31"/>
          <w:szCs w:val="31"/>
          <w:lang w:val="en-US" w:eastAsia="zh-CN" w:bidi="ar"/>
        </w:rPr>
        <w:t xml:space="preserve">畜禽繁育设备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10.3.1 </w:t>
      </w:r>
      <w:r>
        <w:rPr>
          <w:rFonts w:ascii="仿宋_GB2312" w:hAnsi="仿宋_GB2312" w:eastAsia="仿宋_GB2312" w:cs="仿宋_GB2312"/>
          <w:color w:val="000000"/>
          <w:kern w:val="0"/>
          <w:sz w:val="31"/>
          <w:szCs w:val="31"/>
          <w:lang w:val="en-US" w:eastAsia="zh-CN" w:bidi="ar"/>
        </w:rPr>
        <w:t xml:space="preserve">孵化机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10.4 </w:t>
      </w:r>
      <w:r>
        <w:rPr>
          <w:rFonts w:ascii="仿宋_GB2312" w:hAnsi="仿宋_GB2312" w:eastAsia="仿宋_GB2312" w:cs="仿宋_GB2312"/>
          <w:color w:val="000000"/>
          <w:kern w:val="0"/>
          <w:sz w:val="31"/>
          <w:szCs w:val="31"/>
          <w:lang w:val="en-US" w:eastAsia="zh-CN" w:bidi="ar"/>
        </w:rPr>
        <w:t xml:space="preserve">饲养设备 </w:t>
      </w:r>
    </w:p>
    <w:p>
      <w:pPr>
        <w:keepNext w:val="0"/>
        <w:keepLines w:val="0"/>
        <w:widowControl/>
        <w:suppressLineNumbers w:val="0"/>
        <w:jc w:val="left"/>
        <w:rPr>
          <w:rFonts w:ascii="仿宋_GB2312" w:hAnsi="仿宋_GB2312" w:eastAsia="仿宋_GB2312" w:cs="仿宋_GB2312"/>
          <w:color w:val="000000"/>
          <w:kern w:val="0"/>
          <w:sz w:val="31"/>
          <w:szCs w:val="31"/>
          <w:lang w:val="en-US" w:eastAsia="zh-CN" w:bidi="ar"/>
        </w:rPr>
      </w:pPr>
      <w:r>
        <w:rPr>
          <w:rFonts w:hint="default" w:ascii="Times New Roman" w:hAnsi="Times New Roman" w:eastAsia="宋体" w:cs="Times New Roman"/>
          <w:color w:val="000000"/>
          <w:kern w:val="0"/>
          <w:sz w:val="31"/>
          <w:szCs w:val="31"/>
          <w:lang w:val="en-US" w:eastAsia="zh-CN" w:bidi="ar"/>
        </w:rPr>
        <w:t xml:space="preserve">10.4.1 </w:t>
      </w:r>
      <w:r>
        <w:rPr>
          <w:rFonts w:ascii="仿宋_GB2312" w:hAnsi="仿宋_GB2312" w:eastAsia="仿宋_GB2312" w:cs="仿宋_GB2312"/>
          <w:color w:val="000000"/>
          <w:kern w:val="0"/>
          <w:sz w:val="31"/>
          <w:szCs w:val="31"/>
          <w:lang w:val="en-US" w:eastAsia="zh-CN" w:bidi="ar"/>
        </w:rPr>
        <w:t xml:space="preserve">喂（送）料机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11.</w:t>
      </w:r>
      <w:r>
        <w:rPr>
          <w:rFonts w:hint="eastAsia" w:ascii="黑体" w:hAnsi="宋体" w:eastAsia="黑体" w:cs="黑体"/>
          <w:color w:val="000000"/>
          <w:kern w:val="0"/>
          <w:sz w:val="31"/>
          <w:szCs w:val="31"/>
          <w:lang w:val="en-US" w:eastAsia="zh-CN" w:bidi="ar"/>
        </w:rPr>
        <w:t xml:space="preserve">畜禽产品采集储运设备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11.1 </w:t>
      </w:r>
      <w:r>
        <w:rPr>
          <w:rFonts w:ascii="仿宋_GB2312" w:hAnsi="仿宋_GB2312" w:eastAsia="仿宋_GB2312" w:cs="仿宋_GB2312"/>
          <w:color w:val="000000"/>
          <w:kern w:val="0"/>
          <w:sz w:val="31"/>
          <w:szCs w:val="31"/>
          <w:lang w:val="en-US" w:eastAsia="zh-CN" w:bidi="ar"/>
        </w:rPr>
        <w:t xml:space="preserve">畜禽产品采集设备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11.1.1 </w:t>
      </w:r>
      <w:r>
        <w:rPr>
          <w:rFonts w:ascii="仿宋_GB2312" w:hAnsi="仿宋_GB2312" w:eastAsia="仿宋_GB2312" w:cs="仿宋_GB2312"/>
          <w:color w:val="000000"/>
          <w:kern w:val="0"/>
          <w:sz w:val="31"/>
          <w:szCs w:val="31"/>
          <w:lang w:val="en-US" w:eastAsia="zh-CN" w:bidi="ar"/>
        </w:rPr>
        <w:t xml:space="preserve">剪毛机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11.1.2 </w:t>
      </w:r>
      <w:r>
        <w:rPr>
          <w:rFonts w:ascii="仿宋_GB2312" w:hAnsi="仿宋_GB2312" w:eastAsia="仿宋_GB2312" w:cs="仿宋_GB2312"/>
          <w:color w:val="000000"/>
          <w:kern w:val="0"/>
          <w:sz w:val="31"/>
          <w:szCs w:val="31"/>
          <w:lang w:val="en-US" w:eastAsia="zh-CN" w:bidi="ar"/>
        </w:rPr>
        <w:t xml:space="preserve">挤奶机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11.1.3 </w:t>
      </w:r>
      <w:r>
        <w:rPr>
          <w:rFonts w:ascii="仿宋_GB2312" w:hAnsi="仿宋_GB2312" w:eastAsia="仿宋_GB2312" w:cs="仿宋_GB2312"/>
          <w:color w:val="000000"/>
          <w:kern w:val="0"/>
          <w:sz w:val="31"/>
          <w:szCs w:val="31"/>
          <w:lang w:val="en-US" w:eastAsia="zh-CN" w:bidi="ar"/>
        </w:rPr>
        <w:t xml:space="preserve">生鲜乳速冷设备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11.1.4 </w:t>
      </w:r>
      <w:r>
        <w:rPr>
          <w:rFonts w:ascii="仿宋_GB2312" w:hAnsi="仿宋_GB2312" w:eastAsia="仿宋_GB2312" w:cs="仿宋_GB2312"/>
          <w:color w:val="000000"/>
          <w:kern w:val="0"/>
          <w:sz w:val="31"/>
          <w:szCs w:val="31"/>
          <w:lang w:val="en-US" w:eastAsia="zh-CN" w:bidi="ar"/>
        </w:rPr>
        <w:t xml:space="preserve">散装乳冷藏罐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11.2 </w:t>
      </w:r>
      <w:r>
        <w:rPr>
          <w:rFonts w:ascii="仿宋_GB2312" w:hAnsi="仿宋_GB2312" w:eastAsia="仿宋_GB2312" w:cs="仿宋_GB2312"/>
          <w:color w:val="000000"/>
          <w:kern w:val="0"/>
          <w:sz w:val="31"/>
          <w:szCs w:val="31"/>
          <w:lang w:val="en-US" w:eastAsia="zh-CN" w:bidi="ar"/>
        </w:rPr>
        <w:t xml:space="preserve">畜禽产品储运设备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11.2.1 </w:t>
      </w:r>
      <w:r>
        <w:rPr>
          <w:rFonts w:ascii="仿宋_GB2312" w:hAnsi="仿宋_GB2312" w:eastAsia="仿宋_GB2312" w:cs="仿宋_GB2312"/>
          <w:color w:val="000000"/>
          <w:kern w:val="0"/>
          <w:sz w:val="31"/>
          <w:szCs w:val="31"/>
          <w:lang w:val="en-US" w:eastAsia="zh-CN" w:bidi="ar"/>
        </w:rPr>
        <w:t xml:space="preserve">储奶罐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12.</w:t>
      </w:r>
      <w:r>
        <w:rPr>
          <w:rFonts w:hint="eastAsia" w:ascii="黑体" w:hAnsi="宋体" w:eastAsia="黑体" w:cs="黑体"/>
          <w:color w:val="000000"/>
          <w:kern w:val="0"/>
          <w:sz w:val="31"/>
          <w:szCs w:val="31"/>
          <w:lang w:val="en-US" w:eastAsia="zh-CN" w:bidi="ar"/>
        </w:rPr>
        <w:t xml:space="preserve">畜禽养殖废弃物及病死畜禽处理设备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12.1 </w:t>
      </w:r>
      <w:r>
        <w:rPr>
          <w:rFonts w:ascii="仿宋_GB2312" w:hAnsi="仿宋_GB2312" w:eastAsia="仿宋_GB2312" w:cs="仿宋_GB2312"/>
          <w:color w:val="000000"/>
          <w:kern w:val="0"/>
          <w:sz w:val="31"/>
          <w:szCs w:val="31"/>
          <w:lang w:val="en-US" w:eastAsia="zh-CN" w:bidi="ar"/>
        </w:rPr>
        <w:t xml:space="preserve">畜禽粪污资源化利用设备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12.1.1 </w:t>
      </w:r>
      <w:r>
        <w:rPr>
          <w:rFonts w:ascii="仿宋_GB2312" w:hAnsi="仿宋_GB2312" w:eastAsia="仿宋_GB2312" w:cs="仿宋_GB2312"/>
          <w:color w:val="000000"/>
          <w:kern w:val="0"/>
          <w:sz w:val="31"/>
          <w:szCs w:val="31"/>
          <w:lang w:val="en-US" w:eastAsia="zh-CN" w:bidi="ar"/>
        </w:rPr>
        <w:t xml:space="preserve">清粪机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12.1.2 </w:t>
      </w:r>
      <w:r>
        <w:rPr>
          <w:rFonts w:ascii="仿宋_GB2312" w:hAnsi="仿宋_GB2312" w:eastAsia="仿宋_GB2312" w:cs="仿宋_GB2312"/>
          <w:color w:val="000000"/>
          <w:kern w:val="0"/>
          <w:sz w:val="31"/>
          <w:szCs w:val="31"/>
          <w:lang w:val="en-US" w:eastAsia="zh-CN" w:bidi="ar"/>
        </w:rPr>
        <w:t xml:space="preserve">畜禽粪污固液分离机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12.1.3 </w:t>
      </w:r>
      <w:r>
        <w:rPr>
          <w:rFonts w:ascii="仿宋_GB2312" w:hAnsi="仿宋_GB2312" w:eastAsia="仿宋_GB2312" w:cs="仿宋_GB2312"/>
          <w:color w:val="000000"/>
          <w:kern w:val="0"/>
          <w:sz w:val="31"/>
          <w:szCs w:val="31"/>
          <w:lang w:val="en-US" w:eastAsia="zh-CN" w:bidi="ar"/>
        </w:rPr>
        <w:t xml:space="preserve">畜禽粪便发酵处理设备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12.1.4 </w:t>
      </w:r>
      <w:r>
        <w:rPr>
          <w:rFonts w:ascii="仿宋_GB2312" w:hAnsi="仿宋_GB2312" w:eastAsia="仿宋_GB2312" w:cs="仿宋_GB2312"/>
          <w:color w:val="000000"/>
          <w:kern w:val="0"/>
          <w:sz w:val="31"/>
          <w:szCs w:val="31"/>
          <w:lang w:val="en-US" w:eastAsia="zh-CN" w:bidi="ar"/>
        </w:rPr>
        <w:t xml:space="preserve">畜禽粪便干燥设备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12.1.5 </w:t>
      </w:r>
      <w:r>
        <w:rPr>
          <w:rFonts w:ascii="仿宋_GB2312" w:hAnsi="仿宋_GB2312" w:eastAsia="仿宋_GB2312" w:cs="仿宋_GB2312"/>
          <w:color w:val="000000"/>
          <w:kern w:val="0"/>
          <w:sz w:val="31"/>
          <w:szCs w:val="31"/>
          <w:lang w:val="en-US" w:eastAsia="zh-CN" w:bidi="ar"/>
        </w:rPr>
        <w:t xml:space="preserve">畜禽粪便翻堆设备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12.1.6 </w:t>
      </w:r>
      <w:r>
        <w:rPr>
          <w:rFonts w:ascii="仿宋_GB2312" w:hAnsi="仿宋_GB2312" w:eastAsia="仿宋_GB2312" w:cs="仿宋_GB2312"/>
          <w:color w:val="000000"/>
          <w:kern w:val="0"/>
          <w:sz w:val="31"/>
          <w:szCs w:val="31"/>
          <w:lang w:val="en-US" w:eastAsia="zh-CN" w:bidi="ar"/>
        </w:rPr>
        <w:t xml:space="preserve">沼液沼渣抽排设备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12.2 </w:t>
      </w:r>
      <w:r>
        <w:rPr>
          <w:rFonts w:ascii="仿宋_GB2312" w:hAnsi="仿宋_GB2312" w:eastAsia="仿宋_GB2312" w:cs="仿宋_GB2312"/>
          <w:color w:val="000000"/>
          <w:kern w:val="0"/>
          <w:sz w:val="31"/>
          <w:szCs w:val="31"/>
          <w:lang w:val="en-US" w:eastAsia="zh-CN" w:bidi="ar"/>
        </w:rPr>
        <w:t xml:space="preserve">病死畜禽储运及处理设备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12.2.1 </w:t>
      </w:r>
      <w:r>
        <w:rPr>
          <w:rFonts w:ascii="仿宋_GB2312" w:hAnsi="仿宋_GB2312" w:eastAsia="仿宋_GB2312" w:cs="仿宋_GB2312"/>
          <w:color w:val="000000"/>
          <w:kern w:val="0"/>
          <w:sz w:val="31"/>
          <w:szCs w:val="31"/>
          <w:lang w:val="en-US" w:eastAsia="zh-CN" w:bidi="ar"/>
        </w:rPr>
        <w:t xml:space="preserve">病死畜禽处理设备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13.</w:t>
      </w:r>
      <w:r>
        <w:rPr>
          <w:rFonts w:hint="eastAsia" w:ascii="黑体" w:hAnsi="宋体" w:eastAsia="黑体" w:cs="黑体"/>
          <w:color w:val="000000"/>
          <w:kern w:val="0"/>
          <w:sz w:val="31"/>
          <w:szCs w:val="31"/>
          <w:lang w:val="en-US" w:eastAsia="zh-CN" w:bidi="ar"/>
        </w:rPr>
        <w:t xml:space="preserve">水产养殖机械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13.1 </w:t>
      </w:r>
      <w:r>
        <w:rPr>
          <w:rFonts w:ascii="仿宋_GB2312" w:hAnsi="仿宋_GB2312" w:eastAsia="仿宋_GB2312" w:cs="仿宋_GB2312"/>
          <w:color w:val="000000"/>
          <w:kern w:val="0"/>
          <w:sz w:val="31"/>
          <w:szCs w:val="31"/>
          <w:lang w:val="en-US" w:eastAsia="zh-CN" w:bidi="ar"/>
        </w:rPr>
        <w:t xml:space="preserve">水产养殖成套设备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13.1.1 </w:t>
      </w:r>
      <w:r>
        <w:rPr>
          <w:rFonts w:ascii="仿宋_GB2312" w:hAnsi="仿宋_GB2312" w:eastAsia="仿宋_GB2312" w:cs="仿宋_GB2312"/>
          <w:color w:val="000000"/>
          <w:kern w:val="0"/>
          <w:sz w:val="31"/>
          <w:szCs w:val="31"/>
          <w:lang w:val="en-US" w:eastAsia="zh-CN" w:bidi="ar"/>
        </w:rPr>
        <w:t xml:space="preserve">网箱养殖装置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13.2 </w:t>
      </w:r>
      <w:r>
        <w:rPr>
          <w:rFonts w:ascii="仿宋_GB2312" w:hAnsi="仿宋_GB2312" w:eastAsia="仿宋_GB2312" w:cs="仿宋_GB2312"/>
          <w:color w:val="000000"/>
          <w:kern w:val="0"/>
          <w:sz w:val="31"/>
          <w:szCs w:val="31"/>
          <w:lang w:val="en-US" w:eastAsia="zh-CN" w:bidi="ar"/>
        </w:rPr>
        <w:t xml:space="preserve">投饲机械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13.2.1 </w:t>
      </w:r>
      <w:r>
        <w:rPr>
          <w:rFonts w:ascii="仿宋_GB2312" w:hAnsi="仿宋_GB2312" w:eastAsia="仿宋_GB2312" w:cs="仿宋_GB2312"/>
          <w:color w:val="000000"/>
          <w:kern w:val="0"/>
          <w:sz w:val="31"/>
          <w:szCs w:val="31"/>
          <w:lang w:val="en-US" w:eastAsia="zh-CN" w:bidi="ar"/>
        </w:rPr>
        <w:t xml:space="preserve">投（饲）饵机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13.3 </w:t>
      </w:r>
      <w:r>
        <w:rPr>
          <w:rFonts w:ascii="仿宋_GB2312" w:hAnsi="仿宋_GB2312" w:eastAsia="仿宋_GB2312" w:cs="仿宋_GB2312"/>
          <w:color w:val="000000"/>
          <w:kern w:val="0"/>
          <w:sz w:val="31"/>
          <w:szCs w:val="31"/>
          <w:lang w:val="en-US" w:eastAsia="zh-CN" w:bidi="ar"/>
        </w:rPr>
        <w:t xml:space="preserve">水质调控设备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13.3.1 </w:t>
      </w:r>
      <w:r>
        <w:rPr>
          <w:rFonts w:ascii="仿宋_GB2312" w:hAnsi="仿宋_GB2312" w:eastAsia="仿宋_GB2312" w:cs="仿宋_GB2312"/>
          <w:color w:val="000000"/>
          <w:kern w:val="0"/>
          <w:sz w:val="31"/>
          <w:szCs w:val="31"/>
          <w:lang w:val="en-US" w:eastAsia="zh-CN" w:bidi="ar"/>
        </w:rPr>
        <w:t xml:space="preserve">增氧机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13.3.2 </w:t>
      </w:r>
      <w:r>
        <w:rPr>
          <w:rFonts w:ascii="仿宋_GB2312" w:hAnsi="仿宋_GB2312" w:eastAsia="仿宋_GB2312" w:cs="仿宋_GB2312"/>
          <w:color w:val="000000"/>
          <w:kern w:val="0"/>
          <w:sz w:val="31"/>
          <w:szCs w:val="31"/>
          <w:lang w:val="en-US" w:eastAsia="zh-CN" w:bidi="ar"/>
        </w:rPr>
        <w:t xml:space="preserve">水质调控监控设备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14.</w:t>
      </w:r>
      <w:r>
        <w:rPr>
          <w:rFonts w:hint="eastAsia" w:ascii="黑体" w:hAnsi="宋体" w:eastAsia="黑体" w:cs="黑体"/>
          <w:color w:val="000000"/>
          <w:kern w:val="0"/>
          <w:sz w:val="31"/>
          <w:szCs w:val="31"/>
          <w:lang w:val="en-US" w:eastAsia="zh-CN" w:bidi="ar"/>
        </w:rPr>
        <w:t xml:space="preserve">捕捞机械设备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14.1 </w:t>
      </w:r>
      <w:r>
        <w:rPr>
          <w:rFonts w:ascii="仿宋_GB2312" w:hAnsi="仿宋_GB2312" w:eastAsia="仿宋_GB2312" w:cs="仿宋_GB2312"/>
          <w:color w:val="000000"/>
          <w:kern w:val="0"/>
          <w:sz w:val="31"/>
          <w:szCs w:val="31"/>
          <w:lang w:val="en-US" w:eastAsia="zh-CN" w:bidi="ar"/>
        </w:rPr>
        <w:t xml:space="preserve">绞纲机械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14.1.1 </w:t>
      </w:r>
      <w:r>
        <w:rPr>
          <w:rFonts w:ascii="仿宋_GB2312" w:hAnsi="仿宋_GB2312" w:eastAsia="仿宋_GB2312" w:cs="仿宋_GB2312"/>
          <w:color w:val="000000"/>
          <w:kern w:val="0"/>
          <w:sz w:val="31"/>
          <w:szCs w:val="31"/>
          <w:lang w:val="en-US" w:eastAsia="zh-CN" w:bidi="ar"/>
        </w:rPr>
        <w:t xml:space="preserve">绞纲机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14.2 </w:t>
      </w:r>
      <w:r>
        <w:rPr>
          <w:rFonts w:ascii="仿宋_GB2312" w:hAnsi="仿宋_GB2312" w:eastAsia="仿宋_GB2312" w:cs="仿宋_GB2312"/>
          <w:color w:val="000000"/>
          <w:kern w:val="0"/>
          <w:sz w:val="31"/>
          <w:szCs w:val="31"/>
          <w:lang w:val="en-US" w:eastAsia="zh-CN" w:bidi="ar"/>
        </w:rPr>
        <w:t xml:space="preserve">其他捕捞机械设备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14.2.1 </w:t>
      </w:r>
      <w:r>
        <w:rPr>
          <w:rFonts w:ascii="仿宋_GB2312" w:hAnsi="仿宋_GB2312" w:eastAsia="仿宋_GB2312" w:cs="仿宋_GB2312"/>
          <w:color w:val="000000"/>
          <w:kern w:val="0"/>
          <w:sz w:val="31"/>
          <w:szCs w:val="31"/>
          <w:lang w:val="en-US" w:eastAsia="zh-CN" w:bidi="ar"/>
        </w:rPr>
        <w:t xml:space="preserve">船用油污水分离装置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15.</w:t>
      </w:r>
      <w:r>
        <w:rPr>
          <w:rFonts w:hint="eastAsia" w:ascii="黑体" w:hAnsi="宋体" w:eastAsia="黑体" w:cs="黑体"/>
          <w:color w:val="000000"/>
          <w:kern w:val="0"/>
          <w:sz w:val="31"/>
          <w:szCs w:val="31"/>
          <w:lang w:val="en-US" w:eastAsia="zh-CN" w:bidi="ar"/>
        </w:rPr>
        <w:t xml:space="preserve">种子初加工机械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15.1 </w:t>
      </w:r>
      <w:r>
        <w:rPr>
          <w:rFonts w:ascii="仿宋_GB2312" w:hAnsi="仿宋_GB2312" w:eastAsia="仿宋_GB2312" w:cs="仿宋_GB2312"/>
          <w:color w:val="000000"/>
          <w:kern w:val="0"/>
          <w:sz w:val="31"/>
          <w:szCs w:val="31"/>
          <w:lang w:val="en-US" w:eastAsia="zh-CN" w:bidi="ar"/>
        </w:rPr>
        <w:t xml:space="preserve">种子初加工机械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15.1.1 </w:t>
      </w:r>
      <w:r>
        <w:rPr>
          <w:rFonts w:ascii="仿宋_GB2312" w:hAnsi="仿宋_GB2312" w:eastAsia="仿宋_GB2312" w:cs="仿宋_GB2312"/>
          <w:color w:val="000000"/>
          <w:kern w:val="0"/>
          <w:sz w:val="31"/>
          <w:szCs w:val="31"/>
          <w:lang w:val="en-US" w:eastAsia="zh-CN" w:bidi="ar"/>
        </w:rPr>
        <w:t xml:space="preserve">种子清选机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15.1.2 </w:t>
      </w:r>
      <w:r>
        <w:rPr>
          <w:rFonts w:ascii="仿宋_GB2312" w:hAnsi="仿宋_GB2312" w:eastAsia="仿宋_GB2312" w:cs="仿宋_GB2312"/>
          <w:color w:val="000000"/>
          <w:kern w:val="0"/>
          <w:sz w:val="31"/>
          <w:szCs w:val="31"/>
          <w:lang w:val="en-US" w:eastAsia="zh-CN" w:bidi="ar"/>
        </w:rPr>
        <w:t xml:space="preserve">种子包衣机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16.</w:t>
      </w:r>
      <w:r>
        <w:rPr>
          <w:rFonts w:hint="eastAsia" w:ascii="黑体" w:hAnsi="宋体" w:eastAsia="黑体" w:cs="黑体"/>
          <w:color w:val="000000"/>
          <w:kern w:val="0"/>
          <w:sz w:val="31"/>
          <w:szCs w:val="31"/>
          <w:lang w:val="en-US" w:eastAsia="zh-CN" w:bidi="ar"/>
        </w:rPr>
        <w:t xml:space="preserve">粮油糖初加工机械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16.1 </w:t>
      </w:r>
      <w:r>
        <w:rPr>
          <w:rFonts w:ascii="仿宋_GB2312" w:hAnsi="仿宋_GB2312" w:eastAsia="仿宋_GB2312" w:cs="仿宋_GB2312"/>
          <w:color w:val="000000"/>
          <w:kern w:val="0"/>
          <w:sz w:val="31"/>
          <w:szCs w:val="31"/>
          <w:lang w:val="en-US" w:eastAsia="zh-CN" w:bidi="ar"/>
        </w:rPr>
        <w:t xml:space="preserve">粮食初加工机械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16.1.1 </w:t>
      </w:r>
      <w:r>
        <w:rPr>
          <w:rFonts w:ascii="仿宋_GB2312" w:hAnsi="仿宋_GB2312" w:eastAsia="仿宋_GB2312" w:cs="仿宋_GB2312"/>
          <w:color w:val="000000"/>
          <w:kern w:val="0"/>
          <w:sz w:val="31"/>
          <w:szCs w:val="31"/>
          <w:lang w:val="en-US" w:eastAsia="zh-CN" w:bidi="ar"/>
        </w:rPr>
        <w:t xml:space="preserve">粮食清选机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16.1.2 </w:t>
      </w:r>
      <w:r>
        <w:rPr>
          <w:rFonts w:ascii="仿宋_GB2312" w:hAnsi="仿宋_GB2312" w:eastAsia="仿宋_GB2312" w:cs="仿宋_GB2312"/>
          <w:color w:val="000000"/>
          <w:kern w:val="0"/>
          <w:sz w:val="31"/>
          <w:szCs w:val="31"/>
          <w:lang w:val="en-US" w:eastAsia="zh-CN" w:bidi="ar"/>
        </w:rPr>
        <w:t xml:space="preserve">谷物（粮食）干燥机（烘干机）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16.1.3 </w:t>
      </w:r>
      <w:r>
        <w:rPr>
          <w:rFonts w:ascii="仿宋_GB2312" w:hAnsi="仿宋_GB2312" w:eastAsia="仿宋_GB2312" w:cs="仿宋_GB2312"/>
          <w:color w:val="000000"/>
          <w:kern w:val="0"/>
          <w:sz w:val="31"/>
          <w:szCs w:val="31"/>
          <w:lang w:val="en-US" w:eastAsia="zh-CN" w:bidi="ar"/>
        </w:rPr>
        <w:t xml:space="preserve">碾米机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16.1.4 </w:t>
      </w:r>
      <w:r>
        <w:rPr>
          <w:rFonts w:ascii="仿宋_GB2312" w:hAnsi="仿宋_GB2312" w:eastAsia="仿宋_GB2312" w:cs="仿宋_GB2312"/>
          <w:color w:val="000000"/>
          <w:kern w:val="0"/>
          <w:sz w:val="31"/>
          <w:szCs w:val="31"/>
          <w:lang w:val="en-US" w:eastAsia="zh-CN" w:bidi="ar"/>
        </w:rPr>
        <w:t xml:space="preserve">粮食色选机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16.1.5 </w:t>
      </w:r>
      <w:r>
        <w:rPr>
          <w:rFonts w:ascii="仿宋_GB2312" w:hAnsi="仿宋_GB2312" w:eastAsia="仿宋_GB2312" w:cs="仿宋_GB2312"/>
          <w:color w:val="000000"/>
          <w:kern w:val="0"/>
          <w:sz w:val="31"/>
          <w:szCs w:val="31"/>
          <w:lang w:val="en-US" w:eastAsia="zh-CN" w:bidi="ar"/>
        </w:rPr>
        <w:t>磨粉机</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16.1.6 </w:t>
      </w:r>
      <w:r>
        <w:rPr>
          <w:rFonts w:ascii="仿宋_GB2312" w:hAnsi="仿宋_GB2312" w:eastAsia="仿宋_GB2312" w:cs="仿宋_GB2312"/>
          <w:color w:val="000000"/>
          <w:kern w:val="0"/>
          <w:sz w:val="31"/>
          <w:szCs w:val="31"/>
          <w:lang w:val="en-US" w:eastAsia="zh-CN" w:bidi="ar"/>
        </w:rPr>
        <w:t xml:space="preserve">磨浆机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16.2 </w:t>
      </w:r>
      <w:r>
        <w:rPr>
          <w:rFonts w:ascii="仿宋_GB2312" w:hAnsi="仿宋_GB2312" w:eastAsia="仿宋_GB2312" w:cs="仿宋_GB2312"/>
          <w:color w:val="000000"/>
          <w:kern w:val="0"/>
          <w:sz w:val="31"/>
          <w:szCs w:val="31"/>
          <w:lang w:val="en-US" w:eastAsia="zh-CN" w:bidi="ar"/>
        </w:rPr>
        <w:t xml:space="preserve">油料初加工机械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16.2.1 </w:t>
      </w:r>
      <w:r>
        <w:rPr>
          <w:rFonts w:ascii="仿宋_GB2312" w:hAnsi="仿宋_GB2312" w:eastAsia="仿宋_GB2312" w:cs="仿宋_GB2312"/>
          <w:color w:val="000000"/>
          <w:kern w:val="0"/>
          <w:sz w:val="31"/>
          <w:szCs w:val="31"/>
          <w:lang w:val="en-US" w:eastAsia="zh-CN" w:bidi="ar"/>
        </w:rPr>
        <w:t xml:space="preserve">油料籽干燥机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16.2.2 </w:t>
      </w:r>
      <w:r>
        <w:rPr>
          <w:rFonts w:ascii="仿宋_GB2312" w:hAnsi="仿宋_GB2312" w:eastAsia="仿宋_GB2312" w:cs="仿宋_GB2312"/>
          <w:color w:val="000000"/>
          <w:kern w:val="0"/>
          <w:sz w:val="31"/>
          <w:szCs w:val="31"/>
          <w:lang w:val="en-US" w:eastAsia="zh-CN" w:bidi="ar"/>
        </w:rPr>
        <w:t xml:space="preserve">油料果（籽）脱（剥）壳机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17.</w:t>
      </w:r>
      <w:r>
        <w:rPr>
          <w:rFonts w:hint="eastAsia" w:ascii="黑体" w:hAnsi="宋体" w:eastAsia="黑体" w:cs="黑体"/>
          <w:color w:val="000000"/>
          <w:kern w:val="0"/>
          <w:sz w:val="31"/>
          <w:szCs w:val="31"/>
          <w:lang w:val="en-US" w:eastAsia="zh-CN" w:bidi="ar"/>
        </w:rPr>
        <w:t xml:space="preserve">棉麻蚕初加工机械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17.1 </w:t>
      </w:r>
      <w:r>
        <w:rPr>
          <w:rFonts w:ascii="仿宋_GB2312" w:hAnsi="仿宋_GB2312" w:eastAsia="仿宋_GB2312" w:cs="仿宋_GB2312"/>
          <w:color w:val="000000"/>
          <w:kern w:val="0"/>
          <w:sz w:val="31"/>
          <w:szCs w:val="31"/>
          <w:lang w:val="en-US" w:eastAsia="zh-CN" w:bidi="ar"/>
        </w:rPr>
        <w:t xml:space="preserve">麻类初加工机械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17.1.1 </w:t>
      </w:r>
      <w:r>
        <w:rPr>
          <w:rFonts w:ascii="仿宋_GB2312" w:hAnsi="仿宋_GB2312" w:eastAsia="仿宋_GB2312" w:cs="仿宋_GB2312"/>
          <w:color w:val="000000"/>
          <w:kern w:val="0"/>
          <w:sz w:val="31"/>
          <w:szCs w:val="31"/>
          <w:lang w:val="en-US" w:eastAsia="zh-CN" w:bidi="ar"/>
        </w:rPr>
        <w:t xml:space="preserve">剥（刮）麻机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18.</w:t>
      </w:r>
      <w:r>
        <w:rPr>
          <w:rFonts w:hint="eastAsia" w:ascii="黑体" w:hAnsi="宋体" w:eastAsia="黑体" w:cs="黑体"/>
          <w:color w:val="000000"/>
          <w:kern w:val="0"/>
          <w:sz w:val="31"/>
          <w:szCs w:val="31"/>
          <w:lang w:val="en-US" w:eastAsia="zh-CN" w:bidi="ar"/>
        </w:rPr>
        <w:t xml:space="preserve">果菜茶初加工机械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18.1 </w:t>
      </w:r>
      <w:r>
        <w:rPr>
          <w:rFonts w:ascii="仿宋_GB2312" w:hAnsi="仿宋_GB2312" w:eastAsia="仿宋_GB2312" w:cs="仿宋_GB2312"/>
          <w:color w:val="000000"/>
          <w:kern w:val="0"/>
          <w:sz w:val="31"/>
          <w:szCs w:val="31"/>
          <w:lang w:val="en-US" w:eastAsia="zh-CN" w:bidi="ar"/>
        </w:rPr>
        <w:t xml:space="preserve">果蔬初加工机械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18.1.1 </w:t>
      </w:r>
      <w:r>
        <w:rPr>
          <w:rFonts w:ascii="仿宋_GB2312" w:hAnsi="仿宋_GB2312" w:eastAsia="仿宋_GB2312" w:cs="仿宋_GB2312"/>
          <w:color w:val="000000"/>
          <w:kern w:val="0"/>
          <w:sz w:val="31"/>
          <w:szCs w:val="31"/>
          <w:lang w:val="en-US" w:eastAsia="zh-CN" w:bidi="ar"/>
        </w:rPr>
        <w:t xml:space="preserve">果蔬分级机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18.1.2 </w:t>
      </w:r>
      <w:r>
        <w:rPr>
          <w:rFonts w:ascii="仿宋_GB2312" w:hAnsi="仿宋_GB2312" w:eastAsia="仿宋_GB2312" w:cs="仿宋_GB2312"/>
          <w:color w:val="000000"/>
          <w:kern w:val="0"/>
          <w:sz w:val="31"/>
          <w:szCs w:val="31"/>
          <w:lang w:val="en-US" w:eastAsia="zh-CN" w:bidi="ar"/>
        </w:rPr>
        <w:t xml:space="preserve">果蔬清洗机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18.1.3 </w:t>
      </w:r>
      <w:r>
        <w:rPr>
          <w:rFonts w:ascii="仿宋_GB2312" w:hAnsi="仿宋_GB2312" w:eastAsia="仿宋_GB2312" w:cs="仿宋_GB2312"/>
          <w:color w:val="000000"/>
          <w:kern w:val="0"/>
          <w:sz w:val="31"/>
          <w:szCs w:val="31"/>
          <w:lang w:val="en-US" w:eastAsia="zh-CN" w:bidi="ar"/>
        </w:rPr>
        <w:t xml:space="preserve">水果打蜡机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18.1.4 </w:t>
      </w:r>
      <w:r>
        <w:rPr>
          <w:rFonts w:ascii="仿宋_GB2312" w:hAnsi="仿宋_GB2312" w:eastAsia="仿宋_GB2312" w:cs="仿宋_GB2312"/>
          <w:color w:val="000000"/>
          <w:kern w:val="0"/>
          <w:sz w:val="31"/>
          <w:szCs w:val="31"/>
          <w:lang w:val="en-US" w:eastAsia="zh-CN" w:bidi="ar"/>
        </w:rPr>
        <w:t xml:space="preserve">果蔬干燥机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18.1.5 </w:t>
      </w:r>
      <w:r>
        <w:rPr>
          <w:rFonts w:ascii="仿宋_GB2312" w:hAnsi="仿宋_GB2312" w:eastAsia="仿宋_GB2312" w:cs="仿宋_GB2312"/>
          <w:color w:val="000000"/>
          <w:kern w:val="0"/>
          <w:sz w:val="31"/>
          <w:szCs w:val="31"/>
          <w:lang w:val="en-US" w:eastAsia="zh-CN" w:bidi="ar"/>
        </w:rPr>
        <w:t xml:space="preserve">脱蓬（脯）机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18.1.6 </w:t>
      </w:r>
      <w:r>
        <w:rPr>
          <w:rFonts w:ascii="仿宋_GB2312" w:hAnsi="仿宋_GB2312" w:eastAsia="仿宋_GB2312" w:cs="仿宋_GB2312"/>
          <w:color w:val="000000"/>
          <w:kern w:val="0"/>
          <w:sz w:val="31"/>
          <w:szCs w:val="31"/>
          <w:lang w:val="en-US" w:eastAsia="zh-CN" w:bidi="ar"/>
        </w:rPr>
        <w:t xml:space="preserve">青果（豆）脱壳机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18.1.7 </w:t>
      </w:r>
      <w:r>
        <w:rPr>
          <w:rFonts w:ascii="仿宋_GB2312" w:hAnsi="仿宋_GB2312" w:eastAsia="仿宋_GB2312" w:cs="仿宋_GB2312"/>
          <w:color w:val="000000"/>
          <w:kern w:val="0"/>
          <w:sz w:val="31"/>
          <w:szCs w:val="31"/>
          <w:lang w:val="en-US" w:eastAsia="zh-CN" w:bidi="ar"/>
        </w:rPr>
        <w:t xml:space="preserve">干坚果脱壳机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18.1.8 </w:t>
      </w:r>
      <w:r>
        <w:rPr>
          <w:rFonts w:ascii="仿宋_GB2312" w:hAnsi="仿宋_GB2312" w:eastAsia="仿宋_GB2312" w:cs="仿宋_GB2312"/>
          <w:color w:val="000000"/>
          <w:kern w:val="0"/>
          <w:sz w:val="31"/>
          <w:szCs w:val="31"/>
          <w:lang w:val="en-US" w:eastAsia="zh-CN" w:bidi="ar"/>
        </w:rPr>
        <w:t xml:space="preserve">果蔬去籽（核）机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18.1.9 </w:t>
      </w:r>
      <w:r>
        <w:rPr>
          <w:rFonts w:ascii="仿宋_GB2312" w:hAnsi="仿宋_GB2312" w:eastAsia="仿宋_GB2312" w:cs="仿宋_GB2312"/>
          <w:color w:val="000000"/>
          <w:kern w:val="0"/>
          <w:sz w:val="31"/>
          <w:szCs w:val="31"/>
          <w:lang w:val="en-US" w:eastAsia="zh-CN" w:bidi="ar"/>
        </w:rPr>
        <w:t xml:space="preserve">果蔬冷藏保鲜设备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19.</w:t>
      </w:r>
      <w:r>
        <w:rPr>
          <w:rFonts w:hint="eastAsia" w:ascii="黑体" w:hAnsi="宋体" w:eastAsia="黑体" w:cs="黑体"/>
          <w:color w:val="000000"/>
          <w:kern w:val="0"/>
          <w:sz w:val="31"/>
          <w:szCs w:val="31"/>
          <w:lang w:val="en-US" w:eastAsia="zh-CN" w:bidi="ar"/>
        </w:rPr>
        <w:t xml:space="preserve">农用动力机械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19.1 </w:t>
      </w:r>
      <w:r>
        <w:rPr>
          <w:rFonts w:ascii="仿宋_GB2312" w:hAnsi="仿宋_GB2312" w:eastAsia="仿宋_GB2312" w:cs="仿宋_GB2312"/>
          <w:color w:val="000000"/>
          <w:kern w:val="0"/>
          <w:sz w:val="31"/>
          <w:szCs w:val="31"/>
          <w:lang w:val="en-US" w:eastAsia="zh-CN" w:bidi="ar"/>
        </w:rPr>
        <w:t xml:space="preserve">拖拉机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19.1.1 </w:t>
      </w:r>
      <w:r>
        <w:rPr>
          <w:rFonts w:ascii="仿宋_GB2312" w:hAnsi="仿宋_GB2312" w:eastAsia="仿宋_GB2312" w:cs="仿宋_GB2312"/>
          <w:color w:val="000000"/>
          <w:kern w:val="0"/>
          <w:sz w:val="31"/>
          <w:szCs w:val="31"/>
          <w:lang w:val="en-US" w:eastAsia="zh-CN" w:bidi="ar"/>
        </w:rPr>
        <w:t xml:space="preserve">轮式拖拉机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19.1.2 </w:t>
      </w:r>
      <w:r>
        <w:rPr>
          <w:rFonts w:ascii="仿宋_GB2312" w:hAnsi="仿宋_GB2312" w:eastAsia="仿宋_GB2312" w:cs="仿宋_GB2312"/>
          <w:color w:val="000000"/>
          <w:kern w:val="0"/>
          <w:sz w:val="31"/>
          <w:szCs w:val="31"/>
          <w:lang w:val="en-US" w:eastAsia="zh-CN" w:bidi="ar"/>
        </w:rPr>
        <w:t xml:space="preserve">手扶拖拉机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19.1.3 </w:t>
      </w:r>
      <w:r>
        <w:rPr>
          <w:rFonts w:ascii="仿宋_GB2312" w:hAnsi="仿宋_GB2312" w:eastAsia="仿宋_GB2312" w:cs="仿宋_GB2312"/>
          <w:color w:val="000000"/>
          <w:kern w:val="0"/>
          <w:sz w:val="31"/>
          <w:szCs w:val="31"/>
          <w:lang w:val="en-US" w:eastAsia="zh-CN" w:bidi="ar"/>
        </w:rPr>
        <w:t xml:space="preserve">履带式拖拉机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20.</w:t>
      </w:r>
      <w:r>
        <w:rPr>
          <w:rFonts w:hint="eastAsia" w:ascii="黑体" w:hAnsi="宋体" w:eastAsia="黑体" w:cs="黑体"/>
          <w:color w:val="000000"/>
          <w:kern w:val="0"/>
          <w:sz w:val="31"/>
          <w:szCs w:val="31"/>
          <w:lang w:val="en-US" w:eastAsia="zh-CN" w:bidi="ar"/>
        </w:rPr>
        <w:t xml:space="preserve">农用搬运机械 </w:t>
      </w:r>
    </w:p>
    <w:p>
      <w:pPr>
        <w:keepNext w:val="0"/>
        <w:keepLines w:val="0"/>
        <w:widowControl/>
        <w:suppressLineNumbers w:val="0"/>
        <w:jc w:val="left"/>
      </w:pPr>
      <w:bookmarkStart w:id="0" w:name="_GoBack"/>
      <w:bookmarkEnd w:id="0"/>
      <w:r>
        <w:rPr>
          <w:rFonts w:hint="default" w:ascii="Times New Roman" w:hAnsi="Times New Roman" w:eastAsia="宋体" w:cs="Times New Roman"/>
          <w:color w:val="000000"/>
          <w:kern w:val="0"/>
          <w:sz w:val="31"/>
          <w:szCs w:val="31"/>
          <w:lang w:val="en-US" w:eastAsia="zh-CN" w:bidi="ar"/>
        </w:rPr>
        <w:t xml:space="preserve">20.1 </w:t>
      </w:r>
      <w:r>
        <w:rPr>
          <w:rFonts w:ascii="仿宋_GB2312" w:hAnsi="仿宋_GB2312" w:eastAsia="仿宋_GB2312" w:cs="仿宋_GB2312"/>
          <w:color w:val="000000"/>
          <w:kern w:val="0"/>
          <w:sz w:val="31"/>
          <w:szCs w:val="31"/>
          <w:lang w:val="en-US" w:eastAsia="zh-CN" w:bidi="ar"/>
        </w:rPr>
        <w:t xml:space="preserve">农用运输机械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20.1.1 </w:t>
      </w:r>
      <w:r>
        <w:rPr>
          <w:rFonts w:ascii="仿宋_GB2312" w:hAnsi="仿宋_GB2312" w:eastAsia="仿宋_GB2312" w:cs="仿宋_GB2312"/>
          <w:color w:val="000000"/>
          <w:kern w:val="0"/>
          <w:sz w:val="31"/>
          <w:szCs w:val="31"/>
          <w:lang w:val="en-US" w:eastAsia="zh-CN" w:bidi="ar"/>
        </w:rPr>
        <w:t xml:space="preserve">田间搬运机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20.1.2 </w:t>
      </w:r>
      <w:r>
        <w:rPr>
          <w:rFonts w:ascii="仿宋_GB2312" w:hAnsi="仿宋_GB2312" w:eastAsia="仿宋_GB2312" w:cs="仿宋_GB2312"/>
          <w:color w:val="000000"/>
          <w:kern w:val="0"/>
          <w:sz w:val="31"/>
          <w:szCs w:val="31"/>
          <w:lang w:val="en-US" w:eastAsia="zh-CN" w:bidi="ar"/>
        </w:rPr>
        <w:t xml:space="preserve">轨道运输机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21.</w:t>
      </w:r>
      <w:r>
        <w:rPr>
          <w:rFonts w:hint="eastAsia" w:ascii="黑体" w:hAnsi="宋体" w:eastAsia="黑体" w:cs="黑体"/>
          <w:color w:val="000000"/>
          <w:kern w:val="0"/>
          <w:sz w:val="31"/>
          <w:szCs w:val="31"/>
          <w:lang w:val="en-US" w:eastAsia="zh-CN" w:bidi="ar"/>
        </w:rPr>
        <w:t xml:space="preserve">农用水泵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21.1 </w:t>
      </w:r>
      <w:r>
        <w:rPr>
          <w:rFonts w:ascii="仿宋_GB2312" w:hAnsi="仿宋_GB2312" w:eastAsia="仿宋_GB2312" w:cs="仿宋_GB2312"/>
          <w:color w:val="000000"/>
          <w:kern w:val="0"/>
          <w:sz w:val="31"/>
          <w:szCs w:val="31"/>
          <w:lang w:val="en-US" w:eastAsia="zh-CN" w:bidi="ar"/>
        </w:rPr>
        <w:t xml:space="preserve">农用水泵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21.1.1 </w:t>
      </w:r>
      <w:r>
        <w:rPr>
          <w:rFonts w:ascii="仿宋_GB2312" w:hAnsi="仿宋_GB2312" w:eastAsia="仿宋_GB2312" w:cs="仿宋_GB2312"/>
          <w:color w:val="000000"/>
          <w:kern w:val="0"/>
          <w:sz w:val="31"/>
          <w:szCs w:val="31"/>
          <w:lang w:val="en-US" w:eastAsia="zh-CN" w:bidi="ar"/>
        </w:rPr>
        <w:t xml:space="preserve">潜水电泵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21.1.2 </w:t>
      </w:r>
      <w:r>
        <w:rPr>
          <w:rFonts w:ascii="仿宋_GB2312" w:hAnsi="仿宋_GB2312" w:eastAsia="仿宋_GB2312" w:cs="仿宋_GB2312"/>
          <w:color w:val="000000"/>
          <w:kern w:val="0"/>
          <w:sz w:val="31"/>
          <w:szCs w:val="31"/>
          <w:lang w:val="en-US" w:eastAsia="zh-CN" w:bidi="ar"/>
        </w:rPr>
        <w:t xml:space="preserve">地面泵（机组）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22.</w:t>
      </w:r>
      <w:r>
        <w:rPr>
          <w:rFonts w:hint="eastAsia" w:ascii="黑体" w:hAnsi="宋体" w:eastAsia="黑体" w:cs="黑体"/>
          <w:color w:val="000000"/>
          <w:kern w:val="0"/>
          <w:sz w:val="31"/>
          <w:szCs w:val="31"/>
          <w:lang w:val="en-US" w:eastAsia="zh-CN" w:bidi="ar"/>
        </w:rPr>
        <w:t xml:space="preserve">设备环境控制设备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22.1 </w:t>
      </w:r>
      <w:r>
        <w:rPr>
          <w:rFonts w:ascii="仿宋_GB2312" w:hAnsi="仿宋_GB2312" w:eastAsia="仿宋_GB2312" w:cs="仿宋_GB2312"/>
          <w:color w:val="000000"/>
          <w:kern w:val="0"/>
          <w:sz w:val="31"/>
          <w:szCs w:val="31"/>
          <w:lang w:val="en-US" w:eastAsia="zh-CN" w:bidi="ar"/>
        </w:rPr>
        <w:t xml:space="preserve">设施环境控制设备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22.1.1 </w:t>
      </w:r>
      <w:r>
        <w:rPr>
          <w:rFonts w:ascii="仿宋_GB2312" w:hAnsi="仿宋_GB2312" w:eastAsia="仿宋_GB2312" w:cs="仿宋_GB2312"/>
          <w:color w:val="000000"/>
          <w:kern w:val="0"/>
          <w:sz w:val="31"/>
          <w:szCs w:val="31"/>
          <w:lang w:val="en-US" w:eastAsia="zh-CN" w:bidi="ar"/>
        </w:rPr>
        <w:t xml:space="preserve">拉幕（卷帘）设备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22.1.2 </w:t>
      </w:r>
      <w:r>
        <w:rPr>
          <w:rFonts w:ascii="仿宋_GB2312" w:hAnsi="仿宋_GB2312" w:eastAsia="仿宋_GB2312" w:cs="仿宋_GB2312"/>
          <w:color w:val="000000"/>
          <w:kern w:val="0"/>
          <w:sz w:val="31"/>
          <w:szCs w:val="31"/>
          <w:lang w:val="en-US" w:eastAsia="zh-CN" w:bidi="ar"/>
        </w:rPr>
        <w:t xml:space="preserve">加温设备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22.1.3 </w:t>
      </w:r>
      <w:r>
        <w:rPr>
          <w:rFonts w:ascii="仿宋_GB2312" w:hAnsi="仿宋_GB2312" w:eastAsia="仿宋_GB2312" w:cs="仿宋_GB2312"/>
          <w:color w:val="000000"/>
          <w:kern w:val="0"/>
          <w:sz w:val="31"/>
          <w:szCs w:val="31"/>
          <w:lang w:val="en-US" w:eastAsia="zh-CN" w:bidi="ar"/>
        </w:rPr>
        <w:t xml:space="preserve">湿帘降温设备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23.</w:t>
      </w:r>
      <w:r>
        <w:rPr>
          <w:rFonts w:hint="eastAsia" w:ascii="黑体" w:hAnsi="宋体" w:eastAsia="黑体" w:cs="黑体"/>
          <w:color w:val="000000"/>
          <w:kern w:val="0"/>
          <w:sz w:val="31"/>
          <w:szCs w:val="31"/>
          <w:lang w:val="en-US" w:eastAsia="zh-CN" w:bidi="ar"/>
        </w:rPr>
        <w:t xml:space="preserve">农田基本建设机械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23.1 </w:t>
      </w:r>
      <w:r>
        <w:rPr>
          <w:rFonts w:ascii="仿宋_GB2312" w:hAnsi="仿宋_GB2312" w:eastAsia="仿宋_GB2312" w:cs="仿宋_GB2312"/>
          <w:color w:val="000000"/>
          <w:kern w:val="0"/>
          <w:sz w:val="31"/>
          <w:szCs w:val="31"/>
          <w:lang w:val="en-US" w:eastAsia="zh-CN" w:bidi="ar"/>
        </w:rPr>
        <w:t xml:space="preserve">平地机械（限与拖拉机配套）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23.1.1 </w:t>
      </w:r>
      <w:r>
        <w:rPr>
          <w:rFonts w:ascii="仿宋_GB2312" w:hAnsi="仿宋_GB2312" w:eastAsia="仿宋_GB2312" w:cs="仿宋_GB2312"/>
          <w:color w:val="000000"/>
          <w:kern w:val="0"/>
          <w:sz w:val="31"/>
          <w:szCs w:val="31"/>
          <w:lang w:val="en-US" w:eastAsia="zh-CN" w:bidi="ar"/>
        </w:rPr>
        <w:t xml:space="preserve">平地机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23.2 </w:t>
      </w:r>
      <w:r>
        <w:rPr>
          <w:rFonts w:ascii="仿宋_GB2312" w:hAnsi="仿宋_GB2312" w:eastAsia="仿宋_GB2312" w:cs="仿宋_GB2312"/>
          <w:color w:val="000000"/>
          <w:kern w:val="0"/>
          <w:sz w:val="31"/>
          <w:szCs w:val="31"/>
          <w:lang w:val="en-US" w:eastAsia="zh-CN" w:bidi="ar"/>
        </w:rPr>
        <w:t xml:space="preserve">清理机械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23.2.1 </w:t>
      </w:r>
      <w:r>
        <w:rPr>
          <w:rFonts w:ascii="仿宋_GB2312" w:hAnsi="仿宋_GB2312" w:eastAsia="仿宋_GB2312" w:cs="仿宋_GB2312"/>
          <w:color w:val="000000"/>
          <w:kern w:val="0"/>
          <w:sz w:val="31"/>
          <w:szCs w:val="31"/>
          <w:lang w:val="en-US" w:eastAsia="zh-CN" w:bidi="ar"/>
        </w:rPr>
        <w:t xml:space="preserve">捡（清）石机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24.</w:t>
      </w:r>
      <w:r>
        <w:rPr>
          <w:rFonts w:hint="eastAsia" w:ascii="黑体" w:hAnsi="宋体" w:eastAsia="黑体" w:cs="黑体"/>
          <w:color w:val="000000"/>
          <w:kern w:val="0"/>
          <w:sz w:val="31"/>
          <w:szCs w:val="31"/>
          <w:lang w:val="en-US" w:eastAsia="zh-CN" w:bidi="ar"/>
        </w:rPr>
        <w:t xml:space="preserve">其他农业机械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24.1 </w:t>
      </w:r>
      <w:r>
        <w:rPr>
          <w:rFonts w:ascii="仿宋_GB2312" w:hAnsi="仿宋_GB2312" w:eastAsia="仿宋_GB2312" w:cs="仿宋_GB2312"/>
          <w:color w:val="000000"/>
          <w:kern w:val="0"/>
          <w:sz w:val="31"/>
          <w:szCs w:val="31"/>
          <w:lang w:val="en-US" w:eastAsia="zh-CN" w:bidi="ar"/>
        </w:rPr>
        <w:t xml:space="preserve">其他农业机械 </w:t>
      </w:r>
    </w:p>
    <w:p>
      <w:pPr>
        <w:keepNext w:val="0"/>
        <w:keepLines w:val="0"/>
        <w:widowControl/>
        <w:suppressLineNumbers w:val="0"/>
        <w:jc w:val="left"/>
        <w:rPr>
          <w:rFonts w:hint="default"/>
          <w:lang w:val="en-US" w:eastAsia="zh-CN"/>
        </w:rPr>
      </w:pPr>
    </w:p>
    <w:p>
      <w:pPr>
        <w:ind w:left="1446" w:hanging="1446" w:hangingChars="300"/>
        <w:jc w:val="both"/>
        <w:rPr>
          <w:rFonts w:hint="eastAsia"/>
          <w:b/>
          <w:bCs/>
          <w:sz w:val="48"/>
          <w:szCs w:val="56"/>
          <w:lang w:val="en-US" w:eastAsia="zh-CN"/>
        </w:rPr>
      </w:pPr>
    </w:p>
    <w:p>
      <w:pPr>
        <w:jc w:val="both"/>
        <w:rPr>
          <w:rFonts w:hint="eastAsia" w:asciiTheme="minorEastAsia" w:hAnsiTheme="minorEastAsia" w:eastAsiaTheme="minorEastAsia" w:cstheme="minorEastAsia"/>
          <w:b/>
          <w:bCs/>
          <w:sz w:val="32"/>
          <w:szCs w:val="32"/>
          <w:lang w:val="en-US" w:eastAsia="zh-CN"/>
        </w:rPr>
      </w:pPr>
    </w:p>
    <w:p>
      <w:pPr>
        <w:jc w:val="both"/>
        <w:rPr>
          <w:rFonts w:hint="eastAsia" w:asciiTheme="minorEastAsia" w:hAnsiTheme="minorEastAsia" w:eastAsiaTheme="minorEastAsia" w:cstheme="minorEastAsia"/>
          <w:b/>
          <w:bCs/>
          <w:sz w:val="32"/>
          <w:szCs w:val="32"/>
          <w:lang w:val="en-US" w:eastAsia="zh-CN"/>
        </w:rPr>
      </w:pPr>
    </w:p>
    <w:p>
      <w:pPr>
        <w:jc w:val="both"/>
        <w:rPr>
          <w:rFonts w:hint="eastAsia" w:asciiTheme="minorEastAsia" w:hAnsiTheme="minorEastAsia" w:eastAsiaTheme="minorEastAsia" w:cstheme="minorEastAsia"/>
          <w:b/>
          <w:bCs/>
          <w:sz w:val="32"/>
          <w:szCs w:val="32"/>
          <w:lang w:val="en-US" w:eastAsia="zh-CN"/>
        </w:rPr>
      </w:pPr>
    </w:p>
    <w:p>
      <w:pPr>
        <w:jc w:val="both"/>
        <w:rPr>
          <w:rFonts w:hint="eastAsia" w:asciiTheme="minorEastAsia" w:hAnsiTheme="minorEastAsia" w:eastAsiaTheme="minorEastAsia" w:cstheme="minorEastAsia"/>
          <w:b/>
          <w:bCs/>
          <w:sz w:val="32"/>
          <w:szCs w:val="32"/>
          <w:lang w:val="en-US" w:eastAsia="zh-CN"/>
        </w:rPr>
      </w:pPr>
    </w:p>
    <w:p>
      <w:pPr>
        <w:jc w:val="both"/>
        <w:rPr>
          <w:rFonts w:hint="eastAsia" w:ascii="宋体" w:hAnsi="宋体" w:eastAsia="宋体" w:cs="宋体"/>
          <w:b/>
          <w:bCs/>
          <w:sz w:val="32"/>
          <w:szCs w:val="32"/>
          <w:lang w:val="en-US" w:eastAsia="zh-CN"/>
        </w:rPr>
      </w:pPr>
      <w:r>
        <w:rPr>
          <w:rFonts w:hint="eastAsia" w:ascii="宋体" w:hAnsi="宋体" w:eastAsia="宋体" w:cs="宋体"/>
          <w:b/>
          <w:bCs/>
          <w:sz w:val="32"/>
          <w:szCs w:val="32"/>
          <w:lang w:val="en-US" w:eastAsia="zh-CN"/>
        </w:rPr>
        <w:t>附件3：</w:t>
      </w:r>
    </w:p>
    <w:p>
      <w:pPr>
        <w:jc w:val="center"/>
        <w:rPr>
          <w:rFonts w:hint="eastAsia" w:ascii="黑体" w:hAnsi="黑体" w:eastAsia="黑体" w:cs="黑体"/>
          <w:b w:val="0"/>
          <w:bCs w:val="0"/>
          <w:sz w:val="44"/>
          <w:szCs w:val="44"/>
          <w:lang w:val="en-US" w:eastAsia="zh-CN"/>
        </w:rPr>
      </w:pPr>
      <w:r>
        <w:rPr>
          <w:rFonts w:hint="eastAsia" w:ascii="黑体" w:hAnsi="黑体" w:eastAsia="黑体" w:cs="黑体"/>
          <w:b w:val="0"/>
          <w:bCs w:val="0"/>
          <w:sz w:val="44"/>
          <w:szCs w:val="44"/>
          <w:lang w:val="en-US" w:eastAsia="zh-CN"/>
        </w:rPr>
        <w:t>身份说明</w:t>
      </w:r>
    </w:p>
    <w:p>
      <w:pPr>
        <w:jc w:val="center"/>
        <w:rPr>
          <w:rFonts w:hint="eastAsia"/>
          <w:b/>
          <w:bCs/>
          <w:sz w:val="48"/>
          <w:szCs w:val="56"/>
          <w:lang w:val="en-US" w:eastAsia="zh-CN"/>
        </w:rPr>
      </w:pPr>
    </w:p>
    <w:p>
      <w:pPr>
        <w:jc w:val="center"/>
        <w:rPr>
          <w:rFonts w:hint="eastAsia"/>
          <w:b/>
          <w:bCs/>
          <w:sz w:val="48"/>
          <w:szCs w:val="56"/>
          <w:lang w:val="en-US" w:eastAsia="zh-CN"/>
        </w:rPr>
      </w:pPr>
    </w:p>
    <w:p>
      <w:pPr>
        <w:jc w:val="both"/>
        <w:rPr>
          <w:rFonts w:hint="eastAsia"/>
          <w:b/>
          <w:bCs/>
          <w:sz w:val="48"/>
          <w:szCs w:val="56"/>
          <w:lang w:val="en-US" w:eastAsia="zh-CN"/>
        </w:rPr>
      </w:pPr>
      <w:r>
        <w:rPr>
          <w:rFonts w:hint="eastAsia"/>
          <w:b/>
          <w:bCs/>
          <w:sz w:val="48"/>
          <w:szCs w:val="56"/>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720" w:lineRule="auto"/>
        <w:ind w:firstLine="643" w:firstLineChars="200"/>
        <w:jc w:val="both"/>
        <w:textAlignment w:val="auto"/>
        <w:rPr>
          <w:rFonts w:hint="eastAsia" w:ascii="仿宋" w:hAnsi="仿宋" w:eastAsia="仿宋" w:cs="仿宋"/>
          <w:b/>
          <w:bCs/>
          <w:sz w:val="32"/>
          <w:szCs w:val="32"/>
          <w:lang w:val="en-US" w:eastAsia="zh-CN"/>
        </w:rPr>
      </w:pPr>
      <w:r>
        <w:rPr>
          <w:rFonts w:hint="eastAsia" w:ascii="仿宋" w:hAnsi="仿宋" w:eastAsia="仿宋" w:cs="仿宋"/>
          <w:b/>
          <w:bCs/>
          <w:sz w:val="32"/>
          <w:szCs w:val="32"/>
          <w:u w:val="single"/>
          <w:lang w:val="en-US" w:eastAsia="zh-CN"/>
        </w:rPr>
        <w:t xml:space="preserve">            </w:t>
      </w:r>
      <w:r>
        <w:rPr>
          <w:rFonts w:hint="eastAsia" w:ascii="仿宋" w:hAnsi="仿宋" w:eastAsia="仿宋" w:cs="仿宋"/>
          <w:b/>
          <w:bCs/>
          <w:sz w:val="32"/>
          <w:szCs w:val="32"/>
          <w:u w:val="none"/>
          <w:lang w:val="en-US" w:eastAsia="zh-CN"/>
        </w:rPr>
        <w:t>乡（镇、街道）</w:t>
      </w:r>
      <w:r>
        <w:rPr>
          <w:rFonts w:hint="eastAsia" w:ascii="仿宋" w:hAnsi="仿宋" w:eastAsia="仿宋" w:cs="仿宋"/>
          <w:b/>
          <w:bCs/>
          <w:sz w:val="32"/>
          <w:szCs w:val="32"/>
          <w:u w:val="single"/>
          <w:lang w:val="en-US" w:eastAsia="zh-CN"/>
        </w:rPr>
        <w:t xml:space="preserve">               </w:t>
      </w:r>
      <w:r>
        <w:rPr>
          <w:rFonts w:hint="eastAsia" w:ascii="仿宋" w:hAnsi="仿宋" w:eastAsia="仿宋" w:cs="仿宋"/>
          <w:b/>
          <w:bCs/>
          <w:sz w:val="32"/>
          <w:szCs w:val="32"/>
          <w:u w:val="none"/>
          <w:lang w:val="en-US" w:eastAsia="zh-CN"/>
        </w:rPr>
        <w:t>村，村民：</w:t>
      </w:r>
      <w:r>
        <w:rPr>
          <w:rFonts w:hint="eastAsia" w:ascii="仿宋" w:hAnsi="仿宋" w:eastAsia="仿宋" w:cs="仿宋"/>
          <w:b/>
          <w:bCs/>
          <w:sz w:val="32"/>
          <w:szCs w:val="32"/>
          <w:u w:val="single"/>
          <w:lang w:val="en-US" w:eastAsia="zh-CN"/>
        </w:rPr>
        <w:t xml:space="preserve">           </w:t>
      </w:r>
      <w:r>
        <w:rPr>
          <w:rFonts w:hint="eastAsia" w:ascii="仿宋" w:hAnsi="仿宋" w:eastAsia="仿宋" w:cs="仿宋"/>
          <w:b/>
          <w:bCs/>
          <w:sz w:val="32"/>
          <w:szCs w:val="32"/>
          <w:u w:val="none"/>
          <w:lang w:val="en-US" w:eastAsia="zh-CN"/>
        </w:rPr>
        <w:t>，身份证号：</w:t>
      </w:r>
      <w:r>
        <w:rPr>
          <w:rFonts w:hint="eastAsia" w:ascii="仿宋" w:hAnsi="仿宋" w:eastAsia="仿宋" w:cs="仿宋"/>
          <w:b/>
          <w:bCs/>
          <w:sz w:val="32"/>
          <w:szCs w:val="32"/>
          <w:u w:val="single"/>
          <w:lang w:val="en-US" w:eastAsia="zh-CN"/>
        </w:rPr>
        <w:t xml:space="preserve">                       </w:t>
      </w:r>
      <w:r>
        <w:rPr>
          <w:rFonts w:hint="eastAsia" w:ascii="仿宋" w:hAnsi="仿宋" w:eastAsia="仿宋" w:cs="仿宋"/>
          <w:b/>
          <w:bCs/>
          <w:sz w:val="32"/>
          <w:szCs w:val="32"/>
          <w:u w:val="none"/>
          <w:lang w:val="en-US" w:eastAsia="zh-CN"/>
        </w:rPr>
        <w:t>，</w:t>
      </w:r>
      <w:r>
        <w:rPr>
          <w:rFonts w:hint="eastAsia" w:ascii="仿宋" w:hAnsi="仿宋" w:eastAsia="仿宋" w:cs="仿宋"/>
          <w:b/>
          <w:bCs/>
          <w:sz w:val="32"/>
          <w:szCs w:val="32"/>
          <w:lang w:val="en-US" w:eastAsia="zh-CN"/>
        </w:rPr>
        <w:t>是我村</w:t>
      </w:r>
      <w:r>
        <w:rPr>
          <w:rFonts w:hint="eastAsia" w:ascii="仿宋" w:hAnsi="仿宋" w:eastAsia="仿宋" w:cs="仿宋"/>
          <w:b/>
          <w:bCs/>
          <w:sz w:val="32"/>
          <w:szCs w:val="32"/>
          <w:u w:val="single"/>
          <w:lang w:val="en-US" w:eastAsia="zh-CN"/>
        </w:rPr>
        <w:t xml:space="preserve">     </w:t>
      </w:r>
      <w:r>
        <w:rPr>
          <w:rFonts w:hint="eastAsia" w:ascii="仿宋" w:hAnsi="仿宋" w:eastAsia="仿宋" w:cs="仿宋"/>
          <w:b/>
          <w:bCs/>
          <w:sz w:val="32"/>
          <w:szCs w:val="32"/>
          <w:lang w:val="en-US" w:eastAsia="zh-CN"/>
        </w:rPr>
        <w:t>组从事农业生产的农民，情况属实。</w:t>
      </w:r>
    </w:p>
    <w:p>
      <w:pPr>
        <w:keepNext w:val="0"/>
        <w:keepLines w:val="0"/>
        <w:pageBreakBefore w:val="0"/>
        <w:widowControl w:val="0"/>
        <w:kinsoku/>
        <w:wordWrap/>
        <w:overflowPunct/>
        <w:topLinePunct w:val="0"/>
        <w:autoSpaceDE/>
        <w:autoSpaceDN/>
        <w:bidi w:val="0"/>
        <w:adjustRightInd/>
        <w:snapToGrid/>
        <w:spacing w:line="720" w:lineRule="auto"/>
        <w:ind w:firstLine="643" w:firstLineChars="200"/>
        <w:jc w:val="both"/>
        <w:textAlignment w:val="auto"/>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 xml:space="preserve">特此说明 。                 </w:t>
      </w:r>
    </w:p>
    <w:p>
      <w:pPr>
        <w:ind w:left="1446" w:hanging="964" w:hangingChars="300"/>
        <w:jc w:val="both"/>
        <w:rPr>
          <w:rFonts w:hint="eastAsia" w:ascii="仿宋" w:hAnsi="仿宋" w:eastAsia="仿宋" w:cs="仿宋"/>
          <w:b/>
          <w:bCs/>
          <w:sz w:val="32"/>
          <w:szCs w:val="32"/>
          <w:lang w:val="en-US" w:eastAsia="zh-CN"/>
        </w:rPr>
      </w:pPr>
    </w:p>
    <w:p>
      <w:pPr>
        <w:ind w:left="1446" w:hanging="964" w:hangingChars="300"/>
        <w:jc w:val="both"/>
        <w:rPr>
          <w:rFonts w:hint="eastAsia" w:ascii="仿宋" w:hAnsi="仿宋" w:eastAsia="仿宋" w:cs="仿宋"/>
          <w:b/>
          <w:bCs/>
          <w:sz w:val="32"/>
          <w:szCs w:val="32"/>
          <w:lang w:val="en-US" w:eastAsia="zh-CN"/>
        </w:rPr>
      </w:pPr>
    </w:p>
    <w:p>
      <w:pPr>
        <w:ind w:left="1446" w:hanging="964" w:hangingChars="300"/>
        <w:jc w:val="both"/>
        <w:rPr>
          <w:rFonts w:hint="eastAsia" w:ascii="仿宋" w:hAnsi="仿宋" w:eastAsia="仿宋" w:cs="仿宋"/>
          <w:b/>
          <w:bCs/>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720" w:lineRule="auto"/>
        <w:ind w:left="1446" w:hanging="964" w:hangingChars="300"/>
        <w:jc w:val="both"/>
        <w:textAlignment w:val="auto"/>
        <w:rPr>
          <w:rFonts w:hint="eastAsia" w:ascii="仿宋" w:hAnsi="仿宋" w:eastAsia="仿宋" w:cs="仿宋"/>
          <w:b/>
          <w:bCs/>
          <w:sz w:val="32"/>
          <w:szCs w:val="32"/>
          <w:u w:val="none"/>
          <w:lang w:val="en-US" w:eastAsia="zh-CN"/>
        </w:rPr>
      </w:pPr>
      <w:r>
        <w:rPr>
          <w:rFonts w:hint="eastAsia" w:ascii="仿宋" w:hAnsi="仿宋" w:eastAsia="仿宋" w:cs="仿宋"/>
          <w:b/>
          <w:bCs/>
          <w:sz w:val="32"/>
          <w:szCs w:val="32"/>
          <w:lang w:val="en-US" w:eastAsia="zh-CN"/>
        </w:rPr>
        <w:t xml:space="preserve">                   </w:t>
      </w:r>
      <w:r>
        <w:rPr>
          <w:rFonts w:hint="eastAsia" w:ascii="仿宋" w:hAnsi="仿宋" w:eastAsia="仿宋" w:cs="仿宋"/>
          <w:b/>
          <w:bCs/>
          <w:sz w:val="32"/>
          <w:szCs w:val="32"/>
          <w:u w:val="single"/>
          <w:lang w:val="en-US" w:eastAsia="zh-CN"/>
        </w:rPr>
        <w:t xml:space="preserve">                      </w:t>
      </w:r>
      <w:r>
        <w:rPr>
          <w:rFonts w:hint="eastAsia" w:ascii="仿宋" w:hAnsi="仿宋" w:eastAsia="仿宋" w:cs="仿宋"/>
          <w:b/>
          <w:bCs/>
          <w:sz w:val="32"/>
          <w:szCs w:val="32"/>
          <w:u w:val="none"/>
          <w:lang w:val="en-US" w:eastAsia="zh-CN"/>
        </w:rPr>
        <w:t>村（盖章）</w:t>
      </w:r>
    </w:p>
    <w:p>
      <w:pPr>
        <w:keepNext w:val="0"/>
        <w:keepLines w:val="0"/>
        <w:pageBreakBefore w:val="0"/>
        <w:widowControl w:val="0"/>
        <w:kinsoku/>
        <w:wordWrap/>
        <w:overflowPunct/>
        <w:topLinePunct w:val="0"/>
        <w:autoSpaceDE/>
        <w:autoSpaceDN/>
        <w:bidi w:val="0"/>
        <w:adjustRightInd/>
        <w:snapToGrid/>
        <w:spacing w:line="720" w:lineRule="auto"/>
        <w:ind w:left="960" w:leftChars="457" w:firstLine="2570" w:firstLineChars="800"/>
        <w:jc w:val="both"/>
        <w:textAlignment w:val="auto"/>
        <w:rPr>
          <w:rFonts w:hint="default" w:ascii="仿宋" w:hAnsi="仿宋" w:eastAsia="仿宋" w:cs="仿宋"/>
          <w:b/>
          <w:bCs/>
          <w:sz w:val="32"/>
          <w:szCs w:val="32"/>
          <w:u w:val="single"/>
          <w:lang w:val="en-US" w:eastAsia="zh-CN"/>
        </w:rPr>
      </w:pPr>
      <w:r>
        <w:rPr>
          <w:rFonts w:hint="eastAsia" w:ascii="仿宋" w:hAnsi="仿宋" w:eastAsia="仿宋" w:cs="仿宋"/>
          <w:b/>
          <w:bCs/>
          <w:sz w:val="32"/>
          <w:szCs w:val="32"/>
          <w:u w:val="single"/>
          <w:lang w:val="en-US" w:eastAsia="zh-CN"/>
        </w:rPr>
        <w:t xml:space="preserve">       </w:t>
      </w:r>
      <w:r>
        <w:rPr>
          <w:rFonts w:hint="eastAsia" w:ascii="仿宋" w:hAnsi="仿宋" w:eastAsia="仿宋" w:cs="仿宋"/>
          <w:b/>
          <w:bCs/>
          <w:sz w:val="32"/>
          <w:szCs w:val="32"/>
          <w:u w:val="none"/>
          <w:lang w:val="en-US" w:eastAsia="zh-CN"/>
        </w:rPr>
        <w:t>年</w:t>
      </w:r>
      <w:r>
        <w:rPr>
          <w:rFonts w:hint="eastAsia" w:ascii="仿宋" w:hAnsi="仿宋" w:eastAsia="仿宋" w:cs="仿宋"/>
          <w:b/>
          <w:bCs/>
          <w:sz w:val="32"/>
          <w:szCs w:val="32"/>
          <w:u w:val="single"/>
          <w:lang w:val="en-US" w:eastAsia="zh-CN"/>
        </w:rPr>
        <w:t xml:space="preserve">     </w:t>
      </w:r>
      <w:r>
        <w:rPr>
          <w:rFonts w:hint="eastAsia" w:ascii="仿宋" w:hAnsi="仿宋" w:eastAsia="仿宋" w:cs="仿宋"/>
          <w:b/>
          <w:bCs/>
          <w:sz w:val="32"/>
          <w:szCs w:val="32"/>
          <w:u w:val="none"/>
          <w:lang w:val="en-US" w:eastAsia="zh-CN"/>
        </w:rPr>
        <w:t>月</w:t>
      </w:r>
      <w:r>
        <w:rPr>
          <w:rFonts w:hint="eastAsia" w:ascii="仿宋" w:hAnsi="仿宋" w:eastAsia="仿宋" w:cs="仿宋"/>
          <w:b/>
          <w:bCs/>
          <w:sz w:val="32"/>
          <w:szCs w:val="32"/>
          <w:u w:val="single"/>
          <w:lang w:val="en-US" w:eastAsia="zh-CN"/>
        </w:rPr>
        <w:t xml:space="preserve">     </w:t>
      </w:r>
      <w:r>
        <w:rPr>
          <w:rFonts w:hint="eastAsia" w:ascii="仿宋" w:hAnsi="仿宋" w:eastAsia="仿宋" w:cs="仿宋"/>
          <w:b/>
          <w:bCs/>
          <w:sz w:val="32"/>
          <w:szCs w:val="32"/>
          <w:u w:val="none"/>
          <w:lang w:val="en-US" w:eastAsia="zh-CN"/>
        </w:rPr>
        <w:t>日</w:t>
      </w:r>
    </w:p>
    <w:p>
      <w:pPr>
        <w:ind w:left="1446" w:hanging="1446" w:hangingChars="300"/>
        <w:jc w:val="both"/>
        <w:rPr>
          <w:rFonts w:hint="eastAsia"/>
          <w:b/>
          <w:bCs/>
          <w:sz w:val="48"/>
          <w:szCs w:val="56"/>
          <w:lang w:val="en-US" w:eastAsia="zh-CN"/>
        </w:rPr>
      </w:pPr>
      <w:r>
        <w:rPr>
          <w:rFonts w:hint="eastAsia"/>
          <w:b/>
          <w:bCs/>
          <w:sz w:val="48"/>
          <w:szCs w:val="56"/>
          <w:lang w:val="en-US" w:eastAsia="zh-CN"/>
        </w:rPr>
        <w:t xml:space="preserve">             </w:t>
      </w:r>
    </w:p>
    <w:p>
      <w:pPr>
        <w:ind w:left="1446" w:hanging="1446" w:hangingChars="300"/>
        <w:jc w:val="both"/>
        <w:rPr>
          <w:rFonts w:hint="eastAsia"/>
          <w:b/>
          <w:bCs/>
          <w:sz w:val="48"/>
          <w:szCs w:val="56"/>
          <w:lang w:val="en-US" w:eastAsia="zh-CN"/>
        </w:rPr>
      </w:pPr>
      <w:r>
        <w:rPr>
          <w:rFonts w:hint="eastAsia"/>
          <w:b/>
          <w:bCs/>
          <w:sz w:val="48"/>
          <w:szCs w:val="56"/>
          <w:lang w:val="en-US" w:eastAsia="zh-CN"/>
        </w:rPr>
        <w:t xml:space="preserve">              </w:t>
      </w:r>
    </w:p>
    <w:p>
      <w:pPr>
        <w:jc w:val="left"/>
        <w:rPr>
          <w:rFonts w:hint="eastAsia"/>
          <w:b/>
          <w:bCs/>
          <w:sz w:val="36"/>
          <w:szCs w:val="44"/>
          <w:lang w:val="en-US" w:eastAsia="zh-CN"/>
        </w:rPr>
      </w:pPr>
      <w:r>
        <w:rPr>
          <w:rFonts w:hint="eastAsia"/>
          <w:b/>
          <w:bCs/>
          <w:sz w:val="36"/>
          <w:szCs w:val="44"/>
          <w:lang w:val="en-US" w:eastAsia="zh-CN"/>
        </w:rPr>
        <w:t xml:space="preserve"> </w:t>
      </w:r>
    </w:p>
    <w:p>
      <w:pPr>
        <w:jc w:val="left"/>
        <w:rPr>
          <w:rFonts w:hint="eastAsia" w:ascii="宋体" w:hAnsi="宋体" w:eastAsia="宋体" w:cs="宋体"/>
          <w:b/>
          <w:bCs/>
          <w:sz w:val="32"/>
          <w:szCs w:val="32"/>
          <w:lang w:val="en-US" w:eastAsia="zh-CN"/>
        </w:rPr>
      </w:pPr>
      <w:r>
        <w:rPr>
          <w:rFonts w:hint="eastAsia" w:ascii="宋体" w:hAnsi="宋体" w:eastAsia="宋体" w:cs="宋体"/>
          <w:b/>
          <w:bCs/>
          <w:sz w:val="32"/>
          <w:szCs w:val="32"/>
          <w:lang w:val="en-US" w:eastAsia="zh-CN"/>
        </w:rPr>
        <w:t>附件4：</w:t>
      </w:r>
    </w:p>
    <w:p>
      <w:pPr>
        <w:widowControl w:val="0"/>
        <w:wordWrap/>
        <w:adjustRightInd/>
        <w:snapToGrid/>
        <w:spacing w:before="0" w:after="0" w:line="240" w:lineRule="atLeast"/>
        <w:ind w:left="0" w:leftChars="0" w:right="0" w:firstLine="0" w:firstLineChars="0"/>
        <w:jc w:val="center"/>
        <w:textAlignment w:val="auto"/>
        <w:outlineLvl w:val="9"/>
        <w:rPr>
          <w:rFonts w:hint="eastAsia" w:ascii="黑体" w:hAnsi="黑体" w:eastAsia="黑体" w:cs="黑体"/>
          <w:b/>
          <w:bCs w:val="0"/>
          <w:kern w:val="0"/>
          <w:sz w:val="30"/>
          <w:szCs w:val="30"/>
          <w:lang w:eastAsia="zh-CN"/>
        </w:rPr>
      </w:pPr>
      <w:r>
        <w:rPr>
          <w:rFonts w:hint="eastAsia" w:ascii="黑体" w:hAnsi="黑体" w:eastAsia="黑体" w:cs="黑体"/>
          <w:b/>
          <w:bCs w:val="0"/>
          <w:kern w:val="0"/>
          <w:sz w:val="30"/>
          <w:szCs w:val="30"/>
          <w:lang w:eastAsia="zh-CN"/>
        </w:rPr>
        <w:t>购</w:t>
      </w:r>
      <w:r>
        <w:rPr>
          <w:rFonts w:hint="eastAsia" w:ascii="黑体" w:hAnsi="黑体" w:eastAsia="黑体" w:cs="黑体"/>
          <w:b/>
          <w:bCs w:val="0"/>
          <w:kern w:val="0"/>
          <w:sz w:val="30"/>
          <w:szCs w:val="30"/>
          <w:lang w:val="en-US" w:eastAsia="zh-CN"/>
        </w:rPr>
        <w:t xml:space="preserve">  </w:t>
      </w:r>
      <w:r>
        <w:rPr>
          <w:rFonts w:hint="eastAsia" w:ascii="黑体" w:hAnsi="黑体" w:eastAsia="黑体" w:cs="黑体"/>
          <w:b/>
          <w:bCs w:val="0"/>
          <w:kern w:val="0"/>
          <w:sz w:val="30"/>
          <w:szCs w:val="30"/>
          <w:lang w:eastAsia="zh-CN"/>
        </w:rPr>
        <w:t>机</w:t>
      </w:r>
      <w:r>
        <w:rPr>
          <w:rFonts w:hint="eastAsia" w:ascii="黑体" w:hAnsi="黑体" w:eastAsia="黑体" w:cs="黑体"/>
          <w:b/>
          <w:bCs w:val="0"/>
          <w:kern w:val="0"/>
          <w:sz w:val="30"/>
          <w:szCs w:val="30"/>
          <w:lang w:val="en-US" w:eastAsia="zh-CN"/>
        </w:rPr>
        <w:t xml:space="preserve">  </w:t>
      </w:r>
      <w:r>
        <w:rPr>
          <w:rFonts w:hint="eastAsia" w:ascii="黑体" w:hAnsi="黑体" w:eastAsia="黑体" w:cs="黑体"/>
          <w:b/>
          <w:bCs w:val="0"/>
          <w:kern w:val="0"/>
          <w:sz w:val="30"/>
          <w:szCs w:val="30"/>
          <w:lang w:eastAsia="zh-CN"/>
        </w:rPr>
        <w:t>补</w:t>
      </w:r>
      <w:r>
        <w:rPr>
          <w:rFonts w:hint="eastAsia" w:ascii="黑体" w:hAnsi="黑体" w:eastAsia="黑体" w:cs="黑体"/>
          <w:b/>
          <w:bCs w:val="0"/>
          <w:kern w:val="0"/>
          <w:sz w:val="30"/>
          <w:szCs w:val="30"/>
          <w:lang w:val="en-US" w:eastAsia="zh-CN"/>
        </w:rPr>
        <w:t xml:space="preserve">  </w:t>
      </w:r>
      <w:r>
        <w:rPr>
          <w:rFonts w:hint="eastAsia" w:ascii="黑体" w:hAnsi="黑体" w:eastAsia="黑体" w:cs="黑体"/>
          <w:b/>
          <w:bCs w:val="0"/>
          <w:kern w:val="0"/>
          <w:sz w:val="30"/>
          <w:szCs w:val="30"/>
          <w:lang w:eastAsia="zh-CN"/>
        </w:rPr>
        <w:t>贴</w:t>
      </w:r>
      <w:r>
        <w:rPr>
          <w:rFonts w:hint="eastAsia" w:ascii="黑体" w:hAnsi="黑体" w:eastAsia="黑体" w:cs="黑体"/>
          <w:b/>
          <w:bCs w:val="0"/>
          <w:kern w:val="0"/>
          <w:sz w:val="30"/>
          <w:szCs w:val="30"/>
          <w:lang w:val="en-US" w:eastAsia="zh-CN"/>
        </w:rPr>
        <w:t xml:space="preserve">  </w:t>
      </w:r>
      <w:r>
        <w:rPr>
          <w:rFonts w:hint="eastAsia" w:ascii="黑体" w:hAnsi="黑体" w:eastAsia="黑体" w:cs="黑体"/>
          <w:b/>
          <w:bCs w:val="0"/>
          <w:kern w:val="0"/>
          <w:sz w:val="30"/>
          <w:szCs w:val="30"/>
          <w:lang w:eastAsia="zh-CN"/>
        </w:rPr>
        <w:t>报</w:t>
      </w:r>
      <w:r>
        <w:rPr>
          <w:rFonts w:hint="eastAsia" w:ascii="黑体" w:hAnsi="黑体" w:eastAsia="黑体" w:cs="黑体"/>
          <w:b/>
          <w:bCs w:val="0"/>
          <w:kern w:val="0"/>
          <w:sz w:val="30"/>
          <w:szCs w:val="30"/>
          <w:lang w:val="en-US" w:eastAsia="zh-CN"/>
        </w:rPr>
        <w:t xml:space="preserve"> </w:t>
      </w:r>
      <w:r>
        <w:rPr>
          <w:rFonts w:hint="eastAsia" w:ascii="黑体" w:hAnsi="黑体" w:eastAsia="黑体" w:cs="黑体"/>
          <w:b/>
          <w:bCs w:val="0"/>
          <w:kern w:val="0"/>
          <w:sz w:val="30"/>
          <w:szCs w:val="30"/>
          <w:lang w:eastAsia="zh-CN"/>
        </w:rPr>
        <w:t>名</w:t>
      </w:r>
      <w:r>
        <w:rPr>
          <w:rFonts w:hint="eastAsia" w:ascii="黑体" w:hAnsi="黑体" w:eastAsia="黑体" w:cs="黑体"/>
          <w:b/>
          <w:bCs w:val="0"/>
          <w:kern w:val="0"/>
          <w:sz w:val="30"/>
          <w:szCs w:val="30"/>
          <w:lang w:val="en-US" w:eastAsia="zh-CN"/>
        </w:rPr>
        <w:t xml:space="preserve">  </w:t>
      </w:r>
      <w:r>
        <w:rPr>
          <w:rFonts w:hint="eastAsia" w:ascii="黑体" w:hAnsi="黑体" w:eastAsia="黑体" w:cs="黑体"/>
          <w:b/>
          <w:bCs w:val="0"/>
          <w:kern w:val="0"/>
          <w:sz w:val="30"/>
          <w:szCs w:val="30"/>
          <w:lang w:eastAsia="zh-CN"/>
        </w:rPr>
        <w:t>确</w:t>
      </w:r>
      <w:r>
        <w:rPr>
          <w:rFonts w:hint="eastAsia" w:ascii="黑体" w:hAnsi="黑体" w:eastAsia="黑体" w:cs="黑体"/>
          <w:b/>
          <w:bCs w:val="0"/>
          <w:kern w:val="0"/>
          <w:sz w:val="30"/>
          <w:szCs w:val="30"/>
          <w:lang w:val="en-US" w:eastAsia="zh-CN"/>
        </w:rPr>
        <w:t xml:space="preserve">  </w:t>
      </w:r>
      <w:r>
        <w:rPr>
          <w:rFonts w:hint="eastAsia" w:ascii="黑体" w:hAnsi="黑体" w:eastAsia="黑体" w:cs="黑体"/>
          <w:b/>
          <w:bCs w:val="0"/>
          <w:kern w:val="0"/>
          <w:sz w:val="30"/>
          <w:szCs w:val="30"/>
          <w:lang w:eastAsia="zh-CN"/>
        </w:rPr>
        <w:t>认</w:t>
      </w:r>
      <w:r>
        <w:rPr>
          <w:rFonts w:hint="eastAsia" w:ascii="黑体" w:hAnsi="黑体" w:eastAsia="黑体" w:cs="黑体"/>
          <w:b/>
          <w:bCs w:val="0"/>
          <w:kern w:val="0"/>
          <w:sz w:val="30"/>
          <w:szCs w:val="30"/>
          <w:lang w:val="en-US" w:eastAsia="zh-CN"/>
        </w:rPr>
        <w:t xml:space="preserve">  </w:t>
      </w:r>
      <w:r>
        <w:rPr>
          <w:rFonts w:hint="eastAsia" w:ascii="黑体" w:hAnsi="黑体" w:eastAsia="黑体" w:cs="黑体"/>
          <w:b/>
          <w:bCs w:val="0"/>
          <w:kern w:val="0"/>
          <w:sz w:val="30"/>
          <w:szCs w:val="30"/>
          <w:lang w:eastAsia="zh-CN"/>
        </w:rPr>
        <w:t>表</w:t>
      </w:r>
    </w:p>
    <w:tbl>
      <w:tblPr>
        <w:tblStyle w:val="7"/>
        <w:tblW w:w="973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715"/>
        <w:gridCol w:w="70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2715" w:type="dxa"/>
            <w:noWrap w:val="0"/>
            <w:vAlign w:val="center"/>
          </w:tcPr>
          <w:p>
            <w:pPr>
              <w:jc w:val="center"/>
              <w:rPr>
                <w:rFonts w:hint="eastAsia" w:ascii="仿宋_GB2312" w:hAnsi="仿宋_GB2312" w:eastAsia="仿宋_GB2312" w:cs="仿宋_GB2312"/>
                <w:b/>
                <w:bCs w:val="0"/>
                <w:kern w:val="0"/>
                <w:sz w:val="24"/>
                <w:szCs w:val="24"/>
                <w:lang w:eastAsia="zh-CN"/>
              </w:rPr>
            </w:pPr>
            <w:r>
              <w:rPr>
                <w:rFonts w:hint="eastAsia" w:ascii="仿宋_GB2312" w:hAnsi="仿宋_GB2312" w:eastAsia="仿宋_GB2312" w:cs="仿宋_GB2312"/>
                <w:b/>
                <w:bCs w:val="0"/>
                <w:kern w:val="0"/>
                <w:sz w:val="24"/>
                <w:szCs w:val="24"/>
                <w:lang w:eastAsia="zh-CN"/>
              </w:rPr>
              <w:t>购机者姓名（单位名称）</w:t>
            </w:r>
          </w:p>
        </w:tc>
        <w:tc>
          <w:tcPr>
            <w:tcW w:w="7020" w:type="dxa"/>
            <w:noWrap w:val="0"/>
            <w:vAlign w:val="top"/>
          </w:tcPr>
          <w:p>
            <w:pPr>
              <w:jc w:val="center"/>
              <w:rPr>
                <w:rFonts w:hint="eastAsia" w:ascii="宋体" w:hAnsi="宋体" w:eastAsia="宋体" w:cs="宋体"/>
                <w:b w:val="0"/>
                <w:bCs/>
                <w:kern w:val="0"/>
                <w:sz w:val="24"/>
                <w:szCs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2" w:hRule="atLeast"/>
          <w:jc w:val="center"/>
        </w:trPr>
        <w:tc>
          <w:tcPr>
            <w:tcW w:w="2715" w:type="dxa"/>
            <w:noWrap w:val="0"/>
            <w:vAlign w:val="center"/>
          </w:tcPr>
          <w:p>
            <w:pPr>
              <w:jc w:val="center"/>
              <w:rPr>
                <w:rFonts w:hint="eastAsia" w:ascii="仿宋_GB2312" w:hAnsi="仿宋_GB2312" w:eastAsia="仿宋_GB2312" w:cs="仿宋_GB2312"/>
                <w:b/>
                <w:bCs w:val="0"/>
                <w:kern w:val="0"/>
                <w:sz w:val="24"/>
                <w:szCs w:val="24"/>
                <w:lang w:eastAsia="zh-CN"/>
              </w:rPr>
            </w:pPr>
            <w:r>
              <w:rPr>
                <w:rFonts w:hint="eastAsia" w:ascii="仿宋_GB2312" w:hAnsi="仿宋_GB2312" w:eastAsia="仿宋_GB2312" w:cs="仿宋_GB2312"/>
                <w:b/>
                <w:bCs w:val="0"/>
                <w:kern w:val="0"/>
                <w:sz w:val="24"/>
                <w:szCs w:val="24"/>
                <w:lang w:eastAsia="zh-CN"/>
              </w:rPr>
              <w:t>身份证号码（组织代码）</w:t>
            </w:r>
          </w:p>
        </w:tc>
        <w:tc>
          <w:tcPr>
            <w:tcW w:w="7020" w:type="dxa"/>
            <w:noWrap w:val="0"/>
            <w:vAlign w:val="top"/>
          </w:tcPr>
          <w:p>
            <w:pPr>
              <w:jc w:val="center"/>
              <w:rPr>
                <w:rFonts w:hint="eastAsia" w:ascii="宋体" w:hAnsi="宋体" w:eastAsia="宋体" w:cs="宋体"/>
                <w:b w:val="0"/>
                <w:bCs/>
                <w:kern w:val="0"/>
                <w:sz w:val="24"/>
                <w:szCs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2" w:hRule="atLeast"/>
          <w:jc w:val="center"/>
        </w:trPr>
        <w:tc>
          <w:tcPr>
            <w:tcW w:w="9735" w:type="dxa"/>
            <w:gridSpan w:val="2"/>
            <w:noWrap w:val="0"/>
            <w:vAlign w:val="top"/>
          </w:tcPr>
          <w:p>
            <w:pPr>
              <w:widowControl w:val="0"/>
              <w:numPr>
                <w:ilvl w:val="0"/>
                <w:numId w:val="0"/>
              </w:numPr>
              <w:wordWrap/>
              <w:adjustRightInd/>
              <w:snapToGrid/>
              <w:spacing w:before="0" w:after="0" w:line="240" w:lineRule="atLeast"/>
              <w:ind w:left="0" w:leftChars="0" w:right="0" w:firstLine="0" w:firstLineChars="0"/>
              <w:jc w:val="both"/>
              <w:textAlignment w:val="auto"/>
              <w:outlineLvl w:val="9"/>
              <w:rPr>
                <w:rFonts w:hint="eastAsia" w:ascii="仿宋_GB2312" w:hAnsi="仿宋_GB2312" w:eastAsia="仿宋_GB2312" w:cs="仿宋_GB2312"/>
                <w:sz w:val="24"/>
                <w:szCs w:val="24"/>
              </w:rPr>
            </w:pPr>
            <w:r>
              <w:rPr>
                <w:rFonts w:hint="eastAsia" w:ascii="黑体" w:hAnsi="黑体" w:eastAsia="黑体" w:cs="黑体"/>
                <w:b/>
                <w:bCs/>
                <w:sz w:val="24"/>
                <w:szCs w:val="24"/>
                <w:lang w:val="en-US" w:eastAsia="zh-CN"/>
              </w:rPr>
              <w:t>1、</w:t>
            </w:r>
            <w:r>
              <w:rPr>
                <w:rFonts w:hint="eastAsia" w:ascii="仿宋_GB2312" w:hAnsi="仿宋_GB2312" w:eastAsia="仿宋_GB2312" w:cs="仿宋_GB2312"/>
                <w:sz w:val="24"/>
                <w:szCs w:val="24"/>
                <w:lang w:val="en-US" w:eastAsia="zh-CN"/>
              </w:rPr>
              <w:t>按照</w:t>
            </w:r>
            <w:r>
              <w:rPr>
                <w:rFonts w:hint="eastAsia" w:ascii="仿宋_GB2312" w:hAnsi="仿宋_GB2312" w:eastAsia="仿宋_GB2312" w:cs="仿宋_GB2312"/>
                <w:color w:val="000000"/>
                <w:kern w:val="0"/>
                <w:sz w:val="24"/>
                <w:szCs w:val="24"/>
              </w:rPr>
              <w:t>“自主购机、</w:t>
            </w:r>
            <w:r>
              <w:rPr>
                <w:rFonts w:hint="eastAsia" w:ascii="仿宋_GB2312" w:hAnsi="仿宋_GB2312" w:eastAsia="仿宋_GB2312" w:cs="仿宋_GB2312"/>
                <w:color w:val="000000"/>
                <w:kern w:val="0"/>
                <w:sz w:val="24"/>
                <w:szCs w:val="24"/>
                <w:lang w:eastAsia="zh-CN"/>
              </w:rPr>
              <w:t>定额</w:t>
            </w:r>
            <w:r>
              <w:rPr>
                <w:rFonts w:hint="eastAsia" w:ascii="仿宋_GB2312" w:hAnsi="仿宋_GB2312" w:eastAsia="仿宋_GB2312" w:cs="仿宋_GB2312"/>
                <w:color w:val="000000"/>
                <w:kern w:val="0"/>
                <w:sz w:val="24"/>
                <w:szCs w:val="24"/>
              </w:rPr>
              <w:t>补贴、先购后补、县级结算、直补到卡”的操作方式</w:t>
            </w:r>
            <w:r>
              <w:rPr>
                <w:rFonts w:hint="eastAsia" w:ascii="仿宋_GB2312" w:hAnsi="仿宋_GB2312" w:eastAsia="仿宋_GB2312" w:cs="仿宋_GB2312"/>
                <w:color w:val="000000"/>
                <w:kern w:val="0"/>
                <w:sz w:val="24"/>
                <w:szCs w:val="24"/>
                <w:lang w:eastAsia="zh-CN"/>
              </w:rPr>
              <w:t>实施补贴。</w:t>
            </w:r>
          </w:p>
          <w:p>
            <w:pPr>
              <w:widowControl w:val="0"/>
              <w:numPr>
                <w:ilvl w:val="0"/>
                <w:numId w:val="0"/>
              </w:numPr>
              <w:wordWrap/>
              <w:adjustRightInd/>
              <w:snapToGrid/>
              <w:spacing w:before="0" w:after="0" w:line="240" w:lineRule="atLeast"/>
              <w:ind w:left="0" w:leftChars="0" w:right="0" w:firstLine="0" w:firstLineChars="0"/>
              <w:jc w:val="both"/>
              <w:textAlignment w:val="auto"/>
              <w:outlineLvl w:val="9"/>
              <w:rPr>
                <w:rFonts w:hint="eastAsia" w:ascii="仿宋_GB2312" w:hAnsi="仿宋_GB2312" w:eastAsia="仿宋_GB2312" w:cs="仿宋_GB2312"/>
                <w:kern w:val="0"/>
                <w:sz w:val="24"/>
                <w:szCs w:val="24"/>
                <w:lang w:eastAsia="zh-CN"/>
              </w:rPr>
            </w:pPr>
            <w:r>
              <w:rPr>
                <w:rFonts w:hint="eastAsia" w:ascii="黑体" w:hAnsi="黑体" w:eastAsia="黑体" w:cs="黑体"/>
                <w:b/>
                <w:bCs/>
                <w:sz w:val="24"/>
                <w:szCs w:val="24"/>
                <w:lang w:val="en-US" w:eastAsia="zh-CN"/>
              </w:rPr>
              <w:t>2、</w:t>
            </w:r>
            <w:r>
              <w:rPr>
                <w:rFonts w:hint="eastAsia" w:ascii="仿宋_GB2312" w:hAnsi="仿宋_GB2312" w:eastAsia="仿宋_GB2312" w:cs="仿宋_GB2312"/>
                <w:sz w:val="24"/>
                <w:szCs w:val="24"/>
                <w:lang w:val="en-US" w:eastAsia="zh-CN"/>
              </w:rPr>
              <w:t>对当年度新购置的机具进行补贴，同</w:t>
            </w:r>
            <w:r>
              <w:rPr>
                <w:rFonts w:hint="eastAsia" w:ascii="仿宋_GB2312" w:hAnsi="仿宋_GB2312" w:eastAsia="仿宋_GB2312" w:cs="仿宋_GB2312"/>
                <w:color w:val="auto"/>
                <w:sz w:val="24"/>
                <w:szCs w:val="24"/>
              </w:rPr>
              <w:t>一种类、同一档次补贴产品统一补贴标准</w:t>
            </w:r>
            <w:r>
              <w:rPr>
                <w:rFonts w:hint="eastAsia" w:ascii="仿宋_GB2312" w:hAnsi="仿宋_GB2312" w:eastAsia="仿宋_GB2312" w:cs="仿宋_GB2312"/>
                <w:color w:val="auto"/>
                <w:sz w:val="24"/>
                <w:szCs w:val="24"/>
                <w:lang w:eastAsia="zh-CN"/>
              </w:rPr>
              <w:t>。相关信息登录吉林省农业机械化信息</w:t>
            </w:r>
            <w:r>
              <w:rPr>
                <w:rFonts w:hint="eastAsia" w:ascii="仿宋_GB2312" w:hAnsi="仿宋_GB2312" w:eastAsia="仿宋_GB2312" w:cs="仿宋_GB2312"/>
                <w:kern w:val="0"/>
                <w:sz w:val="24"/>
                <w:szCs w:val="24"/>
              </w:rPr>
              <w:t>网</w:t>
            </w:r>
            <w:r>
              <w:rPr>
                <w:rFonts w:hint="eastAsia" w:ascii="仿宋_GB2312" w:hAnsi="仿宋_GB2312" w:eastAsia="仿宋_GB2312" w:cs="仿宋_GB2312"/>
                <w:kern w:val="0"/>
                <w:sz w:val="24"/>
                <w:szCs w:val="24"/>
                <w:lang w:eastAsia="zh-CN"/>
              </w:rPr>
              <w:t>。</w:t>
            </w:r>
          </w:p>
          <w:p>
            <w:pPr>
              <w:widowControl w:val="0"/>
              <w:numPr>
                <w:ilvl w:val="0"/>
                <w:numId w:val="0"/>
              </w:numPr>
              <w:wordWrap/>
              <w:adjustRightInd/>
              <w:snapToGrid/>
              <w:spacing w:before="0" w:after="0" w:line="240" w:lineRule="atLeast"/>
              <w:ind w:left="0" w:leftChars="0" w:right="0" w:firstLine="0" w:firstLineChars="0"/>
              <w:jc w:val="both"/>
              <w:textAlignment w:val="auto"/>
              <w:outlineLvl w:val="9"/>
              <w:rPr>
                <w:rFonts w:hint="eastAsia" w:ascii="仿宋_GB2312" w:hAnsi="仿宋_GB2312" w:eastAsia="仿宋_GB2312" w:cs="仿宋_GB2312"/>
                <w:sz w:val="24"/>
                <w:szCs w:val="24"/>
              </w:rPr>
            </w:pPr>
            <w:r>
              <w:rPr>
                <w:rFonts w:hint="eastAsia" w:ascii="黑体" w:hAnsi="黑体" w:eastAsia="黑体" w:cs="黑体"/>
                <w:b/>
                <w:bCs/>
                <w:sz w:val="24"/>
                <w:szCs w:val="24"/>
                <w:lang w:val="en-US" w:eastAsia="zh-CN"/>
              </w:rPr>
              <w:t>3、</w:t>
            </w:r>
            <w:r>
              <w:rPr>
                <w:rFonts w:hint="eastAsia" w:ascii="仿宋_GB2312" w:hAnsi="仿宋_GB2312" w:eastAsia="仿宋_GB2312" w:cs="仿宋_GB2312"/>
                <w:b w:val="0"/>
                <w:bCs w:val="0"/>
                <w:sz w:val="24"/>
                <w:szCs w:val="24"/>
                <w:lang w:val="en-US" w:eastAsia="zh-CN"/>
              </w:rPr>
              <w:t>补</w:t>
            </w:r>
            <w:r>
              <w:rPr>
                <w:rFonts w:hint="eastAsia" w:ascii="仿宋_GB2312" w:hAnsi="仿宋_GB2312" w:eastAsia="仿宋_GB2312" w:cs="仿宋_GB2312"/>
                <w:b w:val="0"/>
                <w:bCs w:val="0"/>
                <w:sz w:val="24"/>
                <w:szCs w:val="24"/>
              </w:rPr>
              <w:t>贴</w:t>
            </w:r>
            <w:r>
              <w:rPr>
                <w:rFonts w:hint="eastAsia" w:ascii="仿宋_GB2312" w:hAnsi="仿宋_GB2312" w:eastAsia="仿宋_GB2312" w:cs="仿宋_GB2312"/>
                <w:sz w:val="24"/>
                <w:szCs w:val="24"/>
              </w:rPr>
              <w:t>对象为从事农业生产的</w:t>
            </w:r>
            <w:r>
              <w:rPr>
                <w:rFonts w:hint="eastAsia" w:ascii="仿宋_GB2312" w:hAnsi="仿宋_GB2312" w:eastAsia="仿宋_GB2312" w:cs="仿宋_GB2312"/>
                <w:sz w:val="24"/>
                <w:szCs w:val="24"/>
                <w:lang w:eastAsia="zh-CN"/>
              </w:rPr>
              <w:t>农民</w:t>
            </w:r>
            <w:r>
              <w:rPr>
                <w:rFonts w:hint="eastAsia" w:ascii="仿宋_GB2312" w:hAnsi="仿宋_GB2312" w:eastAsia="仿宋_GB2312" w:cs="仿宋_GB2312"/>
                <w:sz w:val="24"/>
                <w:szCs w:val="24"/>
              </w:rPr>
              <w:t>和农业生产经营组织。</w:t>
            </w:r>
          </w:p>
          <w:p>
            <w:pPr>
              <w:keepNext w:val="0"/>
              <w:keepLines w:val="0"/>
              <w:pageBreakBefore w:val="0"/>
              <w:widowControl w:val="0"/>
              <w:numPr>
                <w:ilvl w:val="0"/>
                <w:numId w:val="0"/>
              </w:numPr>
              <w:kinsoku/>
              <w:wordWrap/>
              <w:overflowPunct/>
              <w:topLinePunct w:val="0"/>
              <w:autoSpaceDE/>
              <w:autoSpaceDN/>
              <w:bidi w:val="0"/>
              <w:adjustRightInd/>
              <w:snapToGrid/>
              <w:textAlignment w:val="auto"/>
              <w:rPr>
                <w:rFonts w:hint="eastAsia" w:ascii="仿宋_GB2312" w:hAnsi="仿宋_GB2312" w:eastAsia="仿宋_GB2312" w:cs="仿宋_GB2312"/>
                <w:color w:val="auto"/>
                <w:sz w:val="24"/>
                <w:szCs w:val="24"/>
                <w:lang w:val="en-US" w:eastAsia="zh-CN"/>
              </w:rPr>
            </w:pPr>
            <w:r>
              <w:rPr>
                <w:rFonts w:hint="eastAsia" w:ascii="黑体" w:hAnsi="黑体" w:eastAsia="黑体" w:cs="黑体"/>
                <w:b/>
                <w:bCs/>
                <w:sz w:val="24"/>
                <w:szCs w:val="24"/>
                <w:lang w:val="en-US" w:eastAsia="zh-CN"/>
              </w:rPr>
              <w:t>4、</w:t>
            </w:r>
            <w:r>
              <w:rPr>
                <w:rFonts w:hint="eastAsia" w:ascii="仿宋_GB2312" w:hAnsi="仿宋_GB2312" w:eastAsia="仿宋_GB2312" w:cs="仿宋_GB2312"/>
                <w:color w:val="auto"/>
                <w:sz w:val="24"/>
                <w:szCs w:val="24"/>
              </w:rPr>
              <w:t>购机者</w:t>
            </w:r>
            <w:r>
              <w:rPr>
                <w:rFonts w:hint="eastAsia" w:ascii="仿宋_GB2312" w:hAnsi="仿宋_GB2312" w:eastAsia="仿宋_GB2312" w:cs="仿宋_GB2312"/>
                <w:color w:val="auto"/>
                <w:sz w:val="24"/>
                <w:szCs w:val="24"/>
                <w:lang w:eastAsia="zh-CN"/>
              </w:rPr>
              <w:t>承诺购买行为、发票购机价格等信息真实有效，</w:t>
            </w:r>
            <w:r>
              <w:rPr>
                <w:rFonts w:hint="eastAsia" w:ascii="仿宋" w:hAnsi="仿宋" w:eastAsia="仿宋" w:cs="仿宋"/>
                <w:color w:val="auto"/>
                <w:sz w:val="24"/>
                <w:szCs w:val="24"/>
                <w:lang w:eastAsia="zh-CN"/>
              </w:rPr>
              <w:t>并</w:t>
            </w:r>
            <w:r>
              <w:rPr>
                <w:rFonts w:hint="eastAsia" w:ascii="仿宋" w:hAnsi="仿宋" w:eastAsia="仿宋" w:cs="仿宋"/>
                <w:color w:val="000000"/>
                <w:kern w:val="0"/>
                <w:sz w:val="24"/>
                <w:szCs w:val="24"/>
                <w:lang w:val="en-US"/>
              </w:rPr>
              <w:t>对</w:t>
            </w:r>
            <w:r>
              <w:rPr>
                <w:rFonts w:hint="eastAsia" w:ascii="仿宋" w:hAnsi="仿宋" w:eastAsia="仿宋" w:cs="仿宋"/>
                <w:color w:val="000000"/>
                <w:kern w:val="0"/>
                <w:sz w:val="24"/>
                <w:szCs w:val="24"/>
                <w:lang w:val="en-US" w:eastAsia="zh-CN"/>
              </w:rPr>
              <w:t>购机</w:t>
            </w:r>
            <w:r>
              <w:rPr>
                <w:rFonts w:hint="eastAsia" w:ascii="仿宋" w:hAnsi="仿宋" w:eastAsia="仿宋" w:cs="仿宋"/>
                <w:color w:val="000000"/>
                <w:kern w:val="0"/>
                <w:sz w:val="24"/>
                <w:szCs w:val="24"/>
                <w:lang w:val="en-US"/>
              </w:rPr>
              <w:t>行为真实性、有效性和可能发生的纠纷</w:t>
            </w:r>
            <w:r>
              <w:rPr>
                <w:rFonts w:hint="eastAsia" w:ascii="仿宋" w:hAnsi="仿宋" w:eastAsia="仿宋" w:cs="仿宋"/>
                <w:color w:val="000000"/>
                <w:kern w:val="0"/>
                <w:sz w:val="24"/>
                <w:szCs w:val="24"/>
                <w:lang w:val="en-US" w:eastAsia="zh-CN"/>
              </w:rPr>
              <w:t>等</w:t>
            </w:r>
            <w:r>
              <w:rPr>
                <w:rFonts w:hint="eastAsia" w:ascii="仿宋" w:hAnsi="仿宋" w:eastAsia="仿宋" w:cs="仿宋"/>
                <w:color w:val="auto"/>
                <w:sz w:val="24"/>
                <w:szCs w:val="24"/>
                <w:lang w:eastAsia="zh-CN"/>
              </w:rPr>
              <w:t>承担相应的违规、违法责任。认真履行机具实物信息</w:t>
            </w:r>
            <w:r>
              <w:rPr>
                <w:rFonts w:hint="eastAsia" w:ascii="仿宋_GB2312" w:hAnsi="仿宋_GB2312" w:eastAsia="仿宋_GB2312" w:cs="仿宋_GB2312"/>
                <w:color w:val="auto"/>
                <w:sz w:val="24"/>
                <w:szCs w:val="24"/>
                <w:lang w:eastAsia="zh-CN"/>
              </w:rPr>
              <w:t>、发票信息、合格证等资料信息一致性核查核对义务，并对此负责</w:t>
            </w:r>
            <w:r>
              <w:rPr>
                <w:rFonts w:hint="eastAsia" w:ascii="仿宋_GB2312" w:hAnsi="仿宋_GB2312" w:eastAsia="仿宋_GB2312" w:cs="仿宋_GB2312"/>
                <w:color w:val="auto"/>
                <w:sz w:val="24"/>
                <w:szCs w:val="24"/>
                <w:lang w:val="en-US" w:eastAsia="zh-CN"/>
              </w:rPr>
              <w:t>;</w:t>
            </w:r>
          </w:p>
          <w:p>
            <w:pPr>
              <w:widowControl w:val="0"/>
              <w:wordWrap/>
              <w:adjustRightInd/>
              <w:snapToGrid/>
              <w:spacing w:before="0" w:after="0" w:line="240" w:lineRule="atLeast"/>
              <w:ind w:right="0"/>
              <w:jc w:val="both"/>
              <w:textAlignment w:val="auto"/>
              <w:outlineLvl w:val="9"/>
              <w:rPr>
                <w:rFonts w:hint="default" w:ascii="仿宋_GB2312" w:hAnsi="仿宋_GB2312" w:eastAsia="仿宋_GB2312" w:cs="仿宋_GB2312"/>
                <w:color w:val="auto"/>
                <w:sz w:val="24"/>
                <w:szCs w:val="24"/>
                <w:lang w:val="en-US" w:eastAsia="zh-CN"/>
              </w:rPr>
            </w:pPr>
            <w:r>
              <w:rPr>
                <w:rFonts w:hint="eastAsia" w:ascii="黑体" w:hAnsi="黑体" w:eastAsia="黑体" w:cs="黑体"/>
                <w:b/>
                <w:bCs/>
                <w:color w:val="auto"/>
                <w:sz w:val="24"/>
                <w:szCs w:val="24"/>
                <w:lang w:val="en-US" w:eastAsia="zh-CN"/>
              </w:rPr>
              <w:t>5、</w:t>
            </w:r>
            <w:r>
              <w:rPr>
                <w:rFonts w:hint="eastAsia" w:ascii="仿宋_GB2312" w:hAnsi="仿宋_GB2312" w:eastAsia="仿宋_GB2312" w:cs="仿宋_GB2312"/>
                <w:color w:val="auto"/>
                <w:sz w:val="24"/>
                <w:szCs w:val="24"/>
                <w:lang w:val="en-US" w:eastAsia="zh-CN"/>
              </w:rPr>
              <w:t>补贴流程：:（1）购机者购置农机，通过到本乡(镇、街道)农机管理部门登记或手机APP线上录入的方式备案购机信息；（2）购机者准备并提供以下事项：</w:t>
            </w:r>
            <w:r>
              <w:rPr>
                <w:rFonts w:hint="eastAsia" w:ascii="仿宋_GB2312" w:hAnsi="仿宋_GB2312" w:eastAsia="仿宋_GB2312" w:cs="仿宋_GB2312"/>
                <w:color w:val="auto"/>
                <w:sz w:val="24"/>
                <w:szCs w:val="24"/>
                <w:lang w:val="en-US" w:eastAsia="zh-CN"/>
              </w:rPr>
              <w:fldChar w:fldCharType="begin"/>
            </w:r>
            <w:r>
              <w:rPr>
                <w:rFonts w:hint="eastAsia" w:ascii="仿宋_GB2312" w:hAnsi="仿宋_GB2312" w:eastAsia="仿宋_GB2312" w:cs="仿宋_GB2312"/>
                <w:color w:val="auto"/>
                <w:sz w:val="24"/>
                <w:szCs w:val="24"/>
                <w:lang w:val="en-US" w:eastAsia="zh-CN"/>
              </w:rPr>
              <w:instrText xml:space="preserve"> EQ \o\ac(</w:instrText>
            </w:r>
            <w:r>
              <w:rPr>
                <w:rFonts w:hint="eastAsia" w:ascii="仿宋_GB2312" w:hAnsi="仿宋_GB2312" w:eastAsia="仿宋_GB2312" w:cs="仿宋_GB2312"/>
                <w:color w:val="auto"/>
                <w:kern w:val="2"/>
                <w:sz w:val="24"/>
                <w:szCs w:val="24"/>
                <w:lang w:val="en-US" w:eastAsia="zh-CN" w:bidi="ar-SA"/>
              </w:rPr>
              <w:instrText xml:space="preserve">○</w:instrText>
            </w:r>
            <w:r>
              <w:rPr>
                <w:rFonts w:hint="eastAsia" w:ascii="仿宋_GB2312" w:hAnsi="仿宋_GB2312" w:eastAsia="仿宋_GB2312" w:cs="仿宋_GB2312"/>
                <w:color w:val="auto"/>
                <w:sz w:val="24"/>
                <w:szCs w:val="24"/>
                <w:lang w:val="en-US" w:eastAsia="zh-CN"/>
              </w:rPr>
              <w:instrText xml:space="preserve">,</w:instrText>
            </w:r>
            <w:r>
              <w:rPr>
                <w:rFonts w:hint="eastAsia" w:ascii="仿宋_GB2312" w:hAnsi="仿宋_GB2312" w:eastAsia="仿宋_GB2312" w:cs="仿宋_GB2312"/>
                <w:color w:val="auto"/>
                <w:kern w:val="2"/>
                <w:position w:val="3"/>
                <w:sz w:val="16"/>
                <w:szCs w:val="24"/>
                <w:lang w:val="en-US" w:eastAsia="zh-CN" w:bidi="ar-SA"/>
              </w:rPr>
              <w:instrText xml:space="preserve">1</w:instrText>
            </w:r>
            <w:r>
              <w:rPr>
                <w:rFonts w:hint="eastAsia" w:ascii="仿宋_GB2312" w:hAnsi="仿宋_GB2312" w:eastAsia="仿宋_GB2312" w:cs="仿宋_GB2312"/>
                <w:color w:val="auto"/>
                <w:sz w:val="24"/>
                <w:szCs w:val="24"/>
                <w:lang w:val="en-US" w:eastAsia="zh-CN"/>
              </w:rPr>
              <w:instrText xml:space="preserve">)</w:instrText>
            </w:r>
            <w:r>
              <w:rPr>
                <w:rFonts w:hint="eastAsia" w:ascii="仿宋_GB2312" w:hAnsi="仿宋_GB2312" w:eastAsia="仿宋_GB2312" w:cs="仿宋_GB2312"/>
                <w:color w:val="auto"/>
                <w:sz w:val="24"/>
                <w:szCs w:val="24"/>
                <w:lang w:val="en-US" w:eastAsia="zh-CN"/>
              </w:rPr>
              <w:fldChar w:fldCharType="end"/>
            </w:r>
            <w:r>
              <w:rPr>
                <w:rFonts w:hint="eastAsia" w:ascii="仿宋_GB2312" w:hAnsi="仿宋_GB2312" w:eastAsia="仿宋_GB2312" w:cs="仿宋_GB2312"/>
                <w:color w:val="auto"/>
                <w:sz w:val="24"/>
                <w:szCs w:val="24"/>
                <w:lang w:val="en-US" w:eastAsia="zh-CN"/>
              </w:rPr>
              <w:t>《身份说明》（从事农业生产的农民提供，由村级盖章认定）（附件3）、身份证件（包括身份证、营业执照）及复印件、《购机补贴报名确认表》（附件4）(到乡镇农机管理部门填写、签署)。</w:t>
            </w:r>
            <w:r>
              <w:rPr>
                <w:rFonts w:hint="eastAsia" w:ascii="仿宋_GB2312" w:hAnsi="仿宋_GB2312" w:eastAsia="仿宋_GB2312" w:cs="仿宋_GB2312"/>
                <w:color w:val="auto"/>
                <w:sz w:val="24"/>
                <w:szCs w:val="24"/>
                <w:lang w:val="en-US" w:eastAsia="zh-CN"/>
              </w:rPr>
              <w:fldChar w:fldCharType="begin"/>
            </w:r>
            <w:r>
              <w:rPr>
                <w:rFonts w:hint="eastAsia" w:ascii="仿宋_GB2312" w:hAnsi="仿宋_GB2312" w:eastAsia="仿宋_GB2312" w:cs="仿宋_GB2312"/>
                <w:color w:val="auto"/>
                <w:sz w:val="24"/>
                <w:szCs w:val="24"/>
                <w:lang w:val="en-US" w:eastAsia="zh-CN"/>
              </w:rPr>
              <w:instrText xml:space="preserve"> EQ \o\ac(</w:instrText>
            </w:r>
            <w:r>
              <w:rPr>
                <w:rFonts w:hint="eastAsia" w:ascii="仿宋_GB2312" w:hAnsi="仿宋_GB2312" w:eastAsia="仿宋_GB2312" w:cs="仿宋_GB2312"/>
                <w:color w:val="auto"/>
                <w:kern w:val="2"/>
                <w:sz w:val="24"/>
                <w:szCs w:val="24"/>
                <w:lang w:val="en-US" w:eastAsia="zh-CN" w:bidi="ar-SA"/>
              </w:rPr>
              <w:instrText xml:space="preserve">○</w:instrText>
            </w:r>
            <w:r>
              <w:rPr>
                <w:rFonts w:hint="eastAsia" w:ascii="仿宋_GB2312" w:hAnsi="仿宋_GB2312" w:eastAsia="仿宋_GB2312" w:cs="仿宋_GB2312"/>
                <w:color w:val="auto"/>
                <w:sz w:val="24"/>
                <w:szCs w:val="24"/>
                <w:lang w:val="en-US" w:eastAsia="zh-CN"/>
              </w:rPr>
              <w:instrText xml:space="preserve">,</w:instrText>
            </w:r>
            <w:r>
              <w:rPr>
                <w:rFonts w:hint="eastAsia" w:ascii="仿宋_GB2312" w:hAnsi="仿宋_GB2312" w:eastAsia="仿宋_GB2312" w:cs="仿宋_GB2312"/>
                <w:color w:val="auto"/>
                <w:kern w:val="2"/>
                <w:position w:val="3"/>
                <w:sz w:val="16"/>
                <w:szCs w:val="24"/>
                <w:lang w:val="en-US" w:eastAsia="zh-CN" w:bidi="ar-SA"/>
              </w:rPr>
              <w:instrText xml:space="preserve">2</w:instrText>
            </w:r>
            <w:r>
              <w:rPr>
                <w:rFonts w:hint="eastAsia" w:ascii="仿宋_GB2312" w:hAnsi="仿宋_GB2312" w:eastAsia="仿宋_GB2312" w:cs="仿宋_GB2312"/>
                <w:color w:val="auto"/>
                <w:sz w:val="24"/>
                <w:szCs w:val="24"/>
                <w:lang w:val="en-US" w:eastAsia="zh-CN"/>
              </w:rPr>
              <w:instrText xml:space="preserve">)</w:instrText>
            </w:r>
            <w:r>
              <w:rPr>
                <w:rFonts w:hint="eastAsia" w:ascii="仿宋_GB2312" w:hAnsi="仿宋_GB2312" w:eastAsia="仿宋_GB2312" w:cs="仿宋_GB2312"/>
                <w:color w:val="auto"/>
                <w:sz w:val="24"/>
                <w:szCs w:val="24"/>
                <w:lang w:val="en-US" w:eastAsia="zh-CN"/>
              </w:rPr>
              <w:fldChar w:fldCharType="end"/>
            </w:r>
            <w:r>
              <w:rPr>
                <w:rFonts w:hint="eastAsia" w:ascii="仿宋_GB2312" w:hAnsi="仿宋_GB2312" w:eastAsia="仿宋_GB2312" w:cs="仿宋_GB2312"/>
                <w:color w:val="auto"/>
                <w:sz w:val="24"/>
                <w:szCs w:val="24"/>
                <w:lang w:val="en-US" w:eastAsia="zh-CN"/>
              </w:rPr>
              <w:t>购机发票原件及复印件、整机铭牌照片、出厂编号及发动机号拓印(模码)或照片；非牌证管理类机具实物和合格证原件及复印件；牌证管理类机具行驶证和登记证书原件及复印件、发动机合格证复印件或发动机铭牌照片。</w:t>
            </w:r>
            <w:r>
              <w:rPr>
                <w:rFonts w:hint="eastAsia" w:ascii="仿宋_GB2312" w:hAnsi="仿宋_GB2312" w:eastAsia="仿宋_GB2312" w:cs="仿宋_GB2312"/>
                <w:color w:val="auto"/>
                <w:sz w:val="24"/>
                <w:szCs w:val="24"/>
                <w:lang w:val="en-US" w:eastAsia="zh-CN"/>
              </w:rPr>
              <w:fldChar w:fldCharType="begin"/>
            </w:r>
            <w:r>
              <w:rPr>
                <w:rFonts w:hint="eastAsia" w:ascii="仿宋_GB2312" w:hAnsi="仿宋_GB2312" w:eastAsia="仿宋_GB2312" w:cs="仿宋_GB2312"/>
                <w:color w:val="auto"/>
                <w:sz w:val="24"/>
                <w:szCs w:val="24"/>
                <w:lang w:val="en-US" w:eastAsia="zh-CN"/>
              </w:rPr>
              <w:instrText xml:space="preserve"> EQ \o\ac(</w:instrText>
            </w:r>
            <w:r>
              <w:rPr>
                <w:rFonts w:hint="eastAsia" w:ascii="仿宋_GB2312" w:hAnsi="仿宋_GB2312" w:eastAsia="仿宋_GB2312" w:cs="仿宋_GB2312"/>
                <w:color w:val="auto"/>
                <w:kern w:val="2"/>
                <w:sz w:val="24"/>
                <w:szCs w:val="24"/>
                <w:lang w:val="en-US" w:eastAsia="zh-CN" w:bidi="ar-SA"/>
              </w:rPr>
              <w:instrText xml:space="preserve">○</w:instrText>
            </w:r>
            <w:r>
              <w:rPr>
                <w:rFonts w:hint="eastAsia" w:ascii="仿宋_GB2312" w:hAnsi="仿宋_GB2312" w:eastAsia="仿宋_GB2312" w:cs="仿宋_GB2312"/>
                <w:color w:val="auto"/>
                <w:sz w:val="24"/>
                <w:szCs w:val="24"/>
                <w:lang w:val="en-US" w:eastAsia="zh-CN"/>
              </w:rPr>
              <w:instrText xml:space="preserve">,</w:instrText>
            </w:r>
            <w:r>
              <w:rPr>
                <w:rFonts w:hint="eastAsia" w:ascii="仿宋_GB2312" w:hAnsi="仿宋_GB2312" w:eastAsia="仿宋_GB2312" w:cs="仿宋_GB2312"/>
                <w:color w:val="auto"/>
                <w:kern w:val="2"/>
                <w:position w:val="3"/>
                <w:sz w:val="16"/>
                <w:szCs w:val="24"/>
                <w:lang w:val="en-US" w:eastAsia="zh-CN" w:bidi="ar-SA"/>
              </w:rPr>
              <w:instrText xml:space="preserve">3</w:instrText>
            </w:r>
            <w:r>
              <w:rPr>
                <w:rFonts w:hint="eastAsia" w:ascii="仿宋_GB2312" w:hAnsi="仿宋_GB2312" w:eastAsia="仿宋_GB2312" w:cs="仿宋_GB2312"/>
                <w:color w:val="auto"/>
                <w:sz w:val="24"/>
                <w:szCs w:val="24"/>
                <w:lang w:val="en-US" w:eastAsia="zh-CN"/>
              </w:rPr>
              <w:instrText xml:space="preserve">)</w:instrText>
            </w:r>
            <w:r>
              <w:rPr>
                <w:rFonts w:hint="eastAsia" w:ascii="仿宋_GB2312" w:hAnsi="仿宋_GB2312" w:eastAsia="仿宋_GB2312" w:cs="仿宋_GB2312"/>
                <w:color w:val="auto"/>
                <w:sz w:val="24"/>
                <w:szCs w:val="24"/>
                <w:lang w:val="en-US" w:eastAsia="zh-CN"/>
              </w:rPr>
              <w:fldChar w:fldCharType="end"/>
            </w:r>
            <w:r>
              <w:rPr>
                <w:rFonts w:hint="eastAsia" w:ascii="仿宋_GB2312" w:hAnsi="仿宋_GB2312" w:eastAsia="仿宋_GB2312" w:cs="仿宋_GB2312"/>
                <w:sz w:val="24"/>
                <w:szCs w:val="24"/>
                <w:lang w:val="en-US" w:eastAsia="zh-CN"/>
              </w:rPr>
              <w:t>购机者一卡通（开户行）复印件，并注明联系方式及联系人。</w:t>
            </w:r>
            <w:r>
              <w:rPr>
                <w:rFonts w:hint="eastAsia" w:ascii="仿宋_GB2312" w:hAnsi="仿宋_GB2312" w:eastAsia="仿宋_GB2312" w:cs="仿宋_GB2312"/>
                <w:sz w:val="24"/>
                <w:szCs w:val="24"/>
                <w:lang w:val="en-US" w:eastAsia="zh-CN"/>
              </w:rPr>
              <w:fldChar w:fldCharType="begin"/>
            </w:r>
            <w:r>
              <w:rPr>
                <w:rFonts w:hint="eastAsia" w:ascii="仿宋_GB2312" w:hAnsi="仿宋_GB2312" w:eastAsia="仿宋_GB2312" w:cs="仿宋_GB2312"/>
                <w:sz w:val="24"/>
                <w:szCs w:val="24"/>
                <w:lang w:val="en-US" w:eastAsia="zh-CN"/>
              </w:rPr>
              <w:instrText xml:space="preserve"> EQ \o\ac(</w:instrText>
            </w:r>
            <w:r>
              <w:rPr>
                <w:rFonts w:hint="eastAsia" w:ascii="仿宋_GB2312" w:hAnsi="仿宋_GB2312" w:eastAsia="仿宋_GB2312" w:cs="仿宋_GB2312"/>
                <w:kern w:val="2"/>
                <w:sz w:val="24"/>
                <w:szCs w:val="24"/>
                <w:lang w:val="en-US" w:eastAsia="zh-CN" w:bidi="ar-SA"/>
              </w:rPr>
              <w:instrText xml:space="preserve">○</w:instrText>
            </w:r>
            <w:r>
              <w:rPr>
                <w:rFonts w:hint="eastAsia" w:ascii="仿宋_GB2312" w:hAnsi="仿宋_GB2312" w:eastAsia="仿宋_GB2312" w:cs="仿宋_GB2312"/>
                <w:sz w:val="24"/>
                <w:szCs w:val="24"/>
                <w:lang w:val="en-US" w:eastAsia="zh-CN"/>
              </w:rPr>
              <w:instrText xml:space="preserve">,</w:instrText>
            </w:r>
            <w:r>
              <w:rPr>
                <w:rFonts w:hint="eastAsia" w:ascii="仿宋_GB2312" w:hAnsi="仿宋_GB2312" w:eastAsia="仿宋_GB2312" w:cs="仿宋_GB2312"/>
                <w:kern w:val="2"/>
                <w:position w:val="3"/>
                <w:sz w:val="16"/>
                <w:szCs w:val="24"/>
                <w:lang w:val="en-US" w:eastAsia="zh-CN" w:bidi="ar-SA"/>
              </w:rPr>
              <w:instrText xml:space="preserve">4</w:instrText>
            </w:r>
            <w:r>
              <w:rPr>
                <w:rFonts w:hint="eastAsia" w:ascii="仿宋_GB2312" w:hAnsi="仿宋_GB2312" w:eastAsia="仿宋_GB2312" w:cs="仿宋_GB2312"/>
                <w:sz w:val="24"/>
                <w:szCs w:val="24"/>
                <w:lang w:val="en-US" w:eastAsia="zh-CN"/>
              </w:rPr>
              <w:instrText xml:space="preserve">)</w:instrText>
            </w:r>
            <w:r>
              <w:rPr>
                <w:rFonts w:hint="eastAsia" w:ascii="仿宋_GB2312" w:hAnsi="仿宋_GB2312" w:eastAsia="仿宋_GB2312" w:cs="仿宋_GB2312"/>
                <w:sz w:val="24"/>
                <w:szCs w:val="24"/>
                <w:lang w:val="en-US" w:eastAsia="zh-CN"/>
              </w:rPr>
              <w:fldChar w:fldCharType="end"/>
            </w:r>
            <w:r>
              <w:rPr>
                <w:rFonts w:hint="eastAsia" w:ascii="仿宋_GB2312" w:hAnsi="仿宋_GB2312" w:eastAsia="仿宋_GB2312" w:cs="仿宋_GB2312"/>
                <w:sz w:val="24"/>
                <w:szCs w:val="24"/>
              </w:rPr>
              <w:t>补贴要求的</w:t>
            </w:r>
            <w:r>
              <w:rPr>
                <w:rFonts w:hint="eastAsia" w:ascii="仿宋_GB2312" w:hAnsi="仿宋_GB2312" w:eastAsia="仿宋_GB2312" w:cs="仿宋_GB2312"/>
                <w:sz w:val="24"/>
                <w:szCs w:val="24"/>
                <w:lang w:eastAsia="zh-CN"/>
              </w:rPr>
              <w:t>其它</w:t>
            </w:r>
            <w:r>
              <w:rPr>
                <w:rFonts w:hint="eastAsia" w:ascii="仿宋_GB2312" w:hAnsi="仿宋_GB2312" w:eastAsia="仿宋_GB2312" w:cs="仿宋_GB2312"/>
                <w:sz w:val="24"/>
                <w:szCs w:val="24"/>
              </w:rPr>
              <w:t>相关材料</w:t>
            </w:r>
            <w:r>
              <w:rPr>
                <w:rFonts w:hint="eastAsia" w:ascii="仿宋_GB2312" w:hAnsi="仿宋_GB2312" w:eastAsia="仿宋_GB2312" w:cs="仿宋_GB2312"/>
                <w:sz w:val="24"/>
                <w:szCs w:val="24"/>
                <w:lang w:eastAsia="zh-CN"/>
              </w:rPr>
              <w:t>。</w:t>
            </w:r>
            <w:r>
              <w:rPr>
                <w:rFonts w:hint="eastAsia" w:ascii="仿宋_GB2312" w:hAnsi="仿宋_GB2312" w:eastAsia="仿宋_GB2312" w:cs="仿宋_GB2312"/>
                <w:sz w:val="24"/>
                <w:szCs w:val="24"/>
                <w:lang w:val="en-US" w:eastAsia="zh-CN"/>
              </w:rPr>
              <w:t>(3)农机管理部门对补贴机具及材料进行核验和确认，牌证管理类机具免于现场实物核验。(4)补贴机具及材料核验确认合格的购机者，到农机管理部门</w:t>
            </w:r>
            <w:r>
              <w:rPr>
                <w:rFonts w:hint="eastAsia" w:ascii="仿宋_GB2312" w:hAnsi="仿宋_GB2312" w:eastAsia="仿宋_GB2312" w:cs="仿宋_GB2312"/>
                <w:b w:val="0"/>
                <w:bCs w:val="0"/>
                <w:color w:val="auto"/>
                <w:sz w:val="24"/>
                <w:szCs w:val="24"/>
                <w:lang w:val="en-US" w:eastAsia="zh-CN"/>
              </w:rPr>
              <w:t>打印《资金申请表》，在《资金申</w:t>
            </w:r>
            <w:r>
              <w:rPr>
                <w:rFonts w:hint="eastAsia" w:ascii="仿宋_GB2312" w:hAnsi="仿宋_GB2312" w:eastAsia="仿宋_GB2312" w:cs="仿宋_GB2312"/>
                <w:b w:val="0"/>
                <w:bCs w:val="0"/>
                <w:sz w:val="24"/>
                <w:szCs w:val="24"/>
                <w:lang w:val="en-US" w:eastAsia="zh-CN"/>
              </w:rPr>
              <w:t>请表》上签字</w:t>
            </w:r>
            <w:r>
              <w:rPr>
                <w:rFonts w:hint="eastAsia" w:ascii="仿宋_GB2312" w:hAnsi="仿宋_GB2312" w:eastAsia="仿宋_GB2312" w:cs="仿宋_GB2312"/>
                <w:b w:val="0"/>
                <w:bCs w:val="0"/>
                <w:color w:val="auto"/>
                <w:sz w:val="24"/>
                <w:szCs w:val="24"/>
                <w:lang w:val="en-US" w:eastAsia="zh-CN"/>
              </w:rPr>
              <w:t>。同时向农机管理部门提交齐全的补贴资料建档，并</w:t>
            </w:r>
            <w:r>
              <w:rPr>
                <w:rFonts w:hint="eastAsia" w:ascii="仿宋_GB2312" w:hAnsi="仿宋_GB2312" w:eastAsia="仿宋_GB2312" w:cs="仿宋_GB2312"/>
                <w:b w:val="0"/>
                <w:bCs w:val="0"/>
                <w:sz w:val="24"/>
                <w:szCs w:val="24"/>
                <w:lang w:val="en-US" w:eastAsia="zh-CN"/>
              </w:rPr>
              <w:t>保证补贴资料的完整性、真实性、有效性、符合购机补贴规定，并对此承担全部责任和后果。(5)农机管理部门对批量补贴信息进行全面复核、汇总、公示，并向县政府和财政部门提交资金结算申请。(6)县级财政部门接收农机管理部门的结算申请，向乡镇财政部门拨付补贴资金，由乡镇财政部门将购机补贴资金发放给购机者。</w:t>
            </w:r>
          </w:p>
          <w:p>
            <w:pPr>
              <w:widowControl w:val="0"/>
              <w:wordWrap/>
              <w:adjustRightInd/>
              <w:snapToGrid/>
              <w:spacing w:before="0" w:after="0" w:line="240" w:lineRule="atLeast"/>
              <w:ind w:left="0" w:leftChars="0" w:right="0" w:firstLine="0" w:firstLineChars="0"/>
              <w:jc w:val="both"/>
              <w:textAlignment w:val="auto"/>
              <w:outlineLvl w:val="9"/>
              <w:rPr>
                <w:rFonts w:hint="eastAsia" w:ascii="仿宋_GB2312" w:hAnsi="仿宋_GB2312" w:eastAsia="仿宋_GB2312" w:cs="仿宋_GB2312"/>
                <w:color w:val="auto"/>
                <w:sz w:val="24"/>
                <w:szCs w:val="24"/>
                <w:lang w:eastAsia="zh-CN"/>
              </w:rPr>
            </w:pPr>
            <w:r>
              <w:rPr>
                <w:rFonts w:hint="eastAsia" w:ascii="黑体" w:hAnsi="黑体" w:eastAsia="黑体" w:cs="黑体"/>
                <w:b/>
                <w:bCs/>
                <w:color w:val="auto"/>
                <w:sz w:val="24"/>
                <w:szCs w:val="24"/>
                <w:lang w:val="en-US" w:eastAsia="zh-CN"/>
              </w:rPr>
              <w:t>6、</w:t>
            </w:r>
            <w:r>
              <w:rPr>
                <w:rFonts w:hint="eastAsia" w:ascii="仿宋_GB2312" w:hAnsi="仿宋_GB2312" w:eastAsia="仿宋_GB2312" w:cs="仿宋_GB2312"/>
                <w:b w:val="0"/>
                <w:bCs w:val="0"/>
                <w:color w:val="auto"/>
                <w:sz w:val="24"/>
                <w:szCs w:val="24"/>
                <w:lang w:val="en-US" w:eastAsia="zh-CN"/>
              </w:rPr>
              <w:t>重点核查</w:t>
            </w:r>
            <w:r>
              <w:rPr>
                <w:rFonts w:hint="eastAsia" w:ascii="仿宋_GB2312" w:hAnsi="仿宋_GB2312" w:eastAsia="仿宋_GB2312" w:cs="仿宋_GB2312"/>
                <w:b w:val="0"/>
                <w:bCs w:val="0"/>
                <w:color w:val="auto"/>
                <w:sz w:val="24"/>
                <w:szCs w:val="24"/>
                <w:lang w:eastAsia="zh-CN"/>
              </w:rPr>
              <w:t>：</w:t>
            </w:r>
            <w:r>
              <w:rPr>
                <w:rFonts w:hint="eastAsia" w:ascii="仿宋_GB2312" w:hAnsi="仿宋_GB2312" w:eastAsia="仿宋_GB2312" w:cs="仿宋_GB2312"/>
                <w:b w:val="0"/>
                <w:bCs w:val="0"/>
                <w:color w:val="auto"/>
                <w:sz w:val="24"/>
                <w:szCs w:val="24"/>
              </w:rPr>
              <w:t>个人</w:t>
            </w:r>
            <w:r>
              <w:rPr>
                <w:rFonts w:hint="eastAsia" w:ascii="仿宋_GB2312" w:hAnsi="仿宋_GB2312" w:eastAsia="仿宋_GB2312" w:cs="仿宋_GB2312"/>
                <w:color w:val="auto"/>
                <w:sz w:val="24"/>
                <w:szCs w:val="24"/>
              </w:rPr>
              <w:t>当年购置机具数量3台及以上的</w:t>
            </w:r>
            <w:r>
              <w:rPr>
                <w:rFonts w:hint="eastAsia" w:ascii="仿宋_GB2312" w:hAnsi="仿宋_GB2312" w:eastAsia="仿宋_GB2312" w:cs="仿宋_GB2312"/>
                <w:color w:val="auto"/>
                <w:sz w:val="24"/>
                <w:szCs w:val="24"/>
                <w:lang w:eastAsia="zh-CN"/>
              </w:rPr>
              <w:t>和</w:t>
            </w:r>
            <w:r>
              <w:rPr>
                <w:rFonts w:hint="eastAsia" w:ascii="仿宋_GB2312" w:hAnsi="仿宋_GB2312" w:eastAsia="仿宋_GB2312" w:cs="仿宋_GB2312"/>
                <w:color w:val="auto"/>
                <w:sz w:val="24"/>
                <w:szCs w:val="24"/>
              </w:rPr>
              <w:t>农业生产经营组织当年购置机具数量6台及以上的</w:t>
            </w:r>
            <w:r>
              <w:rPr>
                <w:rFonts w:hint="eastAsia" w:ascii="仿宋_GB2312" w:hAnsi="仿宋_GB2312" w:eastAsia="仿宋_GB2312" w:cs="仿宋_GB2312"/>
                <w:color w:val="auto"/>
                <w:sz w:val="24"/>
                <w:szCs w:val="24"/>
                <w:lang w:eastAsia="zh-CN"/>
              </w:rPr>
              <w:t>，需经过使用情况、购买情况和生产经营规模情况进行核。核查通过的，方能予以受理补贴申请。</w:t>
            </w:r>
          </w:p>
          <w:p>
            <w:pPr>
              <w:widowControl w:val="0"/>
              <w:wordWrap/>
              <w:adjustRightInd/>
              <w:snapToGrid/>
              <w:spacing w:before="0" w:after="0" w:line="240" w:lineRule="atLeast"/>
              <w:ind w:left="0" w:leftChars="0" w:right="0" w:firstLine="0" w:firstLineChars="0"/>
              <w:jc w:val="both"/>
              <w:textAlignment w:val="auto"/>
              <w:outlineLvl w:val="9"/>
              <w:rPr>
                <w:rFonts w:hint="eastAsia" w:ascii="仿宋" w:hAnsi="仿宋" w:eastAsia="仿宋" w:cs="仿宋"/>
                <w:sz w:val="24"/>
                <w:szCs w:val="24"/>
                <w:lang w:val="en-US" w:eastAsia="zh-CN"/>
              </w:rPr>
            </w:pPr>
            <w:r>
              <w:rPr>
                <w:rFonts w:hint="eastAsia" w:ascii="黑体" w:hAnsi="黑体" w:eastAsia="黑体" w:cs="黑体"/>
                <w:b/>
                <w:bCs/>
                <w:color w:val="auto"/>
                <w:sz w:val="24"/>
                <w:szCs w:val="24"/>
                <w:lang w:val="en-US" w:eastAsia="zh-CN"/>
              </w:rPr>
              <w:t>7、</w:t>
            </w:r>
            <w:r>
              <w:rPr>
                <w:rFonts w:hint="eastAsia" w:ascii="仿宋_GB2312" w:hAnsi="仿宋_GB2312" w:eastAsia="仿宋_GB2312" w:cs="仿宋_GB2312"/>
                <w:color w:val="auto"/>
                <w:sz w:val="24"/>
                <w:szCs w:val="24"/>
                <w:lang w:val="en-US" w:eastAsia="zh-CN"/>
              </w:rPr>
              <w:t>购机补贴政策咨询、举报投诉电话：0434-5223338。</w:t>
            </w:r>
          </w:p>
        </w:tc>
      </w:tr>
    </w:tbl>
    <w:p>
      <w:pPr>
        <w:keepNext w:val="0"/>
        <w:keepLines w:val="0"/>
        <w:pageBreakBefore w:val="0"/>
        <w:widowControl w:val="0"/>
        <w:kinsoku/>
        <w:wordWrap/>
        <w:overflowPunct/>
        <w:topLinePunct w:val="0"/>
        <w:autoSpaceDE/>
        <w:autoSpaceDN/>
        <w:bidi w:val="0"/>
        <w:adjustRightInd/>
        <w:snapToGrid/>
        <w:spacing w:before="0" w:after="0" w:line="600" w:lineRule="auto"/>
        <w:ind w:left="0" w:leftChars="0" w:right="0" w:firstLine="0" w:firstLineChars="0"/>
        <w:jc w:val="both"/>
        <w:textAlignment w:val="auto"/>
        <w:outlineLvl w:val="9"/>
        <w:rPr>
          <w:rFonts w:hint="default" w:ascii="宋体" w:hAnsi="宋体" w:cs="宋体"/>
          <w:b/>
          <w:kern w:val="0"/>
          <w:sz w:val="24"/>
          <w:szCs w:val="24"/>
          <w:u w:val="single" w:color="auto"/>
          <w:lang w:val="en-US" w:eastAsia="zh-CN"/>
        </w:rPr>
      </w:pPr>
      <w:r>
        <w:rPr>
          <w:rFonts w:hint="eastAsia" w:ascii="宋体" w:hAnsi="宋体" w:eastAsia="宋体" w:cs="宋体"/>
          <w:b/>
          <w:kern w:val="0"/>
          <w:sz w:val="24"/>
          <w:szCs w:val="24"/>
          <w:lang w:eastAsia="zh-CN"/>
        </w:rPr>
        <w:t>购机者</w:t>
      </w:r>
      <w:r>
        <w:rPr>
          <w:rFonts w:hint="eastAsia" w:ascii="宋体" w:hAnsi="宋体" w:cs="宋体"/>
          <w:b/>
          <w:kern w:val="0"/>
          <w:sz w:val="24"/>
          <w:szCs w:val="24"/>
          <w:lang w:eastAsia="zh-CN"/>
        </w:rPr>
        <w:t>承诺</w:t>
      </w:r>
      <w:r>
        <w:rPr>
          <w:rFonts w:hint="eastAsia" w:ascii="宋体" w:hAnsi="宋体" w:cs="宋体"/>
          <w:b/>
          <w:kern w:val="0"/>
          <w:sz w:val="24"/>
          <w:szCs w:val="24"/>
          <w:lang w:val="en-US" w:eastAsia="zh-CN"/>
        </w:rPr>
        <w:t>：</w:t>
      </w:r>
      <w:r>
        <w:rPr>
          <w:rFonts w:hint="eastAsia" w:ascii="宋体" w:hAnsi="宋体" w:cs="宋体"/>
          <w:b/>
          <w:kern w:val="0"/>
          <w:sz w:val="24"/>
          <w:szCs w:val="24"/>
          <w:u w:val="single" w:color="auto"/>
          <w:lang w:val="en-US" w:eastAsia="zh-CN"/>
        </w:rPr>
        <w:t xml:space="preserve"> 已认真阅读并了解以上事项，严格遵守本人承诺，认真履行相关义务。 </w:t>
      </w:r>
    </w:p>
    <w:p>
      <w:pPr>
        <w:keepNext w:val="0"/>
        <w:keepLines w:val="0"/>
        <w:pageBreakBefore w:val="0"/>
        <w:widowControl w:val="0"/>
        <w:kinsoku/>
        <w:wordWrap/>
        <w:overflowPunct/>
        <w:topLinePunct w:val="0"/>
        <w:autoSpaceDE/>
        <w:autoSpaceDN/>
        <w:bidi w:val="0"/>
        <w:adjustRightInd/>
        <w:snapToGrid/>
        <w:spacing w:before="0" w:after="0" w:line="600" w:lineRule="auto"/>
        <w:ind w:left="0" w:leftChars="0" w:right="0" w:firstLine="0" w:firstLineChars="0"/>
        <w:jc w:val="both"/>
        <w:textAlignment w:val="auto"/>
        <w:outlineLvl w:val="9"/>
        <w:rPr>
          <w:rFonts w:hint="eastAsia" w:ascii="宋体" w:hAnsi="宋体" w:cs="宋体"/>
          <w:b/>
          <w:kern w:val="0"/>
          <w:sz w:val="24"/>
          <w:szCs w:val="24"/>
          <w:lang w:val="en-US" w:eastAsia="zh-CN"/>
        </w:rPr>
      </w:pPr>
      <w:r>
        <w:rPr>
          <w:rFonts w:hint="eastAsia" w:ascii="宋体" w:hAnsi="宋体" w:cs="宋体"/>
          <w:b/>
          <w:kern w:val="0"/>
          <w:sz w:val="24"/>
          <w:szCs w:val="24"/>
          <w:lang w:val="en-US" w:eastAsia="zh-CN"/>
        </w:rPr>
        <w:t>购机者(法人)签字 ：</w:t>
      </w:r>
      <w:r>
        <w:rPr>
          <w:rFonts w:hint="eastAsia" w:ascii="宋体" w:hAnsi="宋体" w:cs="宋体"/>
          <w:b/>
          <w:kern w:val="0"/>
          <w:sz w:val="24"/>
          <w:szCs w:val="24"/>
          <w:u w:val="single" w:color="auto"/>
          <w:lang w:val="en-US" w:eastAsia="zh-CN"/>
        </w:rPr>
        <w:t xml:space="preserve">                </w:t>
      </w:r>
      <w:r>
        <w:rPr>
          <w:rFonts w:hint="eastAsia" w:ascii="宋体" w:hAnsi="宋体" w:cs="宋体"/>
          <w:b/>
          <w:kern w:val="0"/>
          <w:sz w:val="24"/>
          <w:szCs w:val="24"/>
          <w:lang w:val="en-US" w:eastAsia="zh-CN"/>
        </w:rPr>
        <w:t xml:space="preserve">  购 机 者 电 话： </w:t>
      </w:r>
      <w:r>
        <w:rPr>
          <w:rFonts w:hint="eastAsia" w:ascii="宋体" w:hAnsi="宋体" w:cs="宋体"/>
          <w:b/>
          <w:kern w:val="0"/>
          <w:sz w:val="24"/>
          <w:szCs w:val="24"/>
          <w:u w:val="single" w:color="auto"/>
          <w:lang w:val="en-US" w:eastAsia="zh-CN"/>
        </w:rPr>
        <w:t xml:space="preserve">                 </w:t>
      </w:r>
    </w:p>
    <w:p>
      <w:pPr>
        <w:keepNext w:val="0"/>
        <w:keepLines w:val="0"/>
        <w:pageBreakBefore w:val="0"/>
        <w:widowControl w:val="0"/>
        <w:kinsoku/>
        <w:wordWrap/>
        <w:overflowPunct/>
        <w:topLinePunct w:val="0"/>
        <w:autoSpaceDE/>
        <w:autoSpaceDN/>
        <w:bidi w:val="0"/>
        <w:adjustRightInd/>
        <w:snapToGrid/>
        <w:spacing w:before="0" w:after="0" w:line="600" w:lineRule="auto"/>
        <w:ind w:left="0" w:leftChars="0" w:right="0" w:firstLine="0" w:firstLineChars="0"/>
        <w:jc w:val="both"/>
        <w:textAlignment w:val="auto"/>
        <w:outlineLvl w:val="9"/>
        <w:rPr>
          <w:rFonts w:hint="eastAsia" w:ascii="宋体" w:hAnsi="宋体" w:cs="宋体"/>
          <w:b/>
          <w:kern w:val="0"/>
          <w:sz w:val="28"/>
          <w:szCs w:val="28"/>
          <w:lang w:val="en-US" w:eastAsia="zh-CN"/>
        </w:rPr>
      </w:pPr>
      <w:r>
        <w:rPr>
          <w:rFonts w:hint="eastAsia" w:ascii="宋体" w:hAnsi="宋体" w:cs="宋体"/>
          <w:b/>
          <w:kern w:val="0"/>
          <w:sz w:val="24"/>
          <w:szCs w:val="24"/>
        </w:rPr>
        <w:t>乡</w:t>
      </w:r>
      <w:r>
        <w:rPr>
          <w:rFonts w:hint="eastAsia" w:ascii="宋体" w:hAnsi="宋体" w:cs="宋体"/>
          <w:b/>
          <w:kern w:val="0"/>
          <w:sz w:val="24"/>
          <w:szCs w:val="24"/>
          <w:lang w:val="en-US" w:eastAsia="zh-CN"/>
        </w:rPr>
        <w:t>(</w:t>
      </w:r>
      <w:r>
        <w:rPr>
          <w:rFonts w:hint="eastAsia" w:ascii="宋体" w:hAnsi="宋体" w:cs="宋体"/>
          <w:b/>
          <w:kern w:val="0"/>
          <w:sz w:val="24"/>
          <w:szCs w:val="24"/>
        </w:rPr>
        <w:t>镇</w:t>
      </w:r>
      <w:r>
        <w:rPr>
          <w:rFonts w:hint="eastAsia" w:ascii="宋体" w:hAnsi="宋体" w:cs="宋体"/>
          <w:b/>
          <w:kern w:val="0"/>
          <w:sz w:val="24"/>
          <w:szCs w:val="24"/>
          <w:lang w:val="en-US" w:eastAsia="zh-CN"/>
        </w:rPr>
        <w:t>\街道)(</w:t>
      </w:r>
      <w:r>
        <w:rPr>
          <w:rFonts w:hint="eastAsia" w:ascii="宋体" w:hAnsi="宋体" w:cs="宋体"/>
          <w:b/>
          <w:kern w:val="0"/>
          <w:sz w:val="24"/>
          <w:szCs w:val="24"/>
          <w:lang w:eastAsia="zh-CN"/>
        </w:rPr>
        <w:t>公</w:t>
      </w:r>
      <w:r>
        <w:rPr>
          <w:rFonts w:hint="eastAsia" w:ascii="宋体" w:hAnsi="宋体" w:cs="宋体"/>
          <w:b/>
          <w:kern w:val="0"/>
          <w:sz w:val="24"/>
          <w:szCs w:val="24"/>
        </w:rPr>
        <w:t>章</w:t>
      </w:r>
      <w:r>
        <w:rPr>
          <w:rFonts w:hint="eastAsia" w:ascii="宋体" w:hAnsi="宋体" w:cs="宋体"/>
          <w:b/>
          <w:kern w:val="0"/>
          <w:sz w:val="24"/>
          <w:szCs w:val="24"/>
          <w:lang w:val="en-US" w:eastAsia="zh-CN"/>
        </w:rPr>
        <w:t>)</w:t>
      </w:r>
      <w:r>
        <w:rPr>
          <w:rFonts w:hint="eastAsia" w:ascii="宋体" w:hAnsi="宋体" w:cs="宋体"/>
          <w:b/>
          <w:kern w:val="0"/>
          <w:sz w:val="24"/>
          <w:szCs w:val="24"/>
        </w:rPr>
        <w:t>：</w:t>
      </w:r>
      <w:r>
        <w:rPr>
          <w:rFonts w:hint="eastAsia" w:ascii="宋体" w:hAnsi="宋体" w:cs="宋体"/>
          <w:b/>
          <w:kern w:val="0"/>
          <w:sz w:val="24"/>
          <w:szCs w:val="24"/>
          <w:u w:val="single"/>
          <w:lang w:val="en-US" w:eastAsia="zh-CN"/>
        </w:rPr>
        <w:t xml:space="preserve">   同 </w:t>
      </w:r>
      <w:r>
        <w:rPr>
          <w:rFonts w:hint="eastAsia" w:ascii="宋体" w:hAnsi="宋体" w:cs="宋体"/>
          <w:b/>
          <w:kern w:val="0"/>
          <w:sz w:val="24"/>
          <w:szCs w:val="24"/>
          <w:u w:val="single"/>
        </w:rPr>
        <w:t>意</w:t>
      </w:r>
      <w:r>
        <w:rPr>
          <w:rFonts w:hint="eastAsia" w:ascii="宋体" w:hAnsi="宋体" w:cs="宋体"/>
          <w:b/>
          <w:kern w:val="0"/>
          <w:sz w:val="24"/>
          <w:szCs w:val="24"/>
          <w:u w:val="single"/>
          <w:lang w:val="en-US" w:eastAsia="zh-CN"/>
        </w:rPr>
        <w:t xml:space="preserve"> </w:t>
      </w:r>
      <w:r>
        <w:rPr>
          <w:rFonts w:hint="eastAsia" w:ascii="宋体" w:hAnsi="宋体" w:cs="宋体"/>
          <w:b/>
          <w:kern w:val="0"/>
          <w:sz w:val="24"/>
          <w:szCs w:val="24"/>
          <w:u w:val="single"/>
        </w:rPr>
        <w:t>报</w:t>
      </w:r>
      <w:r>
        <w:rPr>
          <w:rFonts w:hint="eastAsia" w:ascii="宋体" w:hAnsi="宋体" w:cs="宋体"/>
          <w:b/>
          <w:kern w:val="0"/>
          <w:sz w:val="24"/>
          <w:szCs w:val="24"/>
          <w:u w:val="single"/>
          <w:lang w:val="en-US" w:eastAsia="zh-CN"/>
        </w:rPr>
        <w:t xml:space="preserve"> </w:t>
      </w:r>
      <w:r>
        <w:rPr>
          <w:rFonts w:hint="eastAsia" w:ascii="宋体" w:hAnsi="宋体" w:cs="宋体"/>
          <w:b/>
          <w:kern w:val="0"/>
          <w:sz w:val="24"/>
          <w:szCs w:val="24"/>
          <w:u w:val="single"/>
        </w:rPr>
        <w:t>名</w:t>
      </w:r>
      <w:r>
        <w:rPr>
          <w:rFonts w:hint="eastAsia" w:ascii="宋体" w:hAnsi="宋体" w:cs="宋体"/>
          <w:b/>
          <w:kern w:val="0"/>
          <w:sz w:val="24"/>
          <w:szCs w:val="24"/>
          <w:u w:val="single"/>
          <w:lang w:val="en-US" w:eastAsia="zh-CN"/>
        </w:rPr>
        <w:t xml:space="preserve">  </w:t>
      </w:r>
      <w:r>
        <w:rPr>
          <w:rFonts w:hint="eastAsia" w:ascii="宋体" w:hAnsi="宋体" w:cs="宋体"/>
          <w:b/>
          <w:kern w:val="0"/>
          <w:sz w:val="24"/>
          <w:szCs w:val="24"/>
        </w:rPr>
        <w:t xml:space="preserve"> </w:t>
      </w:r>
      <w:r>
        <w:rPr>
          <w:rFonts w:hint="eastAsia" w:ascii="宋体" w:hAnsi="宋体" w:cs="宋体"/>
          <w:b/>
          <w:kern w:val="0"/>
          <w:sz w:val="24"/>
          <w:szCs w:val="24"/>
          <w:lang w:val="en-US" w:eastAsia="zh-CN"/>
        </w:rPr>
        <w:t xml:space="preserve"> </w:t>
      </w:r>
      <w:r>
        <w:rPr>
          <w:rFonts w:hint="eastAsia" w:ascii="宋体" w:hAnsi="宋体" w:cs="宋体"/>
          <w:b/>
          <w:kern w:val="0"/>
          <w:sz w:val="24"/>
          <w:szCs w:val="24"/>
        </w:rPr>
        <w:t>审核人（签字）</w:t>
      </w:r>
      <w:r>
        <w:rPr>
          <w:rFonts w:hint="eastAsia" w:ascii="宋体" w:hAnsi="宋体" w:cs="宋体"/>
          <w:b/>
          <w:kern w:val="0"/>
          <w:sz w:val="24"/>
          <w:szCs w:val="24"/>
          <w:lang w:eastAsia="zh-CN"/>
        </w:rPr>
        <w:t>：</w:t>
      </w:r>
      <w:r>
        <w:rPr>
          <w:rFonts w:hint="eastAsia" w:ascii="宋体" w:hAnsi="宋体" w:cs="宋体"/>
          <w:b/>
          <w:kern w:val="0"/>
          <w:sz w:val="24"/>
          <w:szCs w:val="24"/>
          <w:lang w:val="en-US" w:eastAsia="zh-CN"/>
        </w:rPr>
        <w:t xml:space="preserve"> </w:t>
      </w:r>
      <w:r>
        <w:rPr>
          <w:rFonts w:hint="eastAsia" w:ascii="宋体" w:hAnsi="宋体" w:cs="宋体"/>
          <w:b/>
          <w:kern w:val="0"/>
          <w:sz w:val="24"/>
          <w:szCs w:val="24"/>
          <w:u w:val="single"/>
        </w:rPr>
        <w:t xml:space="preserve">         </w:t>
      </w:r>
      <w:r>
        <w:rPr>
          <w:rFonts w:hint="eastAsia" w:ascii="宋体" w:hAnsi="宋体" w:cs="宋体"/>
          <w:b/>
          <w:kern w:val="0"/>
          <w:sz w:val="24"/>
          <w:szCs w:val="24"/>
          <w:u w:val="single"/>
          <w:lang w:val="en-US" w:eastAsia="zh-CN"/>
        </w:rPr>
        <w:t xml:space="preserve"> </w:t>
      </w:r>
      <w:r>
        <w:rPr>
          <w:rFonts w:hint="eastAsia" w:ascii="宋体" w:hAnsi="宋体" w:cs="宋体"/>
          <w:b/>
          <w:kern w:val="0"/>
          <w:sz w:val="24"/>
          <w:szCs w:val="24"/>
          <w:u w:val="single"/>
        </w:rPr>
        <w:t xml:space="preserve">  </w:t>
      </w:r>
      <w:r>
        <w:rPr>
          <w:rFonts w:hint="eastAsia" w:ascii="宋体" w:hAnsi="宋体" w:cs="宋体"/>
          <w:b/>
          <w:kern w:val="0"/>
          <w:sz w:val="24"/>
          <w:szCs w:val="24"/>
          <w:u w:val="single"/>
          <w:lang w:val="en-US" w:eastAsia="zh-CN"/>
        </w:rPr>
        <w:t xml:space="preserve">   </w:t>
      </w:r>
      <w:r>
        <w:rPr>
          <w:rFonts w:hint="eastAsia" w:ascii="宋体" w:hAnsi="宋体" w:cs="宋体"/>
          <w:b/>
          <w:kern w:val="0"/>
          <w:sz w:val="28"/>
          <w:szCs w:val="28"/>
          <w:u w:val="single"/>
          <w:lang w:val="en-US" w:eastAsia="zh-CN"/>
        </w:rPr>
        <w:t xml:space="preserve"> </w:t>
      </w:r>
      <w:r>
        <w:rPr>
          <w:rFonts w:hint="eastAsia" w:ascii="宋体" w:hAnsi="宋体" w:cs="宋体"/>
          <w:b/>
          <w:kern w:val="0"/>
          <w:sz w:val="28"/>
          <w:szCs w:val="28"/>
          <w:u w:val="single"/>
        </w:rPr>
        <w:t xml:space="preserve"> </w:t>
      </w:r>
    </w:p>
    <w:p>
      <w:pPr>
        <w:jc w:val="both"/>
        <w:rPr>
          <w:rFonts w:hint="eastAsia" w:ascii="宋体" w:hAnsi="宋体" w:eastAsia="宋体" w:cs="宋体"/>
          <w:b/>
          <w:bCs/>
          <w:sz w:val="32"/>
          <w:szCs w:val="32"/>
          <w:lang w:val="en-US" w:eastAsia="zh-CN"/>
        </w:rPr>
      </w:pPr>
      <w:r>
        <w:rPr>
          <w:rFonts w:hint="eastAsia" w:ascii="宋体" w:hAnsi="宋体" w:eastAsia="宋体" w:cs="宋体"/>
          <w:b/>
          <w:bCs/>
          <w:sz w:val="32"/>
          <w:szCs w:val="32"/>
          <w:lang w:val="en-US" w:eastAsia="zh-CN"/>
        </w:rPr>
        <w:t>附件5：</w:t>
      </w:r>
    </w:p>
    <w:p>
      <w:pPr>
        <w:spacing w:line="600" w:lineRule="exact"/>
        <w:jc w:val="both"/>
        <w:rPr>
          <w:rFonts w:ascii="Times New Roman" w:eastAsia="华文中宋" w:cs="Times New Roman"/>
          <w:b/>
          <w:sz w:val="28"/>
          <w:szCs w:val="28"/>
        </w:rPr>
      </w:pPr>
      <w:r>
        <w:rPr>
          <w:rFonts w:hint="eastAsia" w:ascii="Times New Roman" w:eastAsia="华文中宋" w:cs="Times New Roman"/>
          <w:b/>
          <w:sz w:val="28"/>
          <w:szCs w:val="28"/>
        </w:rPr>
        <w:t>____</w:t>
      </w:r>
      <w:r>
        <w:rPr>
          <w:rFonts w:ascii="Times New Roman" w:eastAsia="华文中宋" w:cs="Times New Roman"/>
          <w:b/>
          <w:sz w:val="28"/>
          <w:szCs w:val="28"/>
        </w:rPr>
        <w:t>年度</w:t>
      </w:r>
      <w:r>
        <w:rPr>
          <w:rFonts w:hint="eastAsia" w:ascii="Times New Roman" w:eastAsia="华文中宋" w:cs="Times New Roman"/>
          <w:b/>
          <w:sz w:val="28"/>
          <w:szCs w:val="28"/>
        </w:rPr>
        <w:t>____</w:t>
      </w:r>
      <w:r>
        <w:rPr>
          <w:rFonts w:ascii="Times New Roman" w:eastAsia="华文中宋" w:cs="Times New Roman"/>
          <w:b/>
          <w:sz w:val="28"/>
          <w:szCs w:val="28"/>
        </w:rPr>
        <w:t>县（市、旗、场）享受农机购置补贴的购机者信息表</w:t>
      </w:r>
    </w:p>
    <w:p>
      <w:pPr>
        <w:pStyle w:val="2"/>
      </w:pPr>
    </w:p>
    <w:p>
      <w:pPr>
        <w:spacing w:line="600" w:lineRule="exact"/>
        <w:rPr>
          <w:rFonts w:hint="eastAsia" w:ascii="Times New Roman" w:hAnsi="Times New Roman" w:cs="Times New Roman" w:eastAsiaTheme="minorEastAsia"/>
          <w:sz w:val="24"/>
          <w:u w:val="single"/>
          <w:lang w:eastAsia="zh-CN"/>
        </w:rPr>
      </w:pPr>
      <w:r>
        <w:rPr>
          <w:rFonts w:hint="eastAsia" w:ascii="Times New Roman" w:cs="Times New Roman"/>
          <w:sz w:val="24"/>
          <w:lang w:eastAsia="zh-CN"/>
        </w:rPr>
        <w:t>公示</w:t>
      </w:r>
      <w:r>
        <w:rPr>
          <w:rFonts w:ascii="Times New Roman" w:cs="Times New Roman"/>
          <w:sz w:val="24"/>
        </w:rPr>
        <w:t>单位：</w:t>
      </w:r>
      <w:r>
        <w:rPr>
          <w:rFonts w:hint="eastAsia" w:ascii="Times New Roman" w:cs="Times New Roman"/>
          <w:sz w:val="24"/>
          <w:lang w:val="en-US" w:eastAsia="zh-CN"/>
        </w:rPr>
        <w:t xml:space="preserve">                      公示</w:t>
      </w:r>
      <w:r>
        <w:rPr>
          <w:rFonts w:ascii="Times New Roman" w:cs="Times New Roman"/>
          <w:sz w:val="24"/>
        </w:rPr>
        <w:t>时间：</w:t>
      </w:r>
      <w:r>
        <w:rPr>
          <w:rFonts w:hint="eastAsia" w:ascii="Times New Roman" w:cs="Times New Roman"/>
          <w:sz w:val="24"/>
          <w:lang w:val="en-US" w:eastAsia="zh-CN"/>
        </w:rPr>
        <w:t xml:space="preserve">    </w:t>
      </w:r>
      <w:r>
        <w:rPr>
          <w:rFonts w:ascii="Times New Roman" w:cs="Times New Roman"/>
          <w:sz w:val="24"/>
        </w:rPr>
        <w:t>年</w:t>
      </w:r>
      <w:r>
        <w:rPr>
          <w:rFonts w:hint="eastAsia" w:ascii="Times New Roman" w:cs="Times New Roman"/>
          <w:sz w:val="24"/>
          <w:lang w:val="en-US" w:eastAsia="zh-CN"/>
        </w:rPr>
        <w:t xml:space="preserve">  </w:t>
      </w:r>
      <w:r>
        <w:rPr>
          <w:rFonts w:ascii="Times New Roman" w:cs="Times New Roman"/>
          <w:sz w:val="24"/>
        </w:rPr>
        <w:t>月</w:t>
      </w:r>
      <w:r>
        <w:rPr>
          <w:rFonts w:hint="eastAsia" w:ascii="Times New Roman" w:cs="Times New Roman"/>
          <w:sz w:val="24"/>
          <w:lang w:val="en-US" w:eastAsia="zh-CN"/>
        </w:rPr>
        <w:t xml:space="preserve">  </w:t>
      </w:r>
      <w:r>
        <w:rPr>
          <w:rFonts w:ascii="Times New Roman" w:cs="Times New Roman"/>
          <w:sz w:val="24"/>
        </w:rPr>
        <w:t>日</w:t>
      </w:r>
      <w:r>
        <w:rPr>
          <w:rFonts w:hint="eastAsia" w:ascii="Times New Roman" w:cs="Times New Roman"/>
          <w:sz w:val="24"/>
          <w:lang w:eastAsia="zh-CN"/>
        </w:rPr>
        <w:t>—</w:t>
      </w:r>
      <w:r>
        <w:rPr>
          <w:rFonts w:hint="eastAsia" w:ascii="Times New Roman" w:cs="Times New Roman"/>
          <w:sz w:val="24"/>
          <w:lang w:val="en-US" w:eastAsia="zh-CN"/>
        </w:rPr>
        <w:t xml:space="preserve">    </w:t>
      </w:r>
      <w:r>
        <w:rPr>
          <w:rFonts w:hint="eastAsia" w:ascii="Times New Roman" w:cs="Times New Roman"/>
          <w:sz w:val="24"/>
          <w:lang w:eastAsia="zh-CN"/>
        </w:rPr>
        <w:t>年</w:t>
      </w:r>
      <w:r>
        <w:rPr>
          <w:rFonts w:hint="eastAsia" w:ascii="Times New Roman" w:cs="Times New Roman"/>
          <w:sz w:val="24"/>
          <w:lang w:val="en-US" w:eastAsia="zh-CN"/>
        </w:rPr>
        <w:t xml:space="preserve">  </w:t>
      </w:r>
      <w:r>
        <w:rPr>
          <w:rFonts w:hint="eastAsia" w:ascii="Times New Roman" w:cs="Times New Roman"/>
          <w:sz w:val="24"/>
          <w:lang w:eastAsia="zh-CN"/>
        </w:rPr>
        <w:t>月</w:t>
      </w:r>
      <w:r>
        <w:rPr>
          <w:rFonts w:hint="eastAsia" w:ascii="Times New Roman" w:cs="Times New Roman"/>
          <w:sz w:val="24"/>
          <w:lang w:val="en-US" w:eastAsia="zh-CN"/>
        </w:rPr>
        <w:t xml:space="preserve">  </w:t>
      </w:r>
      <w:r>
        <w:rPr>
          <w:rFonts w:hint="eastAsia" w:ascii="Times New Roman" w:cs="Times New Roman"/>
          <w:sz w:val="24"/>
          <w:lang w:eastAsia="zh-CN"/>
        </w:rPr>
        <w:t>日</w:t>
      </w:r>
    </w:p>
    <w:tbl>
      <w:tblPr>
        <w:tblStyle w:val="7"/>
        <w:tblW w:w="906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93"/>
        <w:gridCol w:w="951"/>
        <w:gridCol w:w="508"/>
        <w:gridCol w:w="511"/>
        <w:gridCol w:w="513"/>
        <w:gridCol w:w="512"/>
        <w:gridCol w:w="448"/>
        <w:gridCol w:w="567"/>
        <w:gridCol w:w="645"/>
        <w:gridCol w:w="1038"/>
        <w:gridCol w:w="960"/>
        <w:gridCol w:w="960"/>
        <w:gridCol w:w="95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1" w:hRule="atLeast"/>
        </w:trPr>
        <w:tc>
          <w:tcPr>
            <w:tcW w:w="493" w:type="dxa"/>
            <w:noWrap w:val="0"/>
            <w:vAlign w:val="center"/>
          </w:tcPr>
          <w:p>
            <w:pPr>
              <w:snapToGrid w:val="0"/>
              <w:spacing w:line="600" w:lineRule="exact"/>
              <w:jc w:val="center"/>
              <w:rPr>
                <w:rFonts w:ascii="Times New Roman" w:hAnsi="Times New Roman" w:cs="Times New Roman"/>
                <w:sz w:val="24"/>
              </w:rPr>
            </w:pPr>
            <w:r>
              <w:rPr>
                <w:rFonts w:ascii="Times New Roman" w:cs="Times New Roman"/>
                <w:sz w:val="24"/>
              </w:rPr>
              <w:t>序号</w:t>
            </w:r>
          </w:p>
        </w:tc>
        <w:tc>
          <w:tcPr>
            <w:tcW w:w="951" w:type="dxa"/>
            <w:noWrap w:val="0"/>
            <w:vAlign w:val="center"/>
          </w:tcPr>
          <w:p>
            <w:pPr>
              <w:snapToGrid w:val="0"/>
              <w:spacing w:line="600" w:lineRule="exact"/>
              <w:jc w:val="center"/>
              <w:rPr>
                <w:rFonts w:ascii="Times New Roman" w:hAnsi="Times New Roman" w:cs="Times New Roman"/>
                <w:sz w:val="24"/>
              </w:rPr>
            </w:pPr>
            <w:r>
              <w:rPr>
                <w:rFonts w:ascii="Times New Roman" w:cs="Times New Roman"/>
                <w:sz w:val="24"/>
              </w:rPr>
              <w:t>所在乡（镇）</w:t>
            </w:r>
          </w:p>
        </w:tc>
        <w:tc>
          <w:tcPr>
            <w:tcW w:w="508" w:type="dxa"/>
            <w:noWrap w:val="0"/>
            <w:vAlign w:val="center"/>
          </w:tcPr>
          <w:p>
            <w:pPr>
              <w:snapToGrid w:val="0"/>
              <w:spacing w:line="600" w:lineRule="exact"/>
              <w:jc w:val="center"/>
              <w:rPr>
                <w:rFonts w:ascii="Times New Roman" w:hAnsi="Times New Roman" w:cs="Times New Roman"/>
                <w:sz w:val="24"/>
              </w:rPr>
            </w:pPr>
            <w:r>
              <w:rPr>
                <w:rFonts w:ascii="Times New Roman" w:cs="Times New Roman"/>
                <w:sz w:val="24"/>
              </w:rPr>
              <w:t>所在村组</w:t>
            </w:r>
          </w:p>
        </w:tc>
        <w:tc>
          <w:tcPr>
            <w:tcW w:w="511" w:type="dxa"/>
            <w:noWrap w:val="0"/>
            <w:vAlign w:val="center"/>
          </w:tcPr>
          <w:p>
            <w:pPr>
              <w:snapToGrid w:val="0"/>
              <w:spacing w:line="600" w:lineRule="exact"/>
              <w:jc w:val="center"/>
              <w:rPr>
                <w:rFonts w:ascii="Times New Roman" w:hAnsi="Times New Roman" w:cs="Times New Roman"/>
                <w:sz w:val="24"/>
              </w:rPr>
            </w:pPr>
            <w:r>
              <w:rPr>
                <w:rFonts w:ascii="Times New Roman" w:cs="Times New Roman"/>
                <w:sz w:val="24"/>
              </w:rPr>
              <w:t>购机者姓名</w:t>
            </w:r>
          </w:p>
        </w:tc>
        <w:tc>
          <w:tcPr>
            <w:tcW w:w="513" w:type="dxa"/>
            <w:noWrap w:val="0"/>
            <w:vAlign w:val="center"/>
          </w:tcPr>
          <w:p>
            <w:pPr>
              <w:snapToGrid w:val="0"/>
              <w:spacing w:line="600" w:lineRule="exact"/>
              <w:jc w:val="center"/>
              <w:rPr>
                <w:rFonts w:ascii="Times New Roman" w:hAnsi="Times New Roman" w:cs="Times New Roman"/>
                <w:sz w:val="24"/>
              </w:rPr>
            </w:pPr>
            <w:r>
              <w:rPr>
                <w:rFonts w:ascii="Times New Roman" w:cs="Times New Roman"/>
                <w:sz w:val="24"/>
              </w:rPr>
              <w:t>机具品目</w:t>
            </w:r>
          </w:p>
        </w:tc>
        <w:tc>
          <w:tcPr>
            <w:tcW w:w="512" w:type="dxa"/>
            <w:noWrap w:val="0"/>
            <w:vAlign w:val="center"/>
          </w:tcPr>
          <w:p>
            <w:pPr>
              <w:snapToGrid w:val="0"/>
              <w:spacing w:line="600" w:lineRule="exact"/>
              <w:jc w:val="center"/>
              <w:rPr>
                <w:rFonts w:ascii="Times New Roman" w:hAnsi="Times New Roman" w:cs="Times New Roman"/>
                <w:sz w:val="24"/>
              </w:rPr>
            </w:pPr>
            <w:r>
              <w:rPr>
                <w:rFonts w:ascii="Times New Roman" w:cs="Times New Roman"/>
                <w:sz w:val="24"/>
              </w:rPr>
              <w:t>生产厂家</w:t>
            </w:r>
          </w:p>
        </w:tc>
        <w:tc>
          <w:tcPr>
            <w:tcW w:w="448" w:type="dxa"/>
            <w:noWrap w:val="0"/>
            <w:vAlign w:val="center"/>
          </w:tcPr>
          <w:p>
            <w:pPr>
              <w:snapToGrid w:val="0"/>
              <w:spacing w:line="600" w:lineRule="exact"/>
              <w:jc w:val="center"/>
              <w:rPr>
                <w:rFonts w:ascii="Times New Roman" w:hAnsi="Times New Roman" w:cs="Times New Roman"/>
                <w:sz w:val="24"/>
              </w:rPr>
            </w:pPr>
            <w:r>
              <w:rPr>
                <w:rFonts w:ascii="Times New Roman" w:cs="Times New Roman"/>
                <w:sz w:val="24"/>
              </w:rPr>
              <w:t>产品名称</w:t>
            </w:r>
          </w:p>
        </w:tc>
        <w:tc>
          <w:tcPr>
            <w:tcW w:w="567" w:type="dxa"/>
            <w:noWrap w:val="0"/>
            <w:vAlign w:val="center"/>
          </w:tcPr>
          <w:p>
            <w:pPr>
              <w:snapToGrid w:val="0"/>
              <w:spacing w:line="600" w:lineRule="exact"/>
              <w:jc w:val="center"/>
              <w:rPr>
                <w:rFonts w:ascii="Times New Roman" w:hAnsi="Times New Roman" w:cs="Times New Roman"/>
                <w:sz w:val="24"/>
              </w:rPr>
            </w:pPr>
            <w:r>
              <w:rPr>
                <w:rFonts w:ascii="Times New Roman" w:cs="Times New Roman"/>
                <w:sz w:val="24"/>
              </w:rPr>
              <w:t>购买机型</w:t>
            </w:r>
          </w:p>
        </w:tc>
        <w:tc>
          <w:tcPr>
            <w:tcW w:w="645" w:type="dxa"/>
            <w:noWrap w:val="0"/>
            <w:vAlign w:val="center"/>
          </w:tcPr>
          <w:p>
            <w:pPr>
              <w:snapToGrid w:val="0"/>
              <w:spacing w:line="600" w:lineRule="exact"/>
              <w:jc w:val="center"/>
              <w:rPr>
                <w:rFonts w:ascii="Times New Roman" w:hAnsi="Times New Roman" w:cs="Times New Roman"/>
                <w:sz w:val="24"/>
              </w:rPr>
            </w:pPr>
            <w:r>
              <w:rPr>
                <w:rFonts w:ascii="Times New Roman" w:cs="Times New Roman"/>
                <w:sz w:val="24"/>
              </w:rPr>
              <w:t>经销商</w:t>
            </w:r>
          </w:p>
        </w:tc>
        <w:tc>
          <w:tcPr>
            <w:tcW w:w="1038" w:type="dxa"/>
            <w:noWrap w:val="0"/>
            <w:vAlign w:val="center"/>
          </w:tcPr>
          <w:p>
            <w:pPr>
              <w:snapToGrid w:val="0"/>
              <w:spacing w:line="600" w:lineRule="exact"/>
              <w:jc w:val="center"/>
              <w:rPr>
                <w:rFonts w:ascii="Times New Roman" w:hAnsi="Times New Roman" w:cs="Times New Roman"/>
                <w:sz w:val="24"/>
              </w:rPr>
            </w:pPr>
            <w:r>
              <w:rPr>
                <w:rFonts w:ascii="Times New Roman" w:cs="Times New Roman"/>
                <w:sz w:val="24"/>
              </w:rPr>
              <w:t>购买数量（台）</w:t>
            </w:r>
          </w:p>
        </w:tc>
        <w:tc>
          <w:tcPr>
            <w:tcW w:w="960" w:type="dxa"/>
            <w:noWrap w:val="0"/>
            <w:vAlign w:val="center"/>
          </w:tcPr>
          <w:p>
            <w:pPr>
              <w:snapToGrid w:val="0"/>
              <w:spacing w:line="600" w:lineRule="exact"/>
              <w:jc w:val="center"/>
              <w:rPr>
                <w:rFonts w:ascii="Times New Roman" w:hAnsi="Times New Roman" w:cs="Times New Roman"/>
                <w:sz w:val="24"/>
              </w:rPr>
            </w:pPr>
            <w:r>
              <w:rPr>
                <w:rFonts w:ascii="Times New Roman" w:cs="Times New Roman"/>
                <w:sz w:val="24"/>
              </w:rPr>
              <w:t>单台销售价格（元）</w:t>
            </w:r>
          </w:p>
        </w:tc>
        <w:tc>
          <w:tcPr>
            <w:tcW w:w="960" w:type="dxa"/>
            <w:noWrap w:val="0"/>
            <w:vAlign w:val="center"/>
          </w:tcPr>
          <w:p>
            <w:pPr>
              <w:snapToGrid w:val="0"/>
              <w:spacing w:line="600" w:lineRule="exact"/>
              <w:jc w:val="center"/>
              <w:rPr>
                <w:rFonts w:ascii="Times New Roman" w:hAnsi="Times New Roman" w:cs="Times New Roman"/>
                <w:sz w:val="24"/>
              </w:rPr>
            </w:pPr>
            <w:r>
              <w:rPr>
                <w:rFonts w:ascii="Times New Roman" w:cs="Times New Roman"/>
                <w:sz w:val="24"/>
              </w:rPr>
              <w:t>单台补贴额（元）</w:t>
            </w:r>
          </w:p>
        </w:tc>
        <w:tc>
          <w:tcPr>
            <w:tcW w:w="954" w:type="dxa"/>
            <w:noWrap w:val="0"/>
            <w:vAlign w:val="center"/>
          </w:tcPr>
          <w:p>
            <w:pPr>
              <w:snapToGrid w:val="0"/>
              <w:spacing w:line="600" w:lineRule="exact"/>
              <w:jc w:val="center"/>
              <w:rPr>
                <w:rFonts w:ascii="Times New Roman" w:hAnsi="Times New Roman" w:cs="Times New Roman"/>
                <w:sz w:val="24"/>
              </w:rPr>
            </w:pPr>
            <w:r>
              <w:rPr>
                <w:rFonts w:ascii="Times New Roman" w:cs="Times New Roman"/>
                <w:sz w:val="24"/>
              </w:rPr>
              <w:t>总补贴额（元）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8" w:hRule="atLeast"/>
        </w:trPr>
        <w:tc>
          <w:tcPr>
            <w:tcW w:w="493" w:type="dxa"/>
            <w:noWrap w:val="0"/>
            <w:vAlign w:val="top"/>
          </w:tcPr>
          <w:p>
            <w:pPr>
              <w:snapToGrid w:val="0"/>
              <w:spacing w:line="600" w:lineRule="exact"/>
              <w:rPr>
                <w:rFonts w:ascii="Times New Roman" w:hAnsi="Times New Roman" w:eastAsia="仿宋_GB2312" w:cs="Times New Roman"/>
                <w:sz w:val="28"/>
                <w:szCs w:val="28"/>
              </w:rPr>
            </w:pPr>
          </w:p>
        </w:tc>
        <w:tc>
          <w:tcPr>
            <w:tcW w:w="951" w:type="dxa"/>
            <w:noWrap w:val="0"/>
            <w:vAlign w:val="top"/>
          </w:tcPr>
          <w:p>
            <w:pPr>
              <w:snapToGrid w:val="0"/>
              <w:spacing w:line="600" w:lineRule="exact"/>
              <w:rPr>
                <w:rFonts w:ascii="Times New Roman" w:hAnsi="Times New Roman" w:eastAsia="仿宋_GB2312" w:cs="Times New Roman"/>
                <w:sz w:val="28"/>
                <w:szCs w:val="28"/>
              </w:rPr>
            </w:pPr>
          </w:p>
        </w:tc>
        <w:tc>
          <w:tcPr>
            <w:tcW w:w="508" w:type="dxa"/>
            <w:noWrap w:val="0"/>
            <w:vAlign w:val="top"/>
          </w:tcPr>
          <w:p>
            <w:pPr>
              <w:snapToGrid w:val="0"/>
              <w:spacing w:line="600" w:lineRule="exact"/>
              <w:rPr>
                <w:rFonts w:ascii="Times New Roman" w:hAnsi="Times New Roman" w:eastAsia="仿宋_GB2312" w:cs="Times New Roman"/>
                <w:sz w:val="28"/>
                <w:szCs w:val="28"/>
              </w:rPr>
            </w:pPr>
          </w:p>
        </w:tc>
        <w:tc>
          <w:tcPr>
            <w:tcW w:w="511" w:type="dxa"/>
            <w:noWrap w:val="0"/>
            <w:vAlign w:val="top"/>
          </w:tcPr>
          <w:p>
            <w:pPr>
              <w:snapToGrid w:val="0"/>
              <w:spacing w:line="600" w:lineRule="exact"/>
              <w:rPr>
                <w:rFonts w:ascii="Times New Roman" w:hAnsi="Times New Roman" w:eastAsia="仿宋_GB2312" w:cs="Times New Roman"/>
                <w:sz w:val="28"/>
                <w:szCs w:val="28"/>
              </w:rPr>
            </w:pPr>
          </w:p>
        </w:tc>
        <w:tc>
          <w:tcPr>
            <w:tcW w:w="513" w:type="dxa"/>
            <w:noWrap w:val="0"/>
            <w:vAlign w:val="top"/>
          </w:tcPr>
          <w:p>
            <w:pPr>
              <w:snapToGrid w:val="0"/>
              <w:spacing w:line="600" w:lineRule="exact"/>
              <w:rPr>
                <w:rFonts w:ascii="Times New Roman" w:hAnsi="Times New Roman" w:eastAsia="仿宋_GB2312" w:cs="Times New Roman"/>
                <w:sz w:val="28"/>
                <w:szCs w:val="28"/>
              </w:rPr>
            </w:pPr>
          </w:p>
        </w:tc>
        <w:tc>
          <w:tcPr>
            <w:tcW w:w="512" w:type="dxa"/>
            <w:noWrap w:val="0"/>
            <w:vAlign w:val="top"/>
          </w:tcPr>
          <w:p>
            <w:pPr>
              <w:snapToGrid w:val="0"/>
              <w:spacing w:line="600" w:lineRule="exact"/>
              <w:rPr>
                <w:rFonts w:ascii="Times New Roman" w:hAnsi="Times New Roman" w:eastAsia="仿宋_GB2312" w:cs="Times New Roman"/>
                <w:sz w:val="28"/>
                <w:szCs w:val="28"/>
              </w:rPr>
            </w:pPr>
          </w:p>
        </w:tc>
        <w:tc>
          <w:tcPr>
            <w:tcW w:w="448" w:type="dxa"/>
            <w:noWrap w:val="0"/>
            <w:vAlign w:val="top"/>
          </w:tcPr>
          <w:p>
            <w:pPr>
              <w:snapToGrid w:val="0"/>
              <w:spacing w:line="600" w:lineRule="exact"/>
              <w:jc w:val="center"/>
              <w:rPr>
                <w:rFonts w:ascii="Times New Roman" w:hAnsi="Times New Roman" w:cs="Times New Roman"/>
                <w:sz w:val="24"/>
              </w:rPr>
            </w:pPr>
          </w:p>
        </w:tc>
        <w:tc>
          <w:tcPr>
            <w:tcW w:w="567" w:type="dxa"/>
            <w:noWrap w:val="0"/>
            <w:vAlign w:val="top"/>
          </w:tcPr>
          <w:p>
            <w:pPr>
              <w:snapToGrid w:val="0"/>
              <w:spacing w:line="600" w:lineRule="exact"/>
              <w:rPr>
                <w:rFonts w:ascii="Times New Roman" w:hAnsi="Times New Roman" w:eastAsia="仿宋_GB2312" w:cs="Times New Roman"/>
                <w:sz w:val="28"/>
                <w:szCs w:val="28"/>
              </w:rPr>
            </w:pPr>
          </w:p>
        </w:tc>
        <w:tc>
          <w:tcPr>
            <w:tcW w:w="645" w:type="dxa"/>
            <w:noWrap w:val="0"/>
            <w:vAlign w:val="top"/>
          </w:tcPr>
          <w:p>
            <w:pPr>
              <w:snapToGrid w:val="0"/>
              <w:spacing w:line="600" w:lineRule="exact"/>
              <w:rPr>
                <w:rFonts w:ascii="Times New Roman" w:hAnsi="Times New Roman" w:eastAsia="仿宋_GB2312" w:cs="Times New Roman"/>
                <w:sz w:val="28"/>
                <w:szCs w:val="28"/>
              </w:rPr>
            </w:pPr>
          </w:p>
        </w:tc>
        <w:tc>
          <w:tcPr>
            <w:tcW w:w="1038" w:type="dxa"/>
            <w:noWrap w:val="0"/>
            <w:vAlign w:val="top"/>
          </w:tcPr>
          <w:p>
            <w:pPr>
              <w:snapToGrid w:val="0"/>
              <w:spacing w:line="600" w:lineRule="exact"/>
              <w:rPr>
                <w:rFonts w:ascii="Times New Roman" w:hAnsi="Times New Roman" w:eastAsia="仿宋_GB2312" w:cs="Times New Roman"/>
                <w:sz w:val="28"/>
                <w:szCs w:val="28"/>
              </w:rPr>
            </w:pPr>
          </w:p>
        </w:tc>
        <w:tc>
          <w:tcPr>
            <w:tcW w:w="960" w:type="dxa"/>
            <w:noWrap w:val="0"/>
            <w:vAlign w:val="top"/>
          </w:tcPr>
          <w:p>
            <w:pPr>
              <w:snapToGrid w:val="0"/>
              <w:spacing w:line="600" w:lineRule="exact"/>
              <w:rPr>
                <w:rFonts w:ascii="Times New Roman" w:hAnsi="Times New Roman" w:eastAsia="仿宋_GB2312" w:cs="Times New Roman"/>
                <w:sz w:val="28"/>
                <w:szCs w:val="28"/>
              </w:rPr>
            </w:pPr>
          </w:p>
        </w:tc>
        <w:tc>
          <w:tcPr>
            <w:tcW w:w="960" w:type="dxa"/>
            <w:noWrap w:val="0"/>
            <w:vAlign w:val="top"/>
          </w:tcPr>
          <w:p>
            <w:pPr>
              <w:snapToGrid w:val="0"/>
              <w:spacing w:line="600" w:lineRule="exact"/>
              <w:rPr>
                <w:rFonts w:ascii="Times New Roman" w:hAnsi="Times New Roman" w:eastAsia="仿宋_GB2312" w:cs="Times New Roman"/>
                <w:sz w:val="28"/>
                <w:szCs w:val="28"/>
              </w:rPr>
            </w:pPr>
          </w:p>
        </w:tc>
        <w:tc>
          <w:tcPr>
            <w:tcW w:w="954" w:type="dxa"/>
            <w:noWrap w:val="0"/>
            <w:vAlign w:val="top"/>
          </w:tcPr>
          <w:p>
            <w:pPr>
              <w:snapToGrid w:val="0"/>
              <w:spacing w:line="600" w:lineRule="exact"/>
              <w:rPr>
                <w:rFonts w:ascii="Times New Roman" w:hAnsi="Times New Roman" w:eastAsia="仿宋_GB2312" w:cs="Times New Roman"/>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8" w:hRule="atLeast"/>
        </w:trPr>
        <w:tc>
          <w:tcPr>
            <w:tcW w:w="493" w:type="dxa"/>
            <w:noWrap w:val="0"/>
            <w:vAlign w:val="top"/>
          </w:tcPr>
          <w:p>
            <w:pPr>
              <w:snapToGrid w:val="0"/>
              <w:spacing w:line="600" w:lineRule="exact"/>
              <w:rPr>
                <w:rFonts w:ascii="Times New Roman" w:hAnsi="Times New Roman" w:eastAsia="仿宋_GB2312" w:cs="Times New Roman"/>
                <w:sz w:val="28"/>
                <w:szCs w:val="28"/>
              </w:rPr>
            </w:pPr>
          </w:p>
        </w:tc>
        <w:tc>
          <w:tcPr>
            <w:tcW w:w="951" w:type="dxa"/>
            <w:noWrap w:val="0"/>
            <w:vAlign w:val="top"/>
          </w:tcPr>
          <w:p>
            <w:pPr>
              <w:snapToGrid w:val="0"/>
              <w:spacing w:line="600" w:lineRule="exact"/>
              <w:rPr>
                <w:rFonts w:ascii="Times New Roman" w:hAnsi="Times New Roman" w:eastAsia="仿宋_GB2312" w:cs="Times New Roman"/>
                <w:sz w:val="28"/>
                <w:szCs w:val="28"/>
              </w:rPr>
            </w:pPr>
          </w:p>
        </w:tc>
        <w:tc>
          <w:tcPr>
            <w:tcW w:w="508" w:type="dxa"/>
            <w:noWrap w:val="0"/>
            <w:vAlign w:val="top"/>
          </w:tcPr>
          <w:p>
            <w:pPr>
              <w:snapToGrid w:val="0"/>
              <w:spacing w:line="600" w:lineRule="exact"/>
              <w:rPr>
                <w:rFonts w:ascii="Times New Roman" w:hAnsi="Times New Roman" w:eastAsia="仿宋_GB2312" w:cs="Times New Roman"/>
                <w:sz w:val="28"/>
                <w:szCs w:val="28"/>
              </w:rPr>
            </w:pPr>
          </w:p>
        </w:tc>
        <w:tc>
          <w:tcPr>
            <w:tcW w:w="511" w:type="dxa"/>
            <w:noWrap w:val="0"/>
            <w:vAlign w:val="top"/>
          </w:tcPr>
          <w:p>
            <w:pPr>
              <w:snapToGrid w:val="0"/>
              <w:spacing w:line="600" w:lineRule="exact"/>
              <w:rPr>
                <w:rFonts w:ascii="Times New Roman" w:hAnsi="Times New Roman" w:eastAsia="仿宋_GB2312" w:cs="Times New Roman"/>
                <w:sz w:val="28"/>
                <w:szCs w:val="28"/>
              </w:rPr>
            </w:pPr>
          </w:p>
        </w:tc>
        <w:tc>
          <w:tcPr>
            <w:tcW w:w="513" w:type="dxa"/>
            <w:noWrap w:val="0"/>
            <w:vAlign w:val="top"/>
          </w:tcPr>
          <w:p>
            <w:pPr>
              <w:snapToGrid w:val="0"/>
              <w:spacing w:line="600" w:lineRule="exact"/>
              <w:rPr>
                <w:rFonts w:ascii="Times New Roman" w:hAnsi="Times New Roman" w:eastAsia="仿宋_GB2312" w:cs="Times New Roman"/>
                <w:sz w:val="28"/>
                <w:szCs w:val="28"/>
              </w:rPr>
            </w:pPr>
          </w:p>
        </w:tc>
        <w:tc>
          <w:tcPr>
            <w:tcW w:w="512" w:type="dxa"/>
            <w:noWrap w:val="0"/>
            <w:vAlign w:val="top"/>
          </w:tcPr>
          <w:p>
            <w:pPr>
              <w:snapToGrid w:val="0"/>
              <w:spacing w:line="600" w:lineRule="exact"/>
              <w:rPr>
                <w:rFonts w:ascii="Times New Roman" w:hAnsi="Times New Roman" w:eastAsia="仿宋_GB2312" w:cs="Times New Roman"/>
                <w:sz w:val="28"/>
                <w:szCs w:val="28"/>
              </w:rPr>
            </w:pPr>
          </w:p>
        </w:tc>
        <w:tc>
          <w:tcPr>
            <w:tcW w:w="448" w:type="dxa"/>
            <w:noWrap w:val="0"/>
            <w:vAlign w:val="top"/>
          </w:tcPr>
          <w:p>
            <w:pPr>
              <w:snapToGrid w:val="0"/>
              <w:spacing w:line="600" w:lineRule="exact"/>
              <w:jc w:val="center"/>
              <w:rPr>
                <w:rFonts w:ascii="Times New Roman" w:hAnsi="Times New Roman" w:cs="Times New Roman"/>
                <w:sz w:val="24"/>
              </w:rPr>
            </w:pPr>
          </w:p>
        </w:tc>
        <w:tc>
          <w:tcPr>
            <w:tcW w:w="567" w:type="dxa"/>
            <w:noWrap w:val="0"/>
            <w:vAlign w:val="top"/>
          </w:tcPr>
          <w:p>
            <w:pPr>
              <w:snapToGrid w:val="0"/>
              <w:spacing w:line="600" w:lineRule="exact"/>
              <w:rPr>
                <w:rFonts w:ascii="Times New Roman" w:hAnsi="Times New Roman" w:eastAsia="仿宋_GB2312" w:cs="Times New Roman"/>
                <w:sz w:val="28"/>
                <w:szCs w:val="28"/>
              </w:rPr>
            </w:pPr>
          </w:p>
        </w:tc>
        <w:tc>
          <w:tcPr>
            <w:tcW w:w="645" w:type="dxa"/>
            <w:noWrap w:val="0"/>
            <w:vAlign w:val="top"/>
          </w:tcPr>
          <w:p>
            <w:pPr>
              <w:snapToGrid w:val="0"/>
              <w:spacing w:line="600" w:lineRule="exact"/>
              <w:rPr>
                <w:rFonts w:ascii="Times New Roman" w:hAnsi="Times New Roman" w:eastAsia="仿宋_GB2312" w:cs="Times New Roman"/>
                <w:sz w:val="28"/>
                <w:szCs w:val="28"/>
              </w:rPr>
            </w:pPr>
          </w:p>
        </w:tc>
        <w:tc>
          <w:tcPr>
            <w:tcW w:w="1038" w:type="dxa"/>
            <w:noWrap w:val="0"/>
            <w:vAlign w:val="top"/>
          </w:tcPr>
          <w:p>
            <w:pPr>
              <w:snapToGrid w:val="0"/>
              <w:spacing w:line="600" w:lineRule="exact"/>
              <w:rPr>
                <w:rFonts w:ascii="Times New Roman" w:hAnsi="Times New Roman" w:eastAsia="仿宋_GB2312" w:cs="Times New Roman"/>
                <w:sz w:val="28"/>
                <w:szCs w:val="28"/>
              </w:rPr>
            </w:pPr>
          </w:p>
        </w:tc>
        <w:tc>
          <w:tcPr>
            <w:tcW w:w="960" w:type="dxa"/>
            <w:noWrap w:val="0"/>
            <w:vAlign w:val="top"/>
          </w:tcPr>
          <w:p>
            <w:pPr>
              <w:snapToGrid w:val="0"/>
              <w:spacing w:line="600" w:lineRule="exact"/>
              <w:rPr>
                <w:rFonts w:ascii="Times New Roman" w:hAnsi="Times New Roman" w:eastAsia="仿宋_GB2312" w:cs="Times New Roman"/>
                <w:sz w:val="28"/>
                <w:szCs w:val="28"/>
              </w:rPr>
            </w:pPr>
          </w:p>
        </w:tc>
        <w:tc>
          <w:tcPr>
            <w:tcW w:w="960" w:type="dxa"/>
            <w:noWrap w:val="0"/>
            <w:vAlign w:val="top"/>
          </w:tcPr>
          <w:p>
            <w:pPr>
              <w:snapToGrid w:val="0"/>
              <w:spacing w:line="600" w:lineRule="exact"/>
              <w:rPr>
                <w:rFonts w:ascii="Times New Roman" w:hAnsi="Times New Roman" w:eastAsia="仿宋_GB2312" w:cs="Times New Roman"/>
                <w:sz w:val="28"/>
                <w:szCs w:val="28"/>
              </w:rPr>
            </w:pPr>
          </w:p>
        </w:tc>
        <w:tc>
          <w:tcPr>
            <w:tcW w:w="954" w:type="dxa"/>
            <w:noWrap w:val="0"/>
            <w:vAlign w:val="top"/>
          </w:tcPr>
          <w:p>
            <w:pPr>
              <w:snapToGrid w:val="0"/>
              <w:spacing w:line="600" w:lineRule="exact"/>
              <w:rPr>
                <w:rFonts w:ascii="Times New Roman" w:hAnsi="Times New Roman" w:eastAsia="仿宋_GB2312" w:cs="Times New Roman"/>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8" w:hRule="atLeast"/>
        </w:trPr>
        <w:tc>
          <w:tcPr>
            <w:tcW w:w="493" w:type="dxa"/>
            <w:noWrap w:val="0"/>
            <w:vAlign w:val="top"/>
          </w:tcPr>
          <w:p>
            <w:pPr>
              <w:snapToGrid w:val="0"/>
              <w:spacing w:line="600" w:lineRule="exact"/>
              <w:rPr>
                <w:rFonts w:ascii="Times New Roman" w:hAnsi="Times New Roman" w:eastAsia="仿宋_GB2312" w:cs="Times New Roman"/>
                <w:sz w:val="28"/>
                <w:szCs w:val="28"/>
              </w:rPr>
            </w:pPr>
          </w:p>
        </w:tc>
        <w:tc>
          <w:tcPr>
            <w:tcW w:w="951" w:type="dxa"/>
            <w:noWrap w:val="0"/>
            <w:vAlign w:val="top"/>
          </w:tcPr>
          <w:p>
            <w:pPr>
              <w:snapToGrid w:val="0"/>
              <w:spacing w:line="600" w:lineRule="exact"/>
              <w:rPr>
                <w:rFonts w:ascii="Times New Roman" w:hAnsi="Times New Roman" w:eastAsia="仿宋_GB2312" w:cs="Times New Roman"/>
                <w:sz w:val="28"/>
                <w:szCs w:val="28"/>
              </w:rPr>
            </w:pPr>
          </w:p>
        </w:tc>
        <w:tc>
          <w:tcPr>
            <w:tcW w:w="508" w:type="dxa"/>
            <w:noWrap w:val="0"/>
            <w:vAlign w:val="top"/>
          </w:tcPr>
          <w:p>
            <w:pPr>
              <w:snapToGrid w:val="0"/>
              <w:spacing w:line="600" w:lineRule="exact"/>
              <w:rPr>
                <w:rFonts w:ascii="Times New Roman" w:hAnsi="Times New Roman" w:eastAsia="仿宋_GB2312" w:cs="Times New Roman"/>
                <w:sz w:val="28"/>
                <w:szCs w:val="28"/>
              </w:rPr>
            </w:pPr>
          </w:p>
        </w:tc>
        <w:tc>
          <w:tcPr>
            <w:tcW w:w="511" w:type="dxa"/>
            <w:noWrap w:val="0"/>
            <w:vAlign w:val="top"/>
          </w:tcPr>
          <w:p>
            <w:pPr>
              <w:snapToGrid w:val="0"/>
              <w:spacing w:line="600" w:lineRule="exact"/>
              <w:rPr>
                <w:rFonts w:ascii="Times New Roman" w:hAnsi="Times New Roman" w:eastAsia="仿宋_GB2312" w:cs="Times New Roman"/>
                <w:sz w:val="28"/>
                <w:szCs w:val="28"/>
              </w:rPr>
            </w:pPr>
          </w:p>
        </w:tc>
        <w:tc>
          <w:tcPr>
            <w:tcW w:w="513" w:type="dxa"/>
            <w:noWrap w:val="0"/>
            <w:vAlign w:val="top"/>
          </w:tcPr>
          <w:p>
            <w:pPr>
              <w:snapToGrid w:val="0"/>
              <w:spacing w:line="600" w:lineRule="exact"/>
              <w:rPr>
                <w:rFonts w:ascii="Times New Roman" w:hAnsi="Times New Roman" w:eastAsia="仿宋_GB2312" w:cs="Times New Roman"/>
                <w:sz w:val="28"/>
                <w:szCs w:val="28"/>
              </w:rPr>
            </w:pPr>
          </w:p>
        </w:tc>
        <w:tc>
          <w:tcPr>
            <w:tcW w:w="512" w:type="dxa"/>
            <w:noWrap w:val="0"/>
            <w:vAlign w:val="top"/>
          </w:tcPr>
          <w:p>
            <w:pPr>
              <w:snapToGrid w:val="0"/>
              <w:spacing w:line="600" w:lineRule="exact"/>
              <w:rPr>
                <w:rFonts w:ascii="Times New Roman" w:hAnsi="Times New Roman" w:eastAsia="仿宋_GB2312" w:cs="Times New Roman"/>
                <w:sz w:val="28"/>
                <w:szCs w:val="28"/>
              </w:rPr>
            </w:pPr>
          </w:p>
        </w:tc>
        <w:tc>
          <w:tcPr>
            <w:tcW w:w="448" w:type="dxa"/>
            <w:noWrap w:val="0"/>
            <w:vAlign w:val="top"/>
          </w:tcPr>
          <w:p>
            <w:pPr>
              <w:snapToGrid w:val="0"/>
              <w:spacing w:line="600" w:lineRule="exact"/>
              <w:jc w:val="center"/>
              <w:rPr>
                <w:rFonts w:ascii="Times New Roman" w:hAnsi="Times New Roman" w:cs="Times New Roman"/>
                <w:sz w:val="24"/>
              </w:rPr>
            </w:pPr>
          </w:p>
        </w:tc>
        <w:tc>
          <w:tcPr>
            <w:tcW w:w="567" w:type="dxa"/>
            <w:noWrap w:val="0"/>
            <w:vAlign w:val="top"/>
          </w:tcPr>
          <w:p>
            <w:pPr>
              <w:snapToGrid w:val="0"/>
              <w:spacing w:line="600" w:lineRule="exact"/>
              <w:rPr>
                <w:rFonts w:ascii="Times New Roman" w:hAnsi="Times New Roman" w:eastAsia="仿宋_GB2312" w:cs="Times New Roman"/>
                <w:sz w:val="28"/>
                <w:szCs w:val="28"/>
              </w:rPr>
            </w:pPr>
          </w:p>
        </w:tc>
        <w:tc>
          <w:tcPr>
            <w:tcW w:w="645" w:type="dxa"/>
            <w:noWrap w:val="0"/>
            <w:vAlign w:val="top"/>
          </w:tcPr>
          <w:p>
            <w:pPr>
              <w:snapToGrid w:val="0"/>
              <w:spacing w:line="600" w:lineRule="exact"/>
              <w:rPr>
                <w:rFonts w:ascii="Times New Roman" w:hAnsi="Times New Roman" w:eastAsia="仿宋_GB2312" w:cs="Times New Roman"/>
                <w:sz w:val="28"/>
                <w:szCs w:val="28"/>
              </w:rPr>
            </w:pPr>
          </w:p>
        </w:tc>
        <w:tc>
          <w:tcPr>
            <w:tcW w:w="1038" w:type="dxa"/>
            <w:noWrap w:val="0"/>
            <w:vAlign w:val="top"/>
          </w:tcPr>
          <w:p>
            <w:pPr>
              <w:snapToGrid w:val="0"/>
              <w:spacing w:line="600" w:lineRule="exact"/>
              <w:rPr>
                <w:rFonts w:ascii="Times New Roman" w:hAnsi="Times New Roman" w:eastAsia="仿宋_GB2312" w:cs="Times New Roman"/>
                <w:sz w:val="28"/>
                <w:szCs w:val="28"/>
              </w:rPr>
            </w:pPr>
          </w:p>
        </w:tc>
        <w:tc>
          <w:tcPr>
            <w:tcW w:w="960" w:type="dxa"/>
            <w:noWrap w:val="0"/>
            <w:vAlign w:val="top"/>
          </w:tcPr>
          <w:p>
            <w:pPr>
              <w:snapToGrid w:val="0"/>
              <w:spacing w:line="600" w:lineRule="exact"/>
              <w:rPr>
                <w:rFonts w:ascii="Times New Roman" w:hAnsi="Times New Roman" w:eastAsia="仿宋_GB2312" w:cs="Times New Roman"/>
                <w:sz w:val="28"/>
                <w:szCs w:val="28"/>
              </w:rPr>
            </w:pPr>
          </w:p>
        </w:tc>
        <w:tc>
          <w:tcPr>
            <w:tcW w:w="960" w:type="dxa"/>
            <w:noWrap w:val="0"/>
            <w:vAlign w:val="top"/>
          </w:tcPr>
          <w:p>
            <w:pPr>
              <w:snapToGrid w:val="0"/>
              <w:spacing w:line="600" w:lineRule="exact"/>
              <w:rPr>
                <w:rFonts w:ascii="Times New Roman" w:hAnsi="Times New Roman" w:eastAsia="仿宋_GB2312" w:cs="Times New Roman"/>
                <w:sz w:val="28"/>
                <w:szCs w:val="28"/>
              </w:rPr>
            </w:pPr>
          </w:p>
        </w:tc>
        <w:tc>
          <w:tcPr>
            <w:tcW w:w="954" w:type="dxa"/>
            <w:noWrap w:val="0"/>
            <w:vAlign w:val="top"/>
          </w:tcPr>
          <w:p>
            <w:pPr>
              <w:snapToGrid w:val="0"/>
              <w:spacing w:line="600" w:lineRule="exact"/>
              <w:rPr>
                <w:rFonts w:ascii="Times New Roman" w:hAnsi="Times New Roman" w:eastAsia="仿宋_GB2312" w:cs="Times New Roman"/>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8" w:hRule="atLeast"/>
        </w:trPr>
        <w:tc>
          <w:tcPr>
            <w:tcW w:w="493" w:type="dxa"/>
            <w:noWrap w:val="0"/>
            <w:vAlign w:val="top"/>
          </w:tcPr>
          <w:p>
            <w:pPr>
              <w:snapToGrid w:val="0"/>
              <w:spacing w:line="600" w:lineRule="exact"/>
              <w:rPr>
                <w:rFonts w:ascii="Times New Roman" w:hAnsi="Times New Roman" w:eastAsia="仿宋_GB2312" w:cs="Times New Roman"/>
                <w:sz w:val="28"/>
                <w:szCs w:val="28"/>
              </w:rPr>
            </w:pPr>
          </w:p>
        </w:tc>
        <w:tc>
          <w:tcPr>
            <w:tcW w:w="951" w:type="dxa"/>
            <w:noWrap w:val="0"/>
            <w:vAlign w:val="top"/>
          </w:tcPr>
          <w:p>
            <w:pPr>
              <w:snapToGrid w:val="0"/>
              <w:spacing w:line="600" w:lineRule="exact"/>
              <w:rPr>
                <w:rFonts w:ascii="Times New Roman" w:hAnsi="Times New Roman" w:eastAsia="仿宋_GB2312" w:cs="Times New Roman"/>
                <w:sz w:val="28"/>
                <w:szCs w:val="28"/>
              </w:rPr>
            </w:pPr>
          </w:p>
        </w:tc>
        <w:tc>
          <w:tcPr>
            <w:tcW w:w="508" w:type="dxa"/>
            <w:noWrap w:val="0"/>
            <w:vAlign w:val="top"/>
          </w:tcPr>
          <w:p>
            <w:pPr>
              <w:snapToGrid w:val="0"/>
              <w:spacing w:line="600" w:lineRule="exact"/>
              <w:rPr>
                <w:rFonts w:ascii="Times New Roman" w:hAnsi="Times New Roman" w:eastAsia="仿宋_GB2312" w:cs="Times New Roman"/>
                <w:sz w:val="28"/>
                <w:szCs w:val="28"/>
              </w:rPr>
            </w:pPr>
          </w:p>
        </w:tc>
        <w:tc>
          <w:tcPr>
            <w:tcW w:w="511" w:type="dxa"/>
            <w:noWrap w:val="0"/>
            <w:vAlign w:val="top"/>
          </w:tcPr>
          <w:p>
            <w:pPr>
              <w:snapToGrid w:val="0"/>
              <w:spacing w:line="600" w:lineRule="exact"/>
              <w:rPr>
                <w:rFonts w:ascii="Times New Roman" w:hAnsi="Times New Roman" w:eastAsia="仿宋_GB2312" w:cs="Times New Roman"/>
                <w:sz w:val="28"/>
                <w:szCs w:val="28"/>
              </w:rPr>
            </w:pPr>
          </w:p>
        </w:tc>
        <w:tc>
          <w:tcPr>
            <w:tcW w:w="513" w:type="dxa"/>
            <w:noWrap w:val="0"/>
            <w:vAlign w:val="top"/>
          </w:tcPr>
          <w:p>
            <w:pPr>
              <w:snapToGrid w:val="0"/>
              <w:spacing w:line="600" w:lineRule="exact"/>
              <w:rPr>
                <w:rFonts w:ascii="Times New Roman" w:hAnsi="Times New Roman" w:eastAsia="仿宋_GB2312" w:cs="Times New Roman"/>
                <w:sz w:val="28"/>
                <w:szCs w:val="28"/>
              </w:rPr>
            </w:pPr>
          </w:p>
        </w:tc>
        <w:tc>
          <w:tcPr>
            <w:tcW w:w="512" w:type="dxa"/>
            <w:noWrap w:val="0"/>
            <w:vAlign w:val="top"/>
          </w:tcPr>
          <w:p>
            <w:pPr>
              <w:snapToGrid w:val="0"/>
              <w:spacing w:line="600" w:lineRule="exact"/>
              <w:rPr>
                <w:rFonts w:ascii="Times New Roman" w:hAnsi="Times New Roman" w:eastAsia="仿宋_GB2312" w:cs="Times New Roman"/>
                <w:sz w:val="28"/>
                <w:szCs w:val="28"/>
              </w:rPr>
            </w:pPr>
          </w:p>
        </w:tc>
        <w:tc>
          <w:tcPr>
            <w:tcW w:w="448" w:type="dxa"/>
            <w:noWrap w:val="0"/>
            <w:vAlign w:val="top"/>
          </w:tcPr>
          <w:p>
            <w:pPr>
              <w:snapToGrid w:val="0"/>
              <w:spacing w:line="600" w:lineRule="exact"/>
              <w:jc w:val="center"/>
              <w:rPr>
                <w:rFonts w:ascii="Times New Roman" w:hAnsi="Times New Roman" w:cs="Times New Roman"/>
                <w:sz w:val="24"/>
              </w:rPr>
            </w:pPr>
          </w:p>
        </w:tc>
        <w:tc>
          <w:tcPr>
            <w:tcW w:w="567" w:type="dxa"/>
            <w:noWrap w:val="0"/>
            <w:vAlign w:val="top"/>
          </w:tcPr>
          <w:p>
            <w:pPr>
              <w:snapToGrid w:val="0"/>
              <w:spacing w:line="600" w:lineRule="exact"/>
              <w:rPr>
                <w:rFonts w:ascii="Times New Roman" w:hAnsi="Times New Roman" w:eastAsia="仿宋_GB2312" w:cs="Times New Roman"/>
                <w:sz w:val="28"/>
                <w:szCs w:val="28"/>
              </w:rPr>
            </w:pPr>
          </w:p>
        </w:tc>
        <w:tc>
          <w:tcPr>
            <w:tcW w:w="645" w:type="dxa"/>
            <w:noWrap w:val="0"/>
            <w:vAlign w:val="top"/>
          </w:tcPr>
          <w:p>
            <w:pPr>
              <w:snapToGrid w:val="0"/>
              <w:spacing w:line="600" w:lineRule="exact"/>
              <w:rPr>
                <w:rFonts w:ascii="Times New Roman" w:hAnsi="Times New Roman" w:eastAsia="仿宋_GB2312" w:cs="Times New Roman"/>
                <w:sz w:val="28"/>
                <w:szCs w:val="28"/>
              </w:rPr>
            </w:pPr>
          </w:p>
        </w:tc>
        <w:tc>
          <w:tcPr>
            <w:tcW w:w="1038" w:type="dxa"/>
            <w:noWrap w:val="0"/>
            <w:vAlign w:val="top"/>
          </w:tcPr>
          <w:p>
            <w:pPr>
              <w:snapToGrid w:val="0"/>
              <w:spacing w:line="600" w:lineRule="exact"/>
              <w:rPr>
                <w:rFonts w:ascii="Times New Roman" w:hAnsi="Times New Roman" w:eastAsia="仿宋_GB2312" w:cs="Times New Roman"/>
                <w:sz w:val="28"/>
                <w:szCs w:val="28"/>
              </w:rPr>
            </w:pPr>
          </w:p>
        </w:tc>
        <w:tc>
          <w:tcPr>
            <w:tcW w:w="960" w:type="dxa"/>
            <w:noWrap w:val="0"/>
            <w:vAlign w:val="top"/>
          </w:tcPr>
          <w:p>
            <w:pPr>
              <w:snapToGrid w:val="0"/>
              <w:spacing w:line="600" w:lineRule="exact"/>
              <w:rPr>
                <w:rFonts w:ascii="Times New Roman" w:hAnsi="Times New Roman" w:eastAsia="仿宋_GB2312" w:cs="Times New Roman"/>
                <w:sz w:val="28"/>
                <w:szCs w:val="28"/>
              </w:rPr>
            </w:pPr>
          </w:p>
        </w:tc>
        <w:tc>
          <w:tcPr>
            <w:tcW w:w="960" w:type="dxa"/>
            <w:noWrap w:val="0"/>
            <w:vAlign w:val="top"/>
          </w:tcPr>
          <w:p>
            <w:pPr>
              <w:snapToGrid w:val="0"/>
              <w:spacing w:line="600" w:lineRule="exact"/>
              <w:rPr>
                <w:rFonts w:ascii="Times New Roman" w:hAnsi="Times New Roman" w:eastAsia="仿宋_GB2312" w:cs="Times New Roman"/>
                <w:sz w:val="28"/>
                <w:szCs w:val="28"/>
              </w:rPr>
            </w:pPr>
          </w:p>
        </w:tc>
        <w:tc>
          <w:tcPr>
            <w:tcW w:w="954" w:type="dxa"/>
            <w:noWrap w:val="0"/>
            <w:vAlign w:val="top"/>
          </w:tcPr>
          <w:p>
            <w:pPr>
              <w:snapToGrid w:val="0"/>
              <w:spacing w:line="600" w:lineRule="exact"/>
              <w:rPr>
                <w:rFonts w:ascii="Times New Roman" w:hAnsi="Times New Roman" w:eastAsia="仿宋_GB2312" w:cs="Times New Roman"/>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8" w:hRule="atLeast"/>
        </w:trPr>
        <w:tc>
          <w:tcPr>
            <w:tcW w:w="493" w:type="dxa"/>
            <w:noWrap w:val="0"/>
            <w:vAlign w:val="top"/>
          </w:tcPr>
          <w:p>
            <w:pPr>
              <w:snapToGrid w:val="0"/>
              <w:spacing w:line="600" w:lineRule="exact"/>
              <w:rPr>
                <w:rFonts w:ascii="Times New Roman" w:hAnsi="Times New Roman" w:eastAsia="仿宋_GB2312" w:cs="Times New Roman"/>
                <w:sz w:val="28"/>
                <w:szCs w:val="28"/>
              </w:rPr>
            </w:pPr>
          </w:p>
        </w:tc>
        <w:tc>
          <w:tcPr>
            <w:tcW w:w="951" w:type="dxa"/>
            <w:noWrap w:val="0"/>
            <w:vAlign w:val="top"/>
          </w:tcPr>
          <w:p>
            <w:pPr>
              <w:snapToGrid w:val="0"/>
              <w:spacing w:line="600" w:lineRule="exact"/>
              <w:rPr>
                <w:rFonts w:ascii="Times New Roman" w:hAnsi="Times New Roman" w:eastAsia="仿宋_GB2312" w:cs="Times New Roman"/>
                <w:sz w:val="28"/>
                <w:szCs w:val="28"/>
              </w:rPr>
            </w:pPr>
          </w:p>
        </w:tc>
        <w:tc>
          <w:tcPr>
            <w:tcW w:w="508" w:type="dxa"/>
            <w:noWrap w:val="0"/>
            <w:vAlign w:val="top"/>
          </w:tcPr>
          <w:p>
            <w:pPr>
              <w:snapToGrid w:val="0"/>
              <w:spacing w:line="600" w:lineRule="exact"/>
              <w:rPr>
                <w:rFonts w:ascii="Times New Roman" w:hAnsi="Times New Roman" w:eastAsia="仿宋_GB2312" w:cs="Times New Roman"/>
                <w:sz w:val="28"/>
                <w:szCs w:val="28"/>
              </w:rPr>
            </w:pPr>
          </w:p>
        </w:tc>
        <w:tc>
          <w:tcPr>
            <w:tcW w:w="511" w:type="dxa"/>
            <w:noWrap w:val="0"/>
            <w:vAlign w:val="top"/>
          </w:tcPr>
          <w:p>
            <w:pPr>
              <w:snapToGrid w:val="0"/>
              <w:spacing w:line="600" w:lineRule="exact"/>
              <w:rPr>
                <w:rFonts w:ascii="Times New Roman" w:hAnsi="Times New Roman" w:eastAsia="仿宋_GB2312" w:cs="Times New Roman"/>
                <w:sz w:val="28"/>
                <w:szCs w:val="28"/>
              </w:rPr>
            </w:pPr>
          </w:p>
        </w:tc>
        <w:tc>
          <w:tcPr>
            <w:tcW w:w="513" w:type="dxa"/>
            <w:noWrap w:val="0"/>
            <w:vAlign w:val="top"/>
          </w:tcPr>
          <w:p>
            <w:pPr>
              <w:snapToGrid w:val="0"/>
              <w:spacing w:line="600" w:lineRule="exact"/>
              <w:rPr>
                <w:rFonts w:ascii="Times New Roman" w:hAnsi="Times New Roman" w:eastAsia="仿宋_GB2312" w:cs="Times New Roman"/>
                <w:sz w:val="28"/>
                <w:szCs w:val="28"/>
              </w:rPr>
            </w:pPr>
          </w:p>
        </w:tc>
        <w:tc>
          <w:tcPr>
            <w:tcW w:w="512" w:type="dxa"/>
            <w:noWrap w:val="0"/>
            <w:vAlign w:val="top"/>
          </w:tcPr>
          <w:p>
            <w:pPr>
              <w:snapToGrid w:val="0"/>
              <w:spacing w:line="600" w:lineRule="exact"/>
              <w:rPr>
                <w:rFonts w:ascii="Times New Roman" w:hAnsi="Times New Roman" w:eastAsia="仿宋_GB2312" w:cs="Times New Roman"/>
                <w:sz w:val="28"/>
                <w:szCs w:val="28"/>
              </w:rPr>
            </w:pPr>
          </w:p>
        </w:tc>
        <w:tc>
          <w:tcPr>
            <w:tcW w:w="448" w:type="dxa"/>
            <w:noWrap w:val="0"/>
            <w:vAlign w:val="top"/>
          </w:tcPr>
          <w:p>
            <w:pPr>
              <w:snapToGrid w:val="0"/>
              <w:spacing w:line="600" w:lineRule="exact"/>
              <w:jc w:val="center"/>
              <w:rPr>
                <w:rFonts w:ascii="Times New Roman" w:hAnsi="Times New Roman" w:cs="Times New Roman"/>
                <w:sz w:val="24"/>
              </w:rPr>
            </w:pPr>
          </w:p>
        </w:tc>
        <w:tc>
          <w:tcPr>
            <w:tcW w:w="567" w:type="dxa"/>
            <w:noWrap w:val="0"/>
            <w:vAlign w:val="top"/>
          </w:tcPr>
          <w:p>
            <w:pPr>
              <w:snapToGrid w:val="0"/>
              <w:spacing w:line="600" w:lineRule="exact"/>
              <w:rPr>
                <w:rFonts w:ascii="Times New Roman" w:hAnsi="Times New Roman" w:eastAsia="仿宋_GB2312" w:cs="Times New Roman"/>
                <w:sz w:val="28"/>
                <w:szCs w:val="28"/>
              </w:rPr>
            </w:pPr>
          </w:p>
        </w:tc>
        <w:tc>
          <w:tcPr>
            <w:tcW w:w="645" w:type="dxa"/>
            <w:noWrap w:val="0"/>
            <w:vAlign w:val="top"/>
          </w:tcPr>
          <w:p>
            <w:pPr>
              <w:snapToGrid w:val="0"/>
              <w:spacing w:line="600" w:lineRule="exact"/>
              <w:rPr>
                <w:rFonts w:ascii="Times New Roman" w:hAnsi="Times New Roman" w:eastAsia="仿宋_GB2312" w:cs="Times New Roman"/>
                <w:sz w:val="28"/>
                <w:szCs w:val="28"/>
              </w:rPr>
            </w:pPr>
          </w:p>
        </w:tc>
        <w:tc>
          <w:tcPr>
            <w:tcW w:w="1038" w:type="dxa"/>
            <w:noWrap w:val="0"/>
            <w:vAlign w:val="top"/>
          </w:tcPr>
          <w:p>
            <w:pPr>
              <w:snapToGrid w:val="0"/>
              <w:spacing w:line="600" w:lineRule="exact"/>
              <w:rPr>
                <w:rFonts w:ascii="Times New Roman" w:hAnsi="Times New Roman" w:eastAsia="仿宋_GB2312" w:cs="Times New Roman"/>
                <w:sz w:val="28"/>
                <w:szCs w:val="28"/>
              </w:rPr>
            </w:pPr>
          </w:p>
        </w:tc>
        <w:tc>
          <w:tcPr>
            <w:tcW w:w="960" w:type="dxa"/>
            <w:noWrap w:val="0"/>
            <w:vAlign w:val="top"/>
          </w:tcPr>
          <w:p>
            <w:pPr>
              <w:snapToGrid w:val="0"/>
              <w:spacing w:line="600" w:lineRule="exact"/>
              <w:rPr>
                <w:rFonts w:ascii="Times New Roman" w:hAnsi="Times New Roman" w:eastAsia="仿宋_GB2312" w:cs="Times New Roman"/>
                <w:sz w:val="28"/>
                <w:szCs w:val="28"/>
              </w:rPr>
            </w:pPr>
          </w:p>
        </w:tc>
        <w:tc>
          <w:tcPr>
            <w:tcW w:w="960" w:type="dxa"/>
            <w:noWrap w:val="0"/>
            <w:vAlign w:val="top"/>
          </w:tcPr>
          <w:p>
            <w:pPr>
              <w:snapToGrid w:val="0"/>
              <w:spacing w:line="600" w:lineRule="exact"/>
              <w:rPr>
                <w:rFonts w:ascii="Times New Roman" w:hAnsi="Times New Roman" w:eastAsia="仿宋_GB2312" w:cs="Times New Roman"/>
                <w:sz w:val="28"/>
                <w:szCs w:val="28"/>
              </w:rPr>
            </w:pPr>
          </w:p>
        </w:tc>
        <w:tc>
          <w:tcPr>
            <w:tcW w:w="954" w:type="dxa"/>
            <w:noWrap w:val="0"/>
            <w:vAlign w:val="top"/>
          </w:tcPr>
          <w:p>
            <w:pPr>
              <w:snapToGrid w:val="0"/>
              <w:spacing w:line="600" w:lineRule="exact"/>
              <w:rPr>
                <w:rFonts w:ascii="Times New Roman" w:hAnsi="Times New Roman" w:eastAsia="仿宋_GB2312" w:cs="Times New Roman"/>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8" w:hRule="atLeast"/>
        </w:trPr>
        <w:tc>
          <w:tcPr>
            <w:tcW w:w="493" w:type="dxa"/>
            <w:noWrap w:val="0"/>
            <w:vAlign w:val="top"/>
          </w:tcPr>
          <w:p>
            <w:pPr>
              <w:snapToGrid w:val="0"/>
              <w:spacing w:line="600" w:lineRule="exact"/>
              <w:rPr>
                <w:rFonts w:ascii="Times New Roman" w:hAnsi="Times New Roman" w:eastAsia="仿宋_GB2312" w:cs="Times New Roman"/>
                <w:sz w:val="28"/>
                <w:szCs w:val="28"/>
              </w:rPr>
            </w:pPr>
          </w:p>
        </w:tc>
        <w:tc>
          <w:tcPr>
            <w:tcW w:w="951" w:type="dxa"/>
            <w:noWrap w:val="0"/>
            <w:vAlign w:val="top"/>
          </w:tcPr>
          <w:p>
            <w:pPr>
              <w:snapToGrid w:val="0"/>
              <w:spacing w:line="600" w:lineRule="exact"/>
              <w:rPr>
                <w:rFonts w:ascii="Times New Roman" w:hAnsi="Times New Roman" w:eastAsia="仿宋_GB2312" w:cs="Times New Roman"/>
                <w:sz w:val="28"/>
                <w:szCs w:val="28"/>
              </w:rPr>
            </w:pPr>
          </w:p>
        </w:tc>
        <w:tc>
          <w:tcPr>
            <w:tcW w:w="508" w:type="dxa"/>
            <w:noWrap w:val="0"/>
            <w:vAlign w:val="top"/>
          </w:tcPr>
          <w:p>
            <w:pPr>
              <w:snapToGrid w:val="0"/>
              <w:spacing w:line="600" w:lineRule="exact"/>
              <w:rPr>
                <w:rFonts w:ascii="Times New Roman" w:hAnsi="Times New Roman" w:eastAsia="仿宋_GB2312" w:cs="Times New Roman"/>
                <w:sz w:val="28"/>
                <w:szCs w:val="28"/>
              </w:rPr>
            </w:pPr>
          </w:p>
        </w:tc>
        <w:tc>
          <w:tcPr>
            <w:tcW w:w="511" w:type="dxa"/>
            <w:noWrap w:val="0"/>
            <w:vAlign w:val="top"/>
          </w:tcPr>
          <w:p>
            <w:pPr>
              <w:snapToGrid w:val="0"/>
              <w:spacing w:line="600" w:lineRule="exact"/>
              <w:rPr>
                <w:rFonts w:ascii="Times New Roman" w:hAnsi="Times New Roman" w:eastAsia="仿宋_GB2312" w:cs="Times New Roman"/>
                <w:sz w:val="28"/>
                <w:szCs w:val="28"/>
              </w:rPr>
            </w:pPr>
          </w:p>
        </w:tc>
        <w:tc>
          <w:tcPr>
            <w:tcW w:w="513" w:type="dxa"/>
            <w:noWrap w:val="0"/>
            <w:vAlign w:val="top"/>
          </w:tcPr>
          <w:p>
            <w:pPr>
              <w:snapToGrid w:val="0"/>
              <w:spacing w:line="600" w:lineRule="exact"/>
              <w:rPr>
                <w:rFonts w:ascii="Times New Roman" w:hAnsi="Times New Roman" w:eastAsia="仿宋_GB2312" w:cs="Times New Roman"/>
                <w:sz w:val="28"/>
                <w:szCs w:val="28"/>
              </w:rPr>
            </w:pPr>
          </w:p>
        </w:tc>
        <w:tc>
          <w:tcPr>
            <w:tcW w:w="512" w:type="dxa"/>
            <w:noWrap w:val="0"/>
            <w:vAlign w:val="top"/>
          </w:tcPr>
          <w:p>
            <w:pPr>
              <w:snapToGrid w:val="0"/>
              <w:spacing w:line="600" w:lineRule="exact"/>
              <w:rPr>
                <w:rFonts w:ascii="Times New Roman" w:hAnsi="Times New Roman" w:eastAsia="仿宋_GB2312" w:cs="Times New Roman"/>
                <w:sz w:val="28"/>
                <w:szCs w:val="28"/>
              </w:rPr>
            </w:pPr>
          </w:p>
        </w:tc>
        <w:tc>
          <w:tcPr>
            <w:tcW w:w="448" w:type="dxa"/>
            <w:noWrap w:val="0"/>
            <w:vAlign w:val="top"/>
          </w:tcPr>
          <w:p>
            <w:pPr>
              <w:snapToGrid w:val="0"/>
              <w:spacing w:line="600" w:lineRule="exact"/>
              <w:jc w:val="center"/>
              <w:rPr>
                <w:rFonts w:ascii="Times New Roman" w:hAnsi="Times New Roman" w:cs="Times New Roman"/>
                <w:sz w:val="24"/>
              </w:rPr>
            </w:pPr>
          </w:p>
        </w:tc>
        <w:tc>
          <w:tcPr>
            <w:tcW w:w="567" w:type="dxa"/>
            <w:noWrap w:val="0"/>
            <w:vAlign w:val="top"/>
          </w:tcPr>
          <w:p>
            <w:pPr>
              <w:snapToGrid w:val="0"/>
              <w:spacing w:line="600" w:lineRule="exact"/>
              <w:rPr>
                <w:rFonts w:ascii="Times New Roman" w:hAnsi="Times New Roman" w:eastAsia="仿宋_GB2312" w:cs="Times New Roman"/>
                <w:sz w:val="28"/>
                <w:szCs w:val="28"/>
              </w:rPr>
            </w:pPr>
          </w:p>
        </w:tc>
        <w:tc>
          <w:tcPr>
            <w:tcW w:w="645" w:type="dxa"/>
            <w:noWrap w:val="0"/>
            <w:vAlign w:val="top"/>
          </w:tcPr>
          <w:p>
            <w:pPr>
              <w:snapToGrid w:val="0"/>
              <w:spacing w:line="600" w:lineRule="exact"/>
              <w:rPr>
                <w:rFonts w:ascii="Times New Roman" w:hAnsi="Times New Roman" w:eastAsia="仿宋_GB2312" w:cs="Times New Roman"/>
                <w:sz w:val="28"/>
                <w:szCs w:val="28"/>
              </w:rPr>
            </w:pPr>
          </w:p>
        </w:tc>
        <w:tc>
          <w:tcPr>
            <w:tcW w:w="1038" w:type="dxa"/>
            <w:noWrap w:val="0"/>
            <w:vAlign w:val="top"/>
          </w:tcPr>
          <w:p>
            <w:pPr>
              <w:snapToGrid w:val="0"/>
              <w:spacing w:line="600" w:lineRule="exact"/>
              <w:rPr>
                <w:rFonts w:ascii="Times New Roman" w:hAnsi="Times New Roman" w:eastAsia="仿宋_GB2312" w:cs="Times New Roman"/>
                <w:sz w:val="28"/>
                <w:szCs w:val="28"/>
              </w:rPr>
            </w:pPr>
          </w:p>
        </w:tc>
        <w:tc>
          <w:tcPr>
            <w:tcW w:w="960" w:type="dxa"/>
            <w:noWrap w:val="0"/>
            <w:vAlign w:val="top"/>
          </w:tcPr>
          <w:p>
            <w:pPr>
              <w:snapToGrid w:val="0"/>
              <w:spacing w:line="600" w:lineRule="exact"/>
              <w:rPr>
                <w:rFonts w:ascii="Times New Roman" w:hAnsi="Times New Roman" w:eastAsia="仿宋_GB2312" w:cs="Times New Roman"/>
                <w:sz w:val="28"/>
                <w:szCs w:val="28"/>
              </w:rPr>
            </w:pPr>
          </w:p>
        </w:tc>
        <w:tc>
          <w:tcPr>
            <w:tcW w:w="960" w:type="dxa"/>
            <w:noWrap w:val="0"/>
            <w:vAlign w:val="top"/>
          </w:tcPr>
          <w:p>
            <w:pPr>
              <w:snapToGrid w:val="0"/>
              <w:spacing w:line="600" w:lineRule="exact"/>
              <w:rPr>
                <w:rFonts w:ascii="Times New Roman" w:hAnsi="Times New Roman" w:eastAsia="仿宋_GB2312" w:cs="Times New Roman"/>
                <w:sz w:val="28"/>
                <w:szCs w:val="28"/>
              </w:rPr>
            </w:pPr>
          </w:p>
        </w:tc>
        <w:tc>
          <w:tcPr>
            <w:tcW w:w="954" w:type="dxa"/>
            <w:noWrap w:val="0"/>
            <w:vAlign w:val="top"/>
          </w:tcPr>
          <w:p>
            <w:pPr>
              <w:snapToGrid w:val="0"/>
              <w:spacing w:line="600" w:lineRule="exact"/>
              <w:rPr>
                <w:rFonts w:ascii="Times New Roman" w:hAnsi="Times New Roman" w:eastAsia="仿宋_GB2312" w:cs="Times New Roman"/>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8" w:hRule="atLeast"/>
        </w:trPr>
        <w:tc>
          <w:tcPr>
            <w:tcW w:w="493" w:type="dxa"/>
            <w:noWrap w:val="0"/>
            <w:vAlign w:val="top"/>
          </w:tcPr>
          <w:p>
            <w:pPr>
              <w:snapToGrid w:val="0"/>
              <w:spacing w:line="600" w:lineRule="exact"/>
              <w:rPr>
                <w:rFonts w:ascii="Times New Roman" w:hAnsi="Times New Roman" w:eastAsia="仿宋_GB2312" w:cs="Times New Roman"/>
                <w:sz w:val="28"/>
                <w:szCs w:val="28"/>
              </w:rPr>
            </w:pPr>
          </w:p>
        </w:tc>
        <w:tc>
          <w:tcPr>
            <w:tcW w:w="951" w:type="dxa"/>
            <w:noWrap w:val="0"/>
            <w:vAlign w:val="top"/>
          </w:tcPr>
          <w:p>
            <w:pPr>
              <w:snapToGrid w:val="0"/>
              <w:spacing w:line="600" w:lineRule="exact"/>
              <w:rPr>
                <w:rFonts w:ascii="Times New Roman" w:hAnsi="Times New Roman" w:eastAsia="仿宋_GB2312" w:cs="Times New Roman"/>
                <w:sz w:val="28"/>
                <w:szCs w:val="28"/>
              </w:rPr>
            </w:pPr>
          </w:p>
        </w:tc>
        <w:tc>
          <w:tcPr>
            <w:tcW w:w="508" w:type="dxa"/>
            <w:noWrap w:val="0"/>
            <w:vAlign w:val="top"/>
          </w:tcPr>
          <w:p>
            <w:pPr>
              <w:snapToGrid w:val="0"/>
              <w:spacing w:line="600" w:lineRule="exact"/>
              <w:rPr>
                <w:rFonts w:ascii="Times New Roman" w:hAnsi="Times New Roman" w:eastAsia="仿宋_GB2312" w:cs="Times New Roman"/>
                <w:sz w:val="28"/>
                <w:szCs w:val="28"/>
              </w:rPr>
            </w:pPr>
          </w:p>
        </w:tc>
        <w:tc>
          <w:tcPr>
            <w:tcW w:w="511" w:type="dxa"/>
            <w:noWrap w:val="0"/>
            <w:vAlign w:val="top"/>
          </w:tcPr>
          <w:p>
            <w:pPr>
              <w:snapToGrid w:val="0"/>
              <w:spacing w:line="600" w:lineRule="exact"/>
              <w:rPr>
                <w:rFonts w:ascii="Times New Roman" w:hAnsi="Times New Roman" w:eastAsia="仿宋_GB2312" w:cs="Times New Roman"/>
                <w:sz w:val="28"/>
                <w:szCs w:val="28"/>
              </w:rPr>
            </w:pPr>
          </w:p>
        </w:tc>
        <w:tc>
          <w:tcPr>
            <w:tcW w:w="513" w:type="dxa"/>
            <w:noWrap w:val="0"/>
            <w:vAlign w:val="top"/>
          </w:tcPr>
          <w:p>
            <w:pPr>
              <w:snapToGrid w:val="0"/>
              <w:spacing w:line="600" w:lineRule="exact"/>
              <w:rPr>
                <w:rFonts w:ascii="Times New Roman" w:hAnsi="Times New Roman" w:eastAsia="仿宋_GB2312" w:cs="Times New Roman"/>
                <w:sz w:val="28"/>
                <w:szCs w:val="28"/>
              </w:rPr>
            </w:pPr>
          </w:p>
        </w:tc>
        <w:tc>
          <w:tcPr>
            <w:tcW w:w="512" w:type="dxa"/>
            <w:noWrap w:val="0"/>
            <w:vAlign w:val="top"/>
          </w:tcPr>
          <w:p>
            <w:pPr>
              <w:snapToGrid w:val="0"/>
              <w:spacing w:line="600" w:lineRule="exact"/>
              <w:rPr>
                <w:rFonts w:ascii="Times New Roman" w:hAnsi="Times New Roman" w:eastAsia="仿宋_GB2312" w:cs="Times New Roman"/>
                <w:sz w:val="28"/>
                <w:szCs w:val="28"/>
              </w:rPr>
            </w:pPr>
          </w:p>
        </w:tc>
        <w:tc>
          <w:tcPr>
            <w:tcW w:w="448" w:type="dxa"/>
            <w:noWrap w:val="0"/>
            <w:vAlign w:val="top"/>
          </w:tcPr>
          <w:p>
            <w:pPr>
              <w:snapToGrid w:val="0"/>
              <w:spacing w:line="600" w:lineRule="exact"/>
              <w:jc w:val="center"/>
              <w:rPr>
                <w:rFonts w:ascii="Times New Roman" w:hAnsi="Times New Roman" w:cs="Times New Roman"/>
                <w:sz w:val="24"/>
              </w:rPr>
            </w:pPr>
          </w:p>
        </w:tc>
        <w:tc>
          <w:tcPr>
            <w:tcW w:w="567" w:type="dxa"/>
            <w:noWrap w:val="0"/>
            <w:vAlign w:val="top"/>
          </w:tcPr>
          <w:p>
            <w:pPr>
              <w:snapToGrid w:val="0"/>
              <w:spacing w:line="600" w:lineRule="exact"/>
              <w:rPr>
                <w:rFonts w:ascii="Times New Roman" w:hAnsi="Times New Roman" w:eastAsia="仿宋_GB2312" w:cs="Times New Roman"/>
                <w:sz w:val="28"/>
                <w:szCs w:val="28"/>
              </w:rPr>
            </w:pPr>
          </w:p>
        </w:tc>
        <w:tc>
          <w:tcPr>
            <w:tcW w:w="645" w:type="dxa"/>
            <w:noWrap w:val="0"/>
            <w:vAlign w:val="top"/>
          </w:tcPr>
          <w:p>
            <w:pPr>
              <w:snapToGrid w:val="0"/>
              <w:spacing w:line="600" w:lineRule="exact"/>
              <w:rPr>
                <w:rFonts w:ascii="Times New Roman" w:hAnsi="Times New Roman" w:eastAsia="仿宋_GB2312" w:cs="Times New Roman"/>
                <w:sz w:val="28"/>
                <w:szCs w:val="28"/>
              </w:rPr>
            </w:pPr>
          </w:p>
        </w:tc>
        <w:tc>
          <w:tcPr>
            <w:tcW w:w="1038" w:type="dxa"/>
            <w:noWrap w:val="0"/>
            <w:vAlign w:val="top"/>
          </w:tcPr>
          <w:p>
            <w:pPr>
              <w:snapToGrid w:val="0"/>
              <w:spacing w:line="600" w:lineRule="exact"/>
              <w:rPr>
                <w:rFonts w:ascii="Times New Roman" w:hAnsi="Times New Roman" w:eastAsia="仿宋_GB2312" w:cs="Times New Roman"/>
                <w:sz w:val="28"/>
                <w:szCs w:val="28"/>
              </w:rPr>
            </w:pPr>
          </w:p>
        </w:tc>
        <w:tc>
          <w:tcPr>
            <w:tcW w:w="960" w:type="dxa"/>
            <w:noWrap w:val="0"/>
            <w:vAlign w:val="top"/>
          </w:tcPr>
          <w:p>
            <w:pPr>
              <w:snapToGrid w:val="0"/>
              <w:spacing w:line="600" w:lineRule="exact"/>
              <w:rPr>
                <w:rFonts w:ascii="Times New Roman" w:hAnsi="Times New Roman" w:eastAsia="仿宋_GB2312" w:cs="Times New Roman"/>
                <w:sz w:val="28"/>
                <w:szCs w:val="28"/>
              </w:rPr>
            </w:pPr>
          </w:p>
        </w:tc>
        <w:tc>
          <w:tcPr>
            <w:tcW w:w="960" w:type="dxa"/>
            <w:noWrap w:val="0"/>
            <w:vAlign w:val="top"/>
          </w:tcPr>
          <w:p>
            <w:pPr>
              <w:snapToGrid w:val="0"/>
              <w:spacing w:line="600" w:lineRule="exact"/>
              <w:rPr>
                <w:rFonts w:ascii="Times New Roman" w:hAnsi="Times New Roman" w:eastAsia="仿宋_GB2312" w:cs="Times New Roman"/>
                <w:sz w:val="28"/>
                <w:szCs w:val="28"/>
              </w:rPr>
            </w:pPr>
          </w:p>
        </w:tc>
        <w:tc>
          <w:tcPr>
            <w:tcW w:w="954" w:type="dxa"/>
            <w:noWrap w:val="0"/>
            <w:vAlign w:val="top"/>
          </w:tcPr>
          <w:p>
            <w:pPr>
              <w:snapToGrid w:val="0"/>
              <w:spacing w:line="600" w:lineRule="exact"/>
              <w:rPr>
                <w:rFonts w:ascii="Times New Roman" w:hAnsi="Times New Roman" w:eastAsia="仿宋_GB2312" w:cs="Times New Roman"/>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1" w:hRule="exact"/>
        </w:trPr>
        <w:tc>
          <w:tcPr>
            <w:tcW w:w="5148" w:type="dxa"/>
            <w:gridSpan w:val="9"/>
            <w:noWrap w:val="0"/>
            <w:vAlign w:val="center"/>
          </w:tcPr>
          <w:p>
            <w:pPr>
              <w:snapToGrid w:val="0"/>
              <w:spacing w:line="600" w:lineRule="exact"/>
              <w:jc w:val="center"/>
              <w:rPr>
                <w:rFonts w:ascii="Times New Roman" w:hAnsi="Times New Roman" w:cs="Times New Roman"/>
                <w:sz w:val="24"/>
              </w:rPr>
            </w:pPr>
            <w:r>
              <w:rPr>
                <w:rFonts w:ascii="Times New Roman" w:cs="Times New Roman"/>
                <w:sz w:val="24"/>
              </w:rPr>
              <w:t>合计</w:t>
            </w:r>
          </w:p>
          <w:p>
            <w:pPr>
              <w:snapToGrid w:val="0"/>
              <w:spacing w:line="600" w:lineRule="exact"/>
              <w:jc w:val="center"/>
              <w:rPr>
                <w:rFonts w:ascii="Times New Roman" w:hAnsi="Times New Roman" w:eastAsia="仿宋_GB2312" w:cs="Times New Roman"/>
                <w:sz w:val="28"/>
                <w:szCs w:val="28"/>
              </w:rPr>
            </w:pPr>
          </w:p>
          <w:p>
            <w:pPr>
              <w:snapToGrid w:val="0"/>
              <w:spacing w:line="600" w:lineRule="exact"/>
              <w:jc w:val="center"/>
              <w:rPr>
                <w:rFonts w:ascii="Times New Roman" w:hAnsi="Times New Roman" w:eastAsia="仿宋_GB2312" w:cs="Times New Roman"/>
                <w:sz w:val="28"/>
                <w:szCs w:val="28"/>
              </w:rPr>
            </w:pPr>
          </w:p>
          <w:p>
            <w:pPr>
              <w:snapToGrid w:val="0"/>
              <w:spacing w:line="600" w:lineRule="exact"/>
              <w:jc w:val="center"/>
              <w:rPr>
                <w:rFonts w:ascii="Times New Roman" w:hAnsi="Times New Roman" w:eastAsia="仿宋_GB2312" w:cs="Times New Roman"/>
                <w:sz w:val="28"/>
                <w:szCs w:val="28"/>
              </w:rPr>
            </w:pPr>
          </w:p>
          <w:p>
            <w:pPr>
              <w:snapToGrid w:val="0"/>
              <w:spacing w:line="600" w:lineRule="exact"/>
              <w:jc w:val="center"/>
              <w:rPr>
                <w:rFonts w:ascii="Times New Roman" w:hAnsi="Times New Roman" w:eastAsia="仿宋_GB2312" w:cs="Times New Roman"/>
                <w:sz w:val="28"/>
                <w:szCs w:val="28"/>
              </w:rPr>
            </w:pPr>
          </w:p>
          <w:p>
            <w:pPr>
              <w:snapToGrid w:val="0"/>
              <w:spacing w:line="600" w:lineRule="exact"/>
              <w:jc w:val="center"/>
              <w:rPr>
                <w:rFonts w:ascii="Times New Roman" w:hAnsi="Times New Roman" w:eastAsia="仿宋_GB2312" w:cs="Times New Roman"/>
                <w:sz w:val="28"/>
                <w:szCs w:val="28"/>
              </w:rPr>
            </w:pPr>
          </w:p>
          <w:p>
            <w:pPr>
              <w:snapToGrid w:val="0"/>
              <w:spacing w:line="600" w:lineRule="exact"/>
              <w:jc w:val="center"/>
              <w:rPr>
                <w:rFonts w:ascii="Times New Roman" w:hAnsi="Times New Roman" w:eastAsia="仿宋_GB2312" w:cs="Times New Roman"/>
                <w:sz w:val="28"/>
                <w:szCs w:val="28"/>
              </w:rPr>
            </w:pPr>
          </w:p>
        </w:tc>
        <w:tc>
          <w:tcPr>
            <w:tcW w:w="1038" w:type="dxa"/>
            <w:noWrap w:val="0"/>
            <w:vAlign w:val="top"/>
          </w:tcPr>
          <w:p>
            <w:pPr>
              <w:snapToGrid w:val="0"/>
              <w:spacing w:line="600" w:lineRule="exact"/>
              <w:rPr>
                <w:rFonts w:ascii="Times New Roman" w:hAnsi="Times New Roman" w:eastAsia="仿宋_GB2312" w:cs="Times New Roman"/>
                <w:sz w:val="28"/>
                <w:szCs w:val="28"/>
              </w:rPr>
            </w:pPr>
          </w:p>
        </w:tc>
        <w:tc>
          <w:tcPr>
            <w:tcW w:w="960" w:type="dxa"/>
            <w:noWrap w:val="0"/>
            <w:vAlign w:val="top"/>
          </w:tcPr>
          <w:p>
            <w:pPr>
              <w:snapToGrid w:val="0"/>
              <w:spacing w:line="600" w:lineRule="exact"/>
              <w:rPr>
                <w:rFonts w:ascii="Times New Roman" w:hAnsi="Times New Roman" w:eastAsia="仿宋_GB2312" w:cs="Times New Roman"/>
                <w:sz w:val="28"/>
                <w:szCs w:val="28"/>
              </w:rPr>
            </w:pPr>
          </w:p>
        </w:tc>
        <w:tc>
          <w:tcPr>
            <w:tcW w:w="960" w:type="dxa"/>
            <w:noWrap w:val="0"/>
            <w:vAlign w:val="top"/>
          </w:tcPr>
          <w:p>
            <w:pPr>
              <w:snapToGrid w:val="0"/>
              <w:spacing w:line="600" w:lineRule="exact"/>
              <w:rPr>
                <w:rFonts w:ascii="Times New Roman" w:hAnsi="Times New Roman" w:eastAsia="仿宋_GB2312" w:cs="Times New Roman"/>
                <w:sz w:val="28"/>
                <w:szCs w:val="28"/>
              </w:rPr>
            </w:pPr>
          </w:p>
        </w:tc>
        <w:tc>
          <w:tcPr>
            <w:tcW w:w="954" w:type="dxa"/>
            <w:noWrap w:val="0"/>
            <w:vAlign w:val="top"/>
          </w:tcPr>
          <w:p>
            <w:pPr>
              <w:snapToGrid w:val="0"/>
              <w:spacing w:line="600" w:lineRule="exact"/>
              <w:rPr>
                <w:rFonts w:ascii="Times New Roman" w:hAnsi="Times New Roman" w:eastAsia="仿宋_GB2312" w:cs="Times New Roman"/>
                <w:sz w:val="28"/>
                <w:szCs w:val="28"/>
              </w:rPr>
            </w:pPr>
          </w:p>
        </w:tc>
      </w:tr>
    </w:tbl>
    <w:p>
      <w:pPr>
        <w:widowControl w:val="0"/>
        <w:wordWrap/>
        <w:adjustRightInd/>
        <w:snapToGrid/>
        <w:spacing w:before="0" w:after="0" w:line="240" w:lineRule="atLeast"/>
        <w:ind w:left="0" w:leftChars="0" w:right="0" w:firstLine="0" w:firstLineChars="0"/>
        <w:jc w:val="both"/>
        <w:textAlignment w:val="auto"/>
        <w:outlineLvl w:val="9"/>
        <w:rPr>
          <w:rFonts w:hint="eastAsia" w:ascii="宋体" w:hAnsi="宋体" w:eastAsia="宋体" w:cs="宋体"/>
          <w:b/>
          <w:kern w:val="0"/>
          <w:sz w:val="24"/>
          <w:szCs w:val="24"/>
          <w:lang w:val="en-US" w:eastAsia="zh-CN"/>
        </w:rPr>
      </w:pPr>
      <w:r>
        <w:rPr>
          <w:rFonts w:hint="eastAsia" w:ascii="宋体" w:hAnsi="宋体" w:eastAsia="宋体" w:cs="宋体"/>
          <w:b/>
          <w:kern w:val="0"/>
          <w:sz w:val="24"/>
          <w:szCs w:val="24"/>
          <w:lang w:val="en-US" w:eastAsia="zh-CN"/>
        </w:rPr>
        <w:t xml:space="preserve">                                                                 </w:t>
      </w:r>
    </w:p>
    <w:p>
      <w:pPr>
        <w:widowControl w:val="0"/>
        <w:wordWrap/>
        <w:adjustRightInd/>
        <w:snapToGrid/>
        <w:spacing w:before="0" w:after="0" w:line="240" w:lineRule="atLeast"/>
        <w:ind w:left="0" w:leftChars="0" w:right="0" w:firstLine="0" w:firstLineChars="0"/>
        <w:jc w:val="center"/>
        <w:textAlignment w:val="auto"/>
        <w:outlineLvl w:val="9"/>
        <w:rPr>
          <w:rFonts w:hint="eastAsia" w:ascii="宋体" w:hAnsi="宋体" w:eastAsia="宋体" w:cs="宋体"/>
          <w:b/>
          <w:kern w:val="0"/>
          <w:sz w:val="24"/>
          <w:szCs w:val="24"/>
          <w:lang w:val="en-US" w:eastAsia="zh-CN"/>
        </w:rPr>
      </w:pPr>
    </w:p>
    <w:p>
      <w:pPr>
        <w:widowControl w:val="0"/>
        <w:wordWrap/>
        <w:adjustRightInd/>
        <w:snapToGrid/>
        <w:spacing w:before="0" w:after="0" w:line="432" w:lineRule="auto"/>
        <w:ind w:left="0" w:leftChars="0" w:right="0" w:firstLine="0" w:firstLineChars="0"/>
        <w:jc w:val="both"/>
        <w:textAlignment w:val="auto"/>
        <w:outlineLvl w:val="9"/>
        <w:rPr>
          <w:rFonts w:hint="eastAsia" w:ascii="宋体" w:hAnsi="宋体" w:cs="宋体"/>
          <w:b/>
          <w:bCs w:val="0"/>
          <w:kern w:val="0"/>
          <w:sz w:val="24"/>
          <w:szCs w:val="24"/>
          <w:lang w:val="en-US" w:eastAsia="zh-CN"/>
        </w:rPr>
      </w:pPr>
      <w:r>
        <w:rPr>
          <w:rFonts w:hint="eastAsia" w:ascii="宋体" w:hAnsi="宋体" w:cs="宋体"/>
          <w:b/>
          <w:kern w:val="0"/>
          <w:sz w:val="28"/>
          <w:szCs w:val="28"/>
          <w:lang w:val="en-US" w:eastAsia="zh-CN"/>
        </w:rPr>
        <w:t xml:space="preserve">                </w:t>
      </w:r>
      <w:r>
        <w:rPr>
          <w:rFonts w:hint="eastAsia" w:ascii="宋体" w:hAnsi="宋体" w:cs="宋体"/>
          <w:b/>
          <w:bCs w:val="0"/>
          <w:kern w:val="0"/>
          <w:sz w:val="28"/>
          <w:szCs w:val="28"/>
          <w:u w:val="single" w:color="auto"/>
          <w:lang w:val="en-US" w:eastAsia="zh-CN"/>
        </w:rPr>
        <w:t xml:space="preserve">         </w:t>
      </w:r>
      <w:r>
        <w:rPr>
          <w:rFonts w:hint="eastAsia" w:ascii="宋体" w:hAnsi="宋体" w:cs="宋体"/>
          <w:b/>
          <w:bCs w:val="0"/>
          <w:kern w:val="0"/>
          <w:sz w:val="24"/>
          <w:szCs w:val="24"/>
          <w:lang w:val="en-US" w:eastAsia="zh-CN"/>
        </w:rPr>
        <w:t xml:space="preserve">年 </w:t>
      </w:r>
      <w:r>
        <w:rPr>
          <w:rFonts w:hint="eastAsia" w:ascii="宋体" w:hAnsi="宋体" w:cs="宋体"/>
          <w:b/>
          <w:bCs w:val="0"/>
          <w:kern w:val="0"/>
          <w:sz w:val="24"/>
          <w:szCs w:val="24"/>
          <w:u w:val="single" w:color="auto"/>
          <w:lang w:val="en-US" w:eastAsia="zh-CN"/>
        </w:rPr>
        <w:t xml:space="preserve">      </w:t>
      </w:r>
      <w:r>
        <w:rPr>
          <w:rFonts w:hint="eastAsia" w:ascii="宋体" w:hAnsi="宋体" w:cs="宋体"/>
          <w:b/>
          <w:bCs w:val="0"/>
          <w:kern w:val="0"/>
          <w:sz w:val="24"/>
          <w:szCs w:val="24"/>
          <w:lang w:val="en-US" w:eastAsia="zh-CN"/>
        </w:rPr>
        <w:t xml:space="preserve"> 月</w:t>
      </w:r>
      <w:r>
        <w:rPr>
          <w:rFonts w:hint="eastAsia" w:ascii="宋体" w:hAnsi="宋体" w:cs="宋体"/>
          <w:b/>
          <w:bCs w:val="0"/>
          <w:kern w:val="0"/>
          <w:sz w:val="24"/>
          <w:szCs w:val="24"/>
          <w:u w:val="single" w:color="auto"/>
          <w:lang w:val="en-US" w:eastAsia="zh-CN"/>
        </w:rPr>
        <w:t xml:space="preserve">      </w:t>
      </w:r>
      <w:r>
        <w:rPr>
          <w:rFonts w:hint="eastAsia" w:ascii="宋体" w:hAnsi="宋体" w:cs="宋体"/>
          <w:b/>
          <w:bCs w:val="0"/>
          <w:kern w:val="0"/>
          <w:sz w:val="24"/>
          <w:szCs w:val="24"/>
          <w:lang w:val="en-US" w:eastAsia="zh-CN"/>
        </w:rPr>
        <w:t>日</w:t>
      </w:r>
    </w:p>
    <w:p>
      <w:pPr>
        <w:widowControl w:val="0"/>
        <w:wordWrap/>
        <w:adjustRightInd/>
        <w:snapToGrid/>
        <w:spacing w:before="0" w:after="0" w:line="432" w:lineRule="auto"/>
        <w:ind w:left="0" w:leftChars="0" w:right="0" w:firstLine="0" w:firstLineChars="0"/>
        <w:jc w:val="both"/>
        <w:textAlignment w:val="auto"/>
        <w:outlineLvl w:val="9"/>
        <w:rPr>
          <w:rFonts w:hint="eastAsia" w:ascii="Times New Roman" w:hAnsi="Times New Roman" w:cs="Times New Roman"/>
          <w:b/>
          <w:bCs w:val="0"/>
          <w:color w:val="000000"/>
          <w:sz w:val="24"/>
          <w:szCs w:val="24"/>
          <w:lang w:eastAsia="zh-CN"/>
        </w:rPr>
        <w:sectPr>
          <w:footerReference r:id="rId3" w:type="default"/>
          <w:pgSz w:w="11906" w:h="16838"/>
          <w:pgMar w:top="2098" w:right="1474" w:bottom="1985" w:left="1588" w:header="851" w:footer="992" w:gutter="0"/>
          <w:cols w:space="720" w:num="1"/>
          <w:docGrid w:type="lines" w:linePitch="312" w:charSpace="0"/>
        </w:sectPr>
      </w:pPr>
    </w:p>
    <w:p>
      <w:pPr>
        <w:widowControl w:val="0"/>
        <w:wordWrap/>
        <w:adjustRightInd/>
        <w:snapToGrid/>
        <w:spacing w:before="0" w:after="0" w:line="400" w:lineRule="exact"/>
        <w:ind w:left="0" w:leftChars="0" w:right="0" w:firstLine="0" w:firstLineChars="0"/>
        <w:jc w:val="both"/>
        <w:textAlignment w:val="auto"/>
        <w:outlineLvl w:val="9"/>
        <w:rPr>
          <w:rFonts w:hint="default" w:ascii="宋体" w:hAnsi="宋体" w:eastAsia="宋体" w:cs="宋体"/>
          <w:b/>
          <w:bCs/>
          <w:color w:val="000000"/>
          <w:sz w:val="32"/>
          <w:szCs w:val="32"/>
          <w:lang w:val="en-US" w:eastAsia="zh-CN"/>
        </w:rPr>
      </w:pPr>
      <w:r>
        <w:rPr>
          <w:rFonts w:hint="eastAsia" w:ascii="宋体" w:hAnsi="宋体" w:eastAsia="宋体" w:cs="宋体"/>
          <w:b/>
          <w:bCs/>
          <w:color w:val="000000"/>
          <w:sz w:val="32"/>
          <w:szCs w:val="32"/>
          <w:lang w:val="en-US" w:eastAsia="zh-CN"/>
        </w:rPr>
        <w:t>附件6：</w:t>
      </w:r>
    </w:p>
    <w:p>
      <w:pPr>
        <w:widowControl w:val="0"/>
        <w:wordWrap/>
        <w:adjustRightInd/>
        <w:snapToGrid/>
        <w:spacing w:before="0" w:afterLines="50" w:line="400" w:lineRule="exact"/>
        <w:ind w:left="0" w:leftChars="0" w:right="0" w:firstLine="0" w:firstLineChars="0"/>
        <w:jc w:val="both"/>
        <w:textAlignment w:val="auto"/>
        <w:outlineLvl w:val="9"/>
        <w:rPr>
          <w:rFonts w:hint="eastAsia" w:ascii="黑体" w:hAnsi="黑体" w:eastAsia="黑体" w:cs="黑体"/>
          <w:b/>
          <w:bCs/>
          <w:kern w:val="0"/>
          <w:sz w:val="32"/>
          <w:szCs w:val="32"/>
        </w:rPr>
      </w:pPr>
      <w:r>
        <w:rPr>
          <w:rFonts w:hint="eastAsia" w:ascii="Times New Roman" w:hAnsi="Times New Roman" w:cs="Times New Roman"/>
          <w:color w:val="000000"/>
          <w:sz w:val="28"/>
          <w:szCs w:val="28"/>
          <w:lang w:val="en-US" w:eastAsia="zh-CN"/>
        </w:rPr>
        <w:t xml:space="preserve">                         </w:t>
      </w:r>
      <w:r>
        <w:rPr>
          <w:rFonts w:hint="eastAsia" w:ascii="黑体" w:hAnsi="黑体" w:eastAsia="黑体" w:cs="黑体"/>
          <w:color w:val="000000"/>
          <w:sz w:val="32"/>
          <w:szCs w:val="32"/>
          <w:lang w:val="en-US" w:eastAsia="zh-CN"/>
        </w:rPr>
        <w:t xml:space="preserve"> </w:t>
      </w:r>
      <w:r>
        <w:rPr>
          <w:rFonts w:hint="eastAsia" w:ascii="黑体" w:hAnsi="黑体" w:eastAsia="黑体" w:cs="黑体"/>
          <w:b/>
          <w:bCs/>
          <w:color w:val="000000"/>
          <w:sz w:val="32"/>
          <w:szCs w:val="32"/>
          <w:lang w:val="en-US" w:eastAsia="zh-CN"/>
        </w:rPr>
        <w:t>补  贴  机  具  核  验  明  细  表</w:t>
      </w:r>
    </w:p>
    <w:tbl>
      <w:tblPr>
        <w:tblStyle w:val="7"/>
        <w:tblpPr w:leftFromText="180" w:rightFromText="180" w:vertAnchor="text" w:horzAnchor="page" w:tblpXSpec="center" w:tblpY="420"/>
        <w:tblOverlap w:val="never"/>
        <w:tblW w:w="1551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0"/>
        <w:gridCol w:w="1283"/>
        <w:gridCol w:w="2570"/>
        <w:gridCol w:w="1487"/>
        <w:gridCol w:w="1170"/>
        <w:gridCol w:w="1530"/>
        <w:gridCol w:w="1170"/>
        <w:gridCol w:w="1110"/>
        <w:gridCol w:w="1815"/>
        <w:gridCol w:w="1245"/>
        <w:gridCol w:w="14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jc w:val="center"/>
        </w:trPr>
        <w:tc>
          <w:tcPr>
            <w:tcW w:w="660" w:type="dxa"/>
            <w:noWrap w:val="0"/>
            <w:vAlign w:val="center"/>
          </w:tcPr>
          <w:p>
            <w:pPr>
              <w:jc w:val="center"/>
              <w:rPr>
                <w:rFonts w:hint="eastAsia" w:ascii="宋体" w:hAnsi="宋体" w:eastAsia="宋体" w:cs="宋体"/>
                <w:b w:val="0"/>
                <w:bCs/>
                <w:sz w:val="21"/>
                <w:szCs w:val="21"/>
              </w:rPr>
            </w:pPr>
            <w:r>
              <w:rPr>
                <w:rFonts w:hint="eastAsia" w:ascii="宋体" w:hAnsi="宋体" w:eastAsia="宋体" w:cs="宋体"/>
                <w:b w:val="0"/>
                <w:bCs/>
                <w:sz w:val="21"/>
                <w:szCs w:val="21"/>
              </w:rPr>
              <w:t>序号</w:t>
            </w:r>
          </w:p>
        </w:tc>
        <w:tc>
          <w:tcPr>
            <w:tcW w:w="1283" w:type="dxa"/>
            <w:noWrap w:val="0"/>
            <w:vAlign w:val="center"/>
          </w:tcPr>
          <w:p>
            <w:pPr>
              <w:jc w:val="center"/>
              <w:rPr>
                <w:rFonts w:hint="eastAsia" w:ascii="宋体" w:hAnsi="宋体" w:eastAsia="宋体" w:cs="宋体"/>
                <w:b w:val="0"/>
                <w:bCs/>
                <w:sz w:val="21"/>
                <w:szCs w:val="21"/>
              </w:rPr>
            </w:pPr>
            <w:r>
              <w:rPr>
                <w:rFonts w:hint="eastAsia" w:ascii="宋体" w:hAnsi="宋体" w:eastAsia="宋体" w:cs="宋体"/>
                <w:b w:val="0"/>
                <w:bCs/>
                <w:sz w:val="21"/>
                <w:szCs w:val="21"/>
              </w:rPr>
              <w:t>购机者</w:t>
            </w:r>
          </w:p>
        </w:tc>
        <w:tc>
          <w:tcPr>
            <w:tcW w:w="2570" w:type="dxa"/>
            <w:noWrap w:val="0"/>
            <w:vAlign w:val="center"/>
          </w:tcPr>
          <w:p>
            <w:pPr>
              <w:jc w:val="center"/>
              <w:rPr>
                <w:rFonts w:hint="eastAsia" w:ascii="宋体" w:hAnsi="宋体" w:eastAsia="宋体" w:cs="宋体"/>
                <w:b w:val="0"/>
                <w:bCs/>
                <w:sz w:val="21"/>
                <w:szCs w:val="21"/>
              </w:rPr>
            </w:pPr>
            <w:r>
              <w:rPr>
                <w:rFonts w:hint="eastAsia" w:ascii="宋体" w:hAnsi="宋体" w:eastAsia="宋体" w:cs="宋体"/>
                <w:b w:val="0"/>
                <w:bCs/>
                <w:sz w:val="21"/>
                <w:szCs w:val="21"/>
              </w:rPr>
              <w:t>现 住 址</w:t>
            </w:r>
          </w:p>
        </w:tc>
        <w:tc>
          <w:tcPr>
            <w:tcW w:w="1487" w:type="dxa"/>
            <w:noWrap w:val="0"/>
            <w:vAlign w:val="center"/>
          </w:tcPr>
          <w:p>
            <w:pPr>
              <w:jc w:val="center"/>
              <w:rPr>
                <w:rFonts w:hint="eastAsia" w:ascii="宋体" w:hAnsi="宋体" w:eastAsia="宋体" w:cs="宋体"/>
                <w:b w:val="0"/>
                <w:bCs/>
                <w:sz w:val="21"/>
                <w:szCs w:val="21"/>
              </w:rPr>
            </w:pPr>
            <w:r>
              <w:rPr>
                <w:rFonts w:hint="eastAsia" w:ascii="宋体" w:hAnsi="宋体" w:eastAsia="宋体" w:cs="宋体"/>
                <w:b w:val="0"/>
                <w:bCs/>
                <w:sz w:val="21"/>
                <w:szCs w:val="21"/>
              </w:rPr>
              <w:t>联系电话</w:t>
            </w:r>
          </w:p>
        </w:tc>
        <w:tc>
          <w:tcPr>
            <w:tcW w:w="1170" w:type="dxa"/>
            <w:noWrap w:val="0"/>
            <w:vAlign w:val="center"/>
          </w:tcPr>
          <w:p>
            <w:pPr>
              <w:jc w:val="center"/>
              <w:rPr>
                <w:rFonts w:hint="eastAsia" w:ascii="宋体" w:hAnsi="宋体" w:eastAsia="宋体" w:cs="宋体"/>
                <w:b w:val="0"/>
                <w:bCs/>
                <w:sz w:val="21"/>
                <w:szCs w:val="21"/>
              </w:rPr>
            </w:pPr>
            <w:r>
              <w:rPr>
                <w:rFonts w:hint="eastAsia" w:ascii="宋体" w:hAnsi="宋体" w:eastAsia="宋体" w:cs="宋体"/>
                <w:b w:val="0"/>
                <w:bCs/>
                <w:sz w:val="21"/>
                <w:szCs w:val="21"/>
                <w:lang w:val="en-US" w:eastAsia="zh-CN"/>
              </w:rPr>
              <w:t>发票日期</w:t>
            </w:r>
          </w:p>
        </w:tc>
        <w:tc>
          <w:tcPr>
            <w:tcW w:w="1530" w:type="dxa"/>
            <w:noWrap w:val="0"/>
            <w:vAlign w:val="center"/>
          </w:tcPr>
          <w:p>
            <w:pPr>
              <w:jc w:val="center"/>
              <w:rPr>
                <w:rFonts w:hint="eastAsia" w:ascii="宋体" w:hAnsi="宋体" w:eastAsia="宋体" w:cs="宋体"/>
                <w:b w:val="0"/>
                <w:bCs/>
                <w:sz w:val="21"/>
                <w:szCs w:val="21"/>
                <w:lang w:val="en-US" w:eastAsia="zh-CN"/>
              </w:rPr>
            </w:pPr>
            <w:r>
              <w:rPr>
                <w:rFonts w:hint="eastAsia" w:ascii="宋体" w:hAnsi="宋体" w:eastAsia="宋体" w:cs="宋体"/>
                <w:b w:val="0"/>
                <w:bCs/>
                <w:sz w:val="21"/>
                <w:szCs w:val="21"/>
                <w:lang w:eastAsia="zh-CN"/>
              </w:rPr>
              <w:t>生产制造</w:t>
            </w:r>
            <w:r>
              <w:rPr>
                <w:rFonts w:hint="eastAsia" w:ascii="宋体" w:hAnsi="宋体" w:eastAsia="宋体" w:cs="宋体"/>
                <w:b w:val="0"/>
                <w:bCs/>
                <w:sz w:val="21"/>
                <w:szCs w:val="21"/>
              </w:rPr>
              <w:t>日期</w:t>
            </w:r>
          </w:p>
        </w:tc>
        <w:tc>
          <w:tcPr>
            <w:tcW w:w="1170" w:type="dxa"/>
            <w:noWrap w:val="0"/>
            <w:vAlign w:val="center"/>
          </w:tcPr>
          <w:p>
            <w:pPr>
              <w:widowControl w:val="0"/>
              <w:wordWrap/>
              <w:adjustRightInd/>
              <w:snapToGrid/>
              <w:spacing w:before="0" w:after="0" w:line="240" w:lineRule="exact"/>
              <w:ind w:left="0" w:leftChars="0" w:right="0" w:firstLine="0" w:firstLineChars="0"/>
              <w:jc w:val="center"/>
              <w:textAlignment w:val="auto"/>
              <w:outlineLvl w:val="9"/>
              <w:rPr>
                <w:rFonts w:hint="eastAsia" w:ascii="宋体" w:hAnsi="宋体" w:eastAsia="宋体" w:cs="宋体"/>
                <w:b w:val="0"/>
                <w:bCs/>
                <w:sz w:val="21"/>
                <w:szCs w:val="21"/>
                <w:lang w:val="en-US" w:eastAsia="zh-CN"/>
              </w:rPr>
            </w:pPr>
            <w:r>
              <w:rPr>
                <w:rFonts w:hint="eastAsia" w:ascii="宋体" w:hAnsi="宋体" w:eastAsia="宋体" w:cs="宋体"/>
                <w:b w:val="0"/>
                <w:bCs/>
                <w:sz w:val="21"/>
                <w:szCs w:val="21"/>
              </w:rPr>
              <w:t>机具名称</w:t>
            </w:r>
          </w:p>
        </w:tc>
        <w:tc>
          <w:tcPr>
            <w:tcW w:w="1110" w:type="dxa"/>
            <w:noWrap w:val="0"/>
            <w:vAlign w:val="center"/>
          </w:tcPr>
          <w:p>
            <w:pPr>
              <w:jc w:val="center"/>
              <w:rPr>
                <w:rFonts w:hint="eastAsia" w:ascii="宋体" w:hAnsi="宋体" w:eastAsia="宋体" w:cs="宋体"/>
                <w:b w:val="0"/>
                <w:bCs/>
                <w:sz w:val="21"/>
                <w:szCs w:val="21"/>
              </w:rPr>
            </w:pPr>
            <w:r>
              <w:rPr>
                <w:rFonts w:hint="eastAsia" w:ascii="宋体" w:hAnsi="宋体" w:eastAsia="宋体" w:cs="宋体"/>
                <w:b w:val="0"/>
                <w:bCs/>
                <w:sz w:val="21"/>
                <w:szCs w:val="21"/>
                <w:lang w:eastAsia="zh-CN"/>
              </w:rPr>
              <w:t>整机</w:t>
            </w:r>
            <w:r>
              <w:rPr>
                <w:rFonts w:hint="eastAsia" w:ascii="宋体" w:hAnsi="宋体" w:eastAsia="宋体" w:cs="宋体"/>
                <w:b w:val="0"/>
                <w:bCs/>
                <w:sz w:val="21"/>
                <w:szCs w:val="21"/>
              </w:rPr>
              <w:t>型号</w:t>
            </w:r>
          </w:p>
        </w:tc>
        <w:tc>
          <w:tcPr>
            <w:tcW w:w="1815" w:type="dxa"/>
            <w:noWrap w:val="0"/>
            <w:vAlign w:val="center"/>
          </w:tcPr>
          <w:p>
            <w:pPr>
              <w:jc w:val="center"/>
              <w:rPr>
                <w:rFonts w:hint="eastAsia" w:ascii="宋体" w:hAnsi="宋体" w:eastAsia="宋体" w:cs="宋体"/>
                <w:b w:val="0"/>
                <w:bCs/>
                <w:sz w:val="21"/>
                <w:szCs w:val="21"/>
              </w:rPr>
            </w:pPr>
            <w:r>
              <w:rPr>
                <w:rFonts w:hint="eastAsia" w:ascii="宋体" w:hAnsi="宋体" w:eastAsia="宋体" w:cs="宋体"/>
                <w:b w:val="0"/>
                <w:bCs/>
                <w:sz w:val="21"/>
                <w:szCs w:val="21"/>
              </w:rPr>
              <w:t>生产企业</w:t>
            </w:r>
          </w:p>
        </w:tc>
        <w:tc>
          <w:tcPr>
            <w:tcW w:w="1245" w:type="dxa"/>
            <w:noWrap w:val="0"/>
            <w:vAlign w:val="center"/>
          </w:tcPr>
          <w:p>
            <w:pPr>
              <w:jc w:val="center"/>
              <w:rPr>
                <w:rFonts w:hint="eastAsia" w:ascii="宋体" w:hAnsi="宋体" w:eastAsia="宋体" w:cs="宋体"/>
                <w:b w:val="0"/>
                <w:bCs/>
                <w:sz w:val="21"/>
                <w:szCs w:val="21"/>
              </w:rPr>
            </w:pPr>
            <w:r>
              <w:rPr>
                <w:rFonts w:hint="eastAsia" w:ascii="宋体" w:hAnsi="宋体" w:eastAsia="宋体" w:cs="宋体"/>
                <w:b w:val="0"/>
                <w:bCs/>
                <w:sz w:val="21"/>
                <w:szCs w:val="21"/>
              </w:rPr>
              <w:t>出厂编号</w:t>
            </w:r>
          </w:p>
        </w:tc>
        <w:tc>
          <w:tcPr>
            <w:tcW w:w="1470" w:type="dxa"/>
            <w:noWrap w:val="0"/>
            <w:vAlign w:val="center"/>
          </w:tcPr>
          <w:p>
            <w:pPr>
              <w:jc w:val="center"/>
              <w:rPr>
                <w:rFonts w:hint="eastAsia" w:ascii="宋体" w:hAnsi="宋体" w:eastAsia="宋体" w:cs="宋体"/>
                <w:b w:val="0"/>
                <w:bCs/>
                <w:sz w:val="21"/>
                <w:szCs w:val="21"/>
              </w:rPr>
            </w:pPr>
            <w:r>
              <w:rPr>
                <w:rFonts w:hint="eastAsia" w:ascii="宋体" w:hAnsi="宋体" w:eastAsia="宋体" w:cs="宋体"/>
                <w:b w:val="0"/>
                <w:bCs/>
                <w:sz w:val="21"/>
                <w:szCs w:val="21"/>
              </w:rPr>
              <w:t>购机者签字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jc w:val="center"/>
        </w:trPr>
        <w:tc>
          <w:tcPr>
            <w:tcW w:w="660" w:type="dxa"/>
            <w:noWrap w:val="0"/>
            <w:vAlign w:val="center"/>
          </w:tcPr>
          <w:p>
            <w:pPr>
              <w:jc w:val="center"/>
              <w:rPr>
                <w:rFonts w:hint="eastAsia" w:ascii="宋体" w:hAnsi="宋体"/>
                <w:sz w:val="24"/>
              </w:rPr>
            </w:pPr>
            <w:r>
              <w:rPr>
                <w:rFonts w:hint="eastAsia" w:ascii="宋体" w:hAnsi="宋体"/>
                <w:sz w:val="24"/>
              </w:rPr>
              <w:t>1</w:t>
            </w:r>
          </w:p>
        </w:tc>
        <w:tc>
          <w:tcPr>
            <w:tcW w:w="1283" w:type="dxa"/>
            <w:noWrap w:val="0"/>
            <w:vAlign w:val="center"/>
          </w:tcPr>
          <w:p>
            <w:pPr>
              <w:jc w:val="center"/>
              <w:rPr>
                <w:rFonts w:hint="eastAsia"/>
                <w:sz w:val="28"/>
                <w:szCs w:val="28"/>
              </w:rPr>
            </w:pPr>
          </w:p>
        </w:tc>
        <w:tc>
          <w:tcPr>
            <w:tcW w:w="2570" w:type="dxa"/>
            <w:noWrap w:val="0"/>
            <w:vAlign w:val="center"/>
          </w:tcPr>
          <w:p>
            <w:pPr>
              <w:jc w:val="center"/>
              <w:rPr>
                <w:rFonts w:hint="eastAsia" w:ascii="宋体" w:hAnsi="宋体"/>
                <w:szCs w:val="21"/>
              </w:rPr>
            </w:pPr>
          </w:p>
        </w:tc>
        <w:tc>
          <w:tcPr>
            <w:tcW w:w="1487" w:type="dxa"/>
            <w:noWrap w:val="0"/>
            <w:vAlign w:val="center"/>
          </w:tcPr>
          <w:p>
            <w:pPr>
              <w:jc w:val="center"/>
              <w:rPr>
                <w:rFonts w:hint="eastAsia"/>
                <w:sz w:val="28"/>
                <w:szCs w:val="28"/>
              </w:rPr>
            </w:pPr>
          </w:p>
        </w:tc>
        <w:tc>
          <w:tcPr>
            <w:tcW w:w="1170" w:type="dxa"/>
            <w:noWrap w:val="0"/>
            <w:vAlign w:val="center"/>
          </w:tcPr>
          <w:p>
            <w:pPr>
              <w:jc w:val="center"/>
              <w:rPr>
                <w:rFonts w:hint="eastAsia"/>
                <w:sz w:val="28"/>
                <w:szCs w:val="28"/>
              </w:rPr>
            </w:pPr>
          </w:p>
        </w:tc>
        <w:tc>
          <w:tcPr>
            <w:tcW w:w="1530" w:type="dxa"/>
            <w:noWrap w:val="0"/>
            <w:vAlign w:val="center"/>
          </w:tcPr>
          <w:p>
            <w:pPr>
              <w:jc w:val="center"/>
              <w:rPr>
                <w:rFonts w:hint="eastAsia"/>
                <w:sz w:val="28"/>
                <w:szCs w:val="28"/>
              </w:rPr>
            </w:pPr>
          </w:p>
        </w:tc>
        <w:tc>
          <w:tcPr>
            <w:tcW w:w="1170" w:type="dxa"/>
            <w:noWrap w:val="0"/>
            <w:vAlign w:val="center"/>
          </w:tcPr>
          <w:p>
            <w:pPr>
              <w:jc w:val="center"/>
              <w:rPr>
                <w:rFonts w:hint="eastAsia"/>
                <w:sz w:val="28"/>
                <w:szCs w:val="28"/>
              </w:rPr>
            </w:pPr>
          </w:p>
        </w:tc>
        <w:tc>
          <w:tcPr>
            <w:tcW w:w="1110" w:type="dxa"/>
            <w:noWrap w:val="0"/>
            <w:vAlign w:val="center"/>
          </w:tcPr>
          <w:p>
            <w:pPr>
              <w:jc w:val="center"/>
              <w:rPr>
                <w:rFonts w:hint="eastAsia"/>
                <w:sz w:val="28"/>
                <w:szCs w:val="28"/>
              </w:rPr>
            </w:pPr>
          </w:p>
        </w:tc>
        <w:tc>
          <w:tcPr>
            <w:tcW w:w="1815" w:type="dxa"/>
            <w:noWrap w:val="0"/>
            <w:vAlign w:val="center"/>
          </w:tcPr>
          <w:p>
            <w:pPr>
              <w:jc w:val="center"/>
              <w:rPr>
                <w:rFonts w:hint="eastAsia"/>
                <w:sz w:val="28"/>
                <w:szCs w:val="28"/>
              </w:rPr>
            </w:pPr>
          </w:p>
        </w:tc>
        <w:tc>
          <w:tcPr>
            <w:tcW w:w="1245" w:type="dxa"/>
            <w:noWrap w:val="0"/>
            <w:vAlign w:val="center"/>
          </w:tcPr>
          <w:p>
            <w:pPr>
              <w:jc w:val="center"/>
              <w:rPr>
                <w:rFonts w:hint="eastAsia"/>
                <w:sz w:val="28"/>
                <w:szCs w:val="28"/>
              </w:rPr>
            </w:pPr>
          </w:p>
        </w:tc>
        <w:tc>
          <w:tcPr>
            <w:tcW w:w="1470" w:type="dxa"/>
            <w:noWrap w:val="0"/>
            <w:vAlign w:val="center"/>
          </w:tcPr>
          <w:p>
            <w:pPr>
              <w:jc w:val="center"/>
              <w:rPr>
                <w:rFonts w:hint="eastAsia"/>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jc w:val="center"/>
        </w:trPr>
        <w:tc>
          <w:tcPr>
            <w:tcW w:w="660" w:type="dxa"/>
            <w:noWrap w:val="0"/>
            <w:vAlign w:val="center"/>
          </w:tcPr>
          <w:p>
            <w:pPr>
              <w:jc w:val="center"/>
              <w:rPr>
                <w:rFonts w:hint="eastAsia" w:ascii="宋体" w:hAnsi="宋体"/>
                <w:sz w:val="24"/>
              </w:rPr>
            </w:pPr>
            <w:r>
              <w:rPr>
                <w:rFonts w:hint="eastAsia" w:ascii="宋体" w:hAnsi="宋体"/>
                <w:sz w:val="24"/>
              </w:rPr>
              <w:t>2</w:t>
            </w:r>
          </w:p>
        </w:tc>
        <w:tc>
          <w:tcPr>
            <w:tcW w:w="1283" w:type="dxa"/>
            <w:noWrap w:val="0"/>
            <w:vAlign w:val="center"/>
          </w:tcPr>
          <w:p>
            <w:pPr>
              <w:jc w:val="center"/>
              <w:rPr>
                <w:rFonts w:hint="eastAsia"/>
              </w:rPr>
            </w:pPr>
          </w:p>
        </w:tc>
        <w:tc>
          <w:tcPr>
            <w:tcW w:w="2570" w:type="dxa"/>
            <w:noWrap w:val="0"/>
            <w:vAlign w:val="center"/>
          </w:tcPr>
          <w:p>
            <w:pPr>
              <w:jc w:val="center"/>
              <w:rPr>
                <w:rFonts w:hint="eastAsia"/>
              </w:rPr>
            </w:pPr>
          </w:p>
        </w:tc>
        <w:tc>
          <w:tcPr>
            <w:tcW w:w="1487" w:type="dxa"/>
            <w:noWrap w:val="0"/>
            <w:vAlign w:val="center"/>
          </w:tcPr>
          <w:p>
            <w:pPr>
              <w:jc w:val="center"/>
              <w:rPr>
                <w:rFonts w:hint="eastAsia"/>
              </w:rPr>
            </w:pPr>
          </w:p>
        </w:tc>
        <w:tc>
          <w:tcPr>
            <w:tcW w:w="1170" w:type="dxa"/>
            <w:noWrap w:val="0"/>
            <w:vAlign w:val="center"/>
          </w:tcPr>
          <w:p>
            <w:pPr>
              <w:jc w:val="center"/>
              <w:rPr>
                <w:rFonts w:hint="eastAsia"/>
              </w:rPr>
            </w:pPr>
          </w:p>
        </w:tc>
        <w:tc>
          <w:tcPr>
            <w:tcW w:w="1530" w:type="dxa"/>
            <w:noWrap w:val="0"/>
            <w:vAlign w:val="center"/>
          </w:tcPr>
          <w:p>
            <w:pPr>
              <w:jc w:val="center"/>
              <w:rPr>
                <w:rFonts w:hint="eastAsia" w:ascii="宋体" w:hAnsi="宋体" w:eastAsia="宋体" w:cs="宋体"/>
                <w:b w:val="0"/>
                <w:bCs/>
                <w:kern w:val="2"/>
                <w:sz w:val="21"/>
                <w:szCs w:val="21"/>
                <w:lang w:val="en-US" w:eastAsia="zh-CN" w:bidi="ar-SA"/>
              </w:rPr>
            </w:pPr>
          </w:p>
        </w:tc>
        <w:tc>
          <w:tcPr>
            <w:tcW w:w="1170" w:type="dxa"/>
            <w:noWrap w:val="0"/>
            <w:vAlign w:val="center"/>
          </w:tcPr>
          <w:p>
            <w:pPr>
              <w:widowControl w:val="0"/>
              <w:wordWrap/>
              <w:adjustRightInd/>
              <w:snapToGrid/>
              <w:spacing w:before="0" w:after="0" w:line="240" w:lineRule="exact"/>
              <w:ind w:left="0" w:leftChars="0" w:right="0" w:firstLine="0" w:firstLineChars="0"/>
              <w:jc w:val="center"/>
              <w:textAlignment w:val="auto"/>
              <w:outlineLvl w:val="9"/>
              <w:rPr>
                <w:rFonts w:hint="eastAsia" w:ascii="宋体" w:hAnsi="宋体" w:eastAsia="宋体" w:cs="宋体"/>
                <w:b w:val="0"/>
                <w:bCs/>
                <w:szCs w:val="21"/>
              </w:rPr>
            </w:pPr>
          </w:p>
          <w:p>
            <w:pPr>
              <w:widowControl w:val="0"/>
              <w:wordWrap/>
              <w:adjustRightInd/>
              <w:snapToGrid/>
              <w:spacing w:before="0" w:after="0" w:line="240" w:lineRule="exact"/>
              <w:ind w:left="0" w:leftChars="0" w:right="0" w:rightChars="0" w:firstLine="0" w:firstLineChars="0"/>
              <w:jc w:val="center"/>
              <w:textAlignment w:val="auto"/>
              <w:outlineLvl w:val="9"/>
              <w:rPr>
                <w:rFonts w:hint="eastAsia" w:ascii="宋体" w:hAnsi="宋体" w:eastAsia="宋体" w:cs="宋体"/>
                <w:b w:val="0"/>
                <w:bCs/>
                <w:kern w:val="2"/>
                <w:sz w:val="21"/>
                <w:szCs w:val="21"/>
                <w:lang w:val="en-US" w:eastAsia="zh-CN" w:bidi="ar-SA"/>
              </w:rPr>
            </w:pPr>
          </w:p>
        </w:tc>
        <w:tc>
          <w:tcPr>
            <w:tcW w:w="1110" w:type="dxa"/>
            <w:noWrap w:val="0"/>
            <w:vAlign w:val="center"/>
          </w:tcPr>
          <w:p>
            <w:pPr>
              <w:jc w:val="center"/>
              <w:rPr>
                <w:rFonts w:hint="eastAsia" w:ascii="宋体" w:hAnsi="宋体" w:eastAsia="宋体" w:cs="宋体"/>
                <w:b w:val="0"/>
                <w:bCs/>
                <w:kern w:val="2"/>
                <w:sz w:val="21"/>
                <w:szCs w:val="21"/>
                <w:lang w:val="en-US" w:eastAsia="zh-CN" w:bidi="ar-SA"/>
              </w:rPr>
            </w:pPr>
          </w:p>
        </w:tc>
        <w:tc>
          <w:tcPr>
            <w:tcW w:w="1815" w:type="dxa"/>
            <w:noWrap w:val="0"/>
            <w:vAlign w:val="center"/>
          </w:tcPr>
          <w:p>
            <w:pPr>
              <w:jc w:val="center"/>
              <w:rPr>
                <w:rFonts w:hint="eastAsia" w:ascii="宋体" w:hAnsi="宋体" w:eastAsia="宋体" w:cs="宋体"/>
                <w:b w:val="0"/>
                <w:bCs/>
                <w:kern w:val="2"/>
                <w:sz w:val="21"/>
                <w:szCs w:val="21"/>
                <w:lang w:val="en-US" w:eastAsia="zh-CN" w:bidi="ar-SA"/>
              </w:rPr>
            </w:pPr>
          </w:p>
        </w:tc>
        <w:tc>
          <w:tcPr>
            <w:tcW w:w="1245" w:type="dxa"/>
            <w:noWrap w:val="0"/>
            <w:vAlign w:val="center"/>
          </w:tcPr>
          <w:p>
            <w:pPr>
              <w:jc w:val="center"/>
              <w:rPr>
                <w:rFonts w:hint="eastAsia" w:ascii="宋体" w:hAnsi="宋体" w:eastAsia="宋体" w:cs="宋体"/>
                <w:b w:val="0"/>
                <w:bCs/>
                <w:kern w:val="2"/>
                <w:sz w:val="21"/>
                <w:szCs w:val="21"/>
                <w:lang w:val="en-US" w:eastAsia="zh-CN" w:bidi="ar-SA"/>
              </w:rPr>
            </w:pPr>
          </w:p>
        </w:tc>
        <w:tc>
          <w:tcPr>
            <w:tcW w:w="1470" w:type="dxa"/>
            <w:noWrap w:val="0"/>
            <w:vAlign w:val="center"/>
          </w:tcPr>
          <w:p>
            <w:pPr>
              <w:jc w:val="center"/>
              <w:rPr>
                <w:rFonts w:hint="eastAsia" w:ascii="宋体" w:hAnsi="宋体" w:eastAsia="宋体" w:cs="宋体"/>
                <w:b w:val="0"/>
                <w:bCs/>
                <w:kern w:val="2"/>
                <w:sz w:val="21"/>
                <w:szCs w:val="21"/>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jc w:val="center"/>
        </w:trPr>
        <w:tc>
          <w:tcPr>
            <w:tcW w:w="660" w:type="dxa"/>
            <w:noWrap w:val="0"/>
            <w:vAlign w:val="center"/>
          </w:tcPr>
          <w:p>
            <w:pPr>
              <w:jc w:val="center"/>
              <w:rPr>
                <w:rFonts w:hint="eastAsia" w:ascii="宋体" w:hAnsi="宋体"/>
                <w:sz w:val="24"/>
              </w:rPr>
            </w:pPr>
            <w:r>
              <w:rPr>
                <w:rFonts w:hint="eastAsia" w:ascii="宋体" w:hAnsi="宋体"/>
                <w:sz w:val="24"/>
              </w:rPr>
              <w:t>3</w:t>
            </w:r>
          </w:p>
        </w:tc>
        <w:tc>
          <w:tcPr>
            <w:tcW w:w="1283" w:type="dxa"/>
            <w:noWrap w:val="0"/>
            <w:vAlign w:val="center"/>
          </w:tcPr>
          <w:p>
            <w:pPr>
              <w:jc w:val="center"/>
              <w:rPr>
                <w:rFonts w:hint="eastAsia"/>
              </w:rPr>
            </w:pPr>
          </w:p>
        </w:tc>
        <w:tc>
          <w:tcPr>
            <w:tcW w:w="2570" w:type="dxa"/>
            <w:noWrap w:val="0"/>
            <w:vAlign w:val="center"/>
          </w:tcPr>
          <w:p>
            <w:pPr>
              <w:jc w:val="center"/>
              <w:rPr>
                <w:rFonts w:hint="eastAsia"/>
              </w:rPr>
            </w:pPr>
          </w:p>
        </w:tc>
        <w:tc>
          <w:tcPr>
            <w:tcW w:w="1487" w:type="dxa"/>
            <w:noWrap w:val="0"/>
            <w:vAlign w:val="center"/>
          </w:tcPr>
          <w:p>
            <w:pPr>
              <w:jc w:val="center"/>
              <w:rPr>
                <w:rFonts w:hint="eastAsia"/>
              </w:rPr>
            </w:pPr>
          </w:p>
        </w:tc>
        <w:tc>
          <w:tcPr>
            <w:tcW w:w="1170" w:type="dxa"/>
            <w:noWrap w:val="0"/>
            <w:vAlign w:val="center"/>
          </w:tcPr>
          <w:p>
            <w:pPr>
              <w:jc w:val="center"/>
              <w:rPr>
                <w:rFonts w:hint="eastAsia"/>
              </w:rPr>
            </w:pPr>
          </w:p>
        </w:tc>
        <w:tc>
          <w:tcPr>
            <w:tcW w:w="1530" w:type="dxa"/>
            <w:noWrap w:val="0"/>
            <w:vAlign w:val="center"/>
          </w:tcPr>
          <w:p>
            <w:pPr>
              <w:jc w:val="center"/>
              <w:rPr>
                <w:rFonts w:hint="eastAsia"/>
              </w:rPr>
            </w:pPr>
          </w:p>
        </w:tc>
        <w:tc>
          <w:tcPr>
            <w:tcW w:w="1170" w:type="dxa"/>
            <w:noWrap w:val="0"/>
            <w:vAlign w:val="center"/>
          </w:tcPr>
          <w:p>
            <w:pPr>
              <w:jc w:val="center"/>
              <w:rPr>
                <w:rFonts w:hint="eastAsia"/>
              </w:rPr>
            </w:pPr>
          </w:p>
        </w:tc>
        <w:tc>
          <w:tcPr>
            <w:tcW w:w="1110" w:type="dxa"/>
            <w:noWrap w:val="0"/>
            <w:vAlign w:val="center"/>
          </w:tcPr>
          <w:p>
            <w:pPr>
              <w:jc w:val="center"/>
              <w:rPr>
                <w:rFonts w:hint="eastAsia"/>
              </w:rPr>
            </w:pPr>
          </w:p>
        </w:tc>
        <w:tc>
          <w:tcPr>
            <w:tcW w:w="1815" w:type="dxa"/>
            <w:noWrap w:val="0"/>
            <w:vAlign w:val="center"/>
          </w:tcPr>
          <w:p>
            <w:pPr>
              <w:jc w:val="center"/>
              <w:rPr>
                <w:rFonts w:hint="eastAsia"/>
              </w:rPr>
            </w:pPr>
          </w:p>
        </w:tc>
        <w:tc>
          <w:tcPr>
            <w:tcW w:w="1245" w:type="dxa"/>
            <w:noWrap w:val="0"/>
            <w:vAlign w:val="center"/>
          </w:tcPr>
          <w:p>
            <w:pPr>
              <w:jc w:val="center"/>
              <w:rPr>
                <w:rFonts w:hint="eastAsia"/>
              </w:rPr>
            </w:pPr>
          </w:p>
        </w:tc>
        <w:tc>
          <w:tcPr>
            <w:tcW w:w="1470" w:type="dxa"/>
            <w:noWrap w:val="0"/>
            <w:vAlign w:val="center"/>
          </w:tcPr>
          <w:p>
            <w:pPr>
              <w:jc w:val="center"/>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jc w:val="center"/>
        </w:trPr>
        <w:tc>
          <w:tcPr>
            <w:tcW w:w="660" w:type="dxa"/>
            <w:noWrap w:val="0"/>
            <w:vAlign w:val="center"/>
          </w:tcPr>
          <w:p>
            <w:pPr>
              <w:jc w:val="center"/>
              <w:rPr>
                <w:rFonts w:hint="eastAsia" w:ascii="宋体" w:hAnsi="宋体"/>
                <w:sz w:val="24"/>
              </w:rPr>
            </w:pPr>
            <w:r>
              <w:rPr>
                <w:rFonts w:hint="eastAsia" w:ascii="宋体" w:hAnsi="宋体"/>
                <w:sz w:val="24"/>
              </w:rPr>
              <w:t>4</w:t>
            </w:r>
          </w:p>
        </w:tc>
        <w:tc>
          <w:tcPr>
            <w:tcW w:w="1283" w:type="dxa"/>
            <w:noWrap w:val="0"/>
            <w:vAlign w:val="center"/>
          </w:tcPr>
          <w:p>
            <w:pPr>
              <w:jc w:val="center"/>
              <w:rPr>
                <w:rFonts w:hint="eastAsia"/>
              </w:rPr>
            </w:pPr>
          </w:p>
        </w:tc>
        <w:tc>
          <w:tcPr>
            <w:tcW w:w="2570" w:type="dxa"/>
            <w:noWrap w:val="0"/>
            <w:vAlign w:val="center"/>
          </w:tcPr>
          <w:p>
            <w:pPr>
              <w:jc w:val="center"/>
              <w:rPr>
                <w:rFonts w:hint="eastAsia"/>
              </w:rPr>
            </w:pPr>
          </w:p>
        </w:tc>
        <w:tc>
          <w:tcPr>
            <w:tcW w:w="1487" w:type="dxa"/>
            <w:noWrap w:val="0"/>
            <w:vAlign w:val="center"/>
          </w:tcPr>
          <w:p>
            <w:pPr>
              <w:jc w:val="center"/>
              <w:rPr>
                <w:rFonts w:hint="eastAsia"/>
              </w:rPr>
            </w:pPr>
          </w:p>
        </w:tc>
        <w:tc>
          <w:tcPr>
            <w:tcW w:w="1170" w:type="dxa"/>
            <w:noWrap w:val="0"/>
            <w:vAlign w:val="center"/>
          </w:tcPr>
          <w:p>
            <w:pPr>
              <w:jc w:val="center"/>
              <w:rPr>
                <w:rFonts w:hint="eastAsia"/>
              </w:rPr>
            </w:pPr>
          </w:p>
        </w:tc>
        <w:tc>
          <w:tcPr>
            <w:tcW w:w="1530" w:type="dxa"/>
            <w:noWrap w:val="0"/>
            <w:vAlign w:val="center"/>
          </w:tcPr>
          <w:p>
            <w:pPr>
              <w:jc w:val="center"/>
              <w:rPr>
                <w:rFonts w:hint="eastAsia"/>
              </w:rPr>
            </w:pPr>
          </w:p>
        </w:tc>
        <w:tc>
          <w:tcPr>
            <w:tcW w:w="1170" w:type="dxa"/>
            <w:noWrap w:val="0"/>
            <w:vAlign w:val="center"/>
          </w:tcPr>
          <w:p>
            <w:pPr>
              <w:jc w:val="center"/>
              <w:rPr>
                <w:rFonts w:hint="eastAsia"/>
              </w:rPr>
            </w:pPr>
          </w:p>
        </w:tc>
        <w:tc>
          <w:tcPr>
            <w:tcW w:w="1110" w:type="dxa"/>
            <w:noWrap w:val="0"/>
            <w:vAlign w:val="center"/>
          </w:tcPr>
          <w:p>
            <w:pPr>
              <w:jc w:val="center"/>
              <w:rPr>
                <w:rFonts w:hint="eastAsia"/>
              </w:rPr>
            </w:pPr>
          </w:p>
        </w:tc>
        <w:tc>
          <w:tcPr>
            <w:tcW w:w="1815" w:type="dxa"/>
            <w:noWrap w:val="0"/>
            <w:vAlign w:val="center"/>
          </w:tcPr>
          <w:p>
            <w:pPr>
              <w:jc w:val="center"/>
              <w:rPr>
                <w:rFonts w:hint="eastAsia"/>
              </w:rPr>
            </w:pPr>
          </w:p>
        </w:tc>
        <w:tc>
          <w:tcPr>
            <w:tcW w:w="1245" w:type="dxa"/>
            <w:noWrap w:val="0"/>
            <w:vAlign w:val="center"/>
          </w:tcPr>
          <w:p>
            <w:pPr>
              <w:jc w:val="center"/>
              <w:rPr>
                <w:rFonts w:hint="eastAsia"/>
              </w:rPr>
            </w:pPr>
          </w:p>
        </w:tc>
        <w:tc>
          <w:tcPr>
            <w:tcW w:w="1470" w:type="dxa"/>
            <w:noWrap w:val="0"/>
            <w:vAlign w:val="center"/>
          </w:tcPr>
          <w:p>
            <w:pPr>
              <w:jc w:val="center"/>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jc w:val="center"/>
        </w:trPr>
        <w:tc>
          <w:tcPr>
            <w:tcW w:w="660" w:type="dxa"/>
            <w:noWrap w:val="0"/>
            <w:vAlign w:val="center"/>
          </w:tcPr>
          <w:p>
            <w:pPr>
              <w:jc w:val="center"/>
              <w:rPr>
                <w:rFonts w:hint="eastAsia" w:ascii="宋体" w:hAnsi="宋体"/>
                <w:sz w:val="24"/>
              </w:rPr>
            </w:pPr>
            <w:r>
              <w:rPr>
                <w:rFonts w:hint="eastAsia" w:ascii="宋体" w:hAnsi="宋体"/>
                <w:sz w:val="24"/>
              </w:rPr>
              <w:t>5</w:t>
            </w:r>
          </w:p>
        </w:tc>
        <w:tc>
          <w:tcPr>
            <w:tcW w:w="1283" w:type="dxa"/>
            <w:noWrap w:val="0"/>
            <w:vAlign w:val="center"/>
          </w:tcPr>
          <w:p>
            <w:pPr>
              <w:jc w:val="center"/>
              <w:rPr>
                <w:rFonts w:hint="eastAsia"/>
              </w:rPr>
            </w:pPr>
          </w:p>
        </w:tc>
        <w:tc>
          <w:tcPr>
            <w:tcW w:w="2570" w:type="dxa"/>
            <w:noWrap w:val="0"/>
            <w:vAlign w:val="center"/>
          </w:tcPr>
          <w:p>
            <w:pPr>
              <w:jc w:val="center"/>
              <w:rPr>
                <w:rFonts w:hint="eastAsia"/>
              </w:rPr>
            </w:pPr>
          </w:p>
        </w:tc>
        <w:tc>
          <w:tcPr>
            <w:tcW w:w="1487" w:type="dxa"/>
            <w:noWrap w:val="0"/>
            <w:vAlign w:val="center"/>
          </w:tcPr>
          <w:p>
            <w:pPr>
              <w:jc w:val="center"/>
              <w:rPr>
                <w:rFonts w:hint="eastAsia"/>
              </w:rPr>
            </w:pPr>
          </w:p>
        </w:tc>
        <w:tc>
          <w:tcPr>
            <w:tcW w:w="1170" w:type="dxa"/>
            <w:noWrap w:val="0"/>
            <w:vAlign w:val="center"/>
          </w:tcPr>
          <w:p>
            <w:pPr>
              <w:jc w:val="center"/>
              <w:rPr>
                <w:rFonts w:hint="eastAsia"/>
              </w:rPr>
            </w:pPr>
          </w:p>
        </w:tc>
        <w:tc>
          <w:tcPr>
            <w:tcW w:w="1530" w:type="dxa"/>
            <w:noWrap w:val="0"/>
            <w:vAlign w:val="center"/>
          </w:tcPr>
          <w:p>
            <w:pPr>
              <w:jc w:val="center"/>
              <w:rPr>
                <w:rFonts w:hint="eastAsia"/>
              </w:rPr>
            </w:pPr>
          </w:p>
        </w:tc>
        <w:tc>
          <w:tcPr>
            <w:tcW w:w="1170" w:type="dxa"/>
            <w:noWrap w:val="0"/>
            <w:vAlign w:val="center"/>
          </w:tcPr>
          <w:p>
            <w:pPr>
              <w:jc w:val="center"/>
              <w:rPr>
                <w:rFonts w:hint="eastAsia"/>
              </w:rPr>
            </w:pPr>
          </w:p>
        </w:tc>
        <w:tc>
          <w:tcPr>
            <w:tcW w:w="1110" w:type="dxa"/>
            <w:noWrap w:val="0"/>
            <w:vAlign w:val="center"/>
          </w:tcPr>
          <w:p>
            <w:pPr>
              <w:jc w:val="center"/>
              <w:rPr>
                <w:rFonts w:hint="eastAsia"/>
              </w:rPr>
            </w:pPr>
          </w:p>
        </w:tc>
        <w:tc>
          <w:tcPr>
            <w:tcW w:w="1815" w:type="dxa"/>
            <w:noWrap w:val="0"/>
            <w:vAlign w:val="center"/>
          </w:tcPr>
          <w:p>
            <w:pPr>
              <w:jc w:val="center"/>
              <w:rPr>
                <w:rFonts w:hint="eastAsia"/>
              </w:rPr>
            </w:pPr>
          </w:p>
        </w:tc>
        <w:tc>
          <w:tcPr>
            <w:tcW w:w="1245" w:type="dxa"/>
            <w:noWrap w:val="0"/>
            <w:vAlign w:val="center"/>
          </w:tcPr>
          <w:p>
            <w:pPr>
              <w:jc w:val="center"/>
              <w:rPr>
                <w:rFonts w:hint="eastAsia"/>
              </w:rPr>
            </w:pPr>
          </w:p>
        </w:tc>
        <w:tc>
          <w:tcPr>
            <w:tcW w:w="1470" w:type="dxa"/>
            <w:noWrap w:val="0"/>
            <w:vAlign w:val="center"/>
          </w:tcPr>
          <w:p>
            <w:pPr>
              <w:jc w:val="center"/>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jc w:val="center"/>
        </w:trPr>
        <w:tc>
          <w:tcPr>
            <w:tcW w:w="660" w:type="dxa"/>
            <w:noWrap w:val="0"/>
            <w:vAlign w:val="center"/>
          </w:tcPr>
          <w:p>
            <w:pPr>
              <w:jc w:val="center"/>
              <w:rPr>
                <w:rFonts w:hint="eastAsia" w:ascii="宋体" w:hAnsi="宋体"/>
                <w:sz w:val="24"/>
              </w:rPr>
            </w:pPr>
            <w:r>
              <w:rPr>
                <w:rFonts w:hint="eastAsia" w:ascii="宋体" w:hAnsi="宋体"/>
                <w:sz w:val="24"/>
              </w:rPr>
              <w:t>6</w:t>
            </w:r>
          </w:p>
        </w:tc>
        <w:tc>
          <w:tcPr>
            <w:tcW w:w="1283" w:type="dxa"/>
            <w:noWrap w:val="0"/>
            <w:vAlign w:val="center"/>
          </w:tcPr>
          <w:p>
            <w:pPr>
              <w:jc w:val="center"/>
              <w:rPr>
                <w:rFonts w:hint="eastAsia"/>
              </w:rPr>
            </w:pPr>
          </w:p>
        </w:tc>
        <w:tc>
          <w:tcPr>
            <w:tcW w:w="2570" w:type="dxa"/>
            <w:noWrap w:val="0"/>
            <w:vAlign w:val="center"/>
          </w:tcPr>
          <w:p>
            <w:pPr>
              <w:jc w:val="center"/>
              <w:rPr>
                <w:rFonts w:hint="eastAsia"/>
              </w:rPr>
            </w:pPr>
          </w:p>
        </w:tc>
        <w:tc>
          <w:tcPr>
            <w:tcW w:w="1487" w:type="dxa"/>
            <w:noWrap w:val="0"/>
            <w:vAlign w:val="center"/>
          </w:tcPr>
          <w:p>
            <w:pPr>
              <w:jc w:val="center"/>
              <w:rPr>
                <w:rFonts w:hint="eastAsia"/>
              </w:rPr>
            </w:pPr>
          </w:p>
        </w:tc>
        <w:tc>
          <w:tcPr>
            <w:tcW w:w="1170" w:type="dxa"/>
            <w:noWrap w:val="0"/>
            <w:vAlign w:val="center"/>
          </w:tcPr>
          <w:p>
            <w:pPr>
              <w:jc w:val="center"/>
              <w:rPr>
                <w:rFonts w:hint="eastAsia"/>
              </w:rPr>
            </w:pPr>
          </w:p>
        </w:tc>
        <w:tc>
          <w:tcPr>
            <w:tcW w:w="1530" w:type="dxa"/>
            <w:noWrap w:val="0"/>
            <w:vAlign w:val="center"/>
          </w:tcPr>
          <w:p>
            <w:pPr>
              <w:jc w:val="center"/>
              <w:rPr>
                <w:rFonts w:hint="eastAsia"/>
              </w:rPr>
            </w:pPr>
          </w:p>
        </w:tc>
        <w:tc>
          <w:tcPr>
            <w:tcW w:w="1170" w:type="dxa"/>
            <w:noWrap w:val="0"/>
            <w:vAlign w:val="center"/>
          </w:tcPr>
          <w:p>
            <w:pPr>
              <w:jc w:val="center"/>
              <w:rPr>
                <w:rFonts w:hint="eastAsia"/>
              </w:rPr>
            </w:pPr>
          </w:p>
        </w:tc>
        <w:tc>
          <w:tcPr>
            <w:tcW w:w="1110" w:type="dxa"/>
            <w:noWrap w:val="0"/>
            <w:vAlign w:val="center"/>
          </w:tcPr>
          <w:p>
            <w:pPr>
              <w:jc w:val="center"/>
              <w:rPr>
                <w:rFonts w:hint="eastAsia"/>
              </w:rPr>
            </w:pPr>
          </w:p>
        </w:tc>
        <w:tc>
          <w:tcPr>
            <w:tcW w:w="1815" w:type="dxa"/>
            <w:noWrap w:val="0"/>
            <w:vAlign w:val="center"/>
          </w:tcPr>
          <w:p>
            <w:pPr>
              <w:jc w:val="center"/>
              <w:rPr>
                <w:rFonts w:hint="eastAsia"/>
              </w:rPr>
            </w:pPr>
          </w:p>
        </w:tc>
        <w:tc>
          <w:tcPr>
            <w:tcW w:w="1245" w:type="dxa"/>
            <w:noWrap w:val="0"/>
            <w:vAlign w:val="center"/>
          </w:tcPr>
          <w:p>
            <w:pPr>
              <w:jc w:val="center"/>
              <w:rPr>
                <w:rFonts w:hint="eastAsia"/>
              </w:rPr>
            </w:pPr>
          </w:p>
        </w:tc>
        <w:tc>
          <w:tcPr>
            <w:tcW w:w="1470" w:type="dxa"/>
            <w:noWrap w:val="0"/>
            <w:vAlign w:val="center"/>
          </w:tcPr>
          <w:p>
            <w:pPr>
              <w:jc w:val="center"/>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jc w:val="center"/>
        </w:trPr>
        <w:tc>
          <w:tcPr>
            <w:tcW w:w="660" w:type="dxa"/>
            <w:noWrap w:val="0"/>
            <w:vAlign w:val="center"/>
          </w:tcPr>
          <w:p>
            <w:pPr>
              <w:jc w:val="center"/>
              <w:rPr>
                <w:rFonts w:hint="eastAsia" w:ascii="宋体" w:hAnsi="宋体" w:eastAsiaTheme="minorEastAsia"/>
                <w:sz w:val="24"/>
                <w:lang w:val="en-US" w:eastAsia="zh-CN"/>
              </w:rPr>
            </w:pPr>
            <w:r>
              <w:rPr>
                <w:rFonts w:hint="eastAsia" w:ascii="宋体" w:hAnsi="宋体"/>
                <w:sz w:val="24"/>
                <w:lang w:val="en-US" w:eastAsia="zh-CN"/>
              </w:rPr>
              <w:t>7</w:t>
            </w:r>
          </w:p>
        </w:tc>
        <w:tc>
          <w:tcPr>
            <w:tcW w:w="1283" w:type="dxa"/>
            <w:noWrap w:val="0"/>
            <w:vAlign w:val="center"/>
          </w:tcPr>
          <w:p>
            <w:pPr>
              <w:jc w:val="center"/>
              <w:rPr>
                <w:rFonts w:hint="eastAsia"/>
              </w:rPr>
            </w:pPr>
          </w:p>
        </w:tc>
        <w:tc>
          <w:tcPr>
            <w:tcW w:w="2570" w:type="dxa"/>
            <w:noWrap w:val="0"/>
            <w:vAlign w:val="center"/>
          </w:tcPr>
          <w:p>
            <w:pPr>
              <w:jc w:val="center"/>
              <w:rPr>
                <w:rFonts w:hint="eastAsia"/>
              </w:rPr>
            </w:pPr>
          </w:p>
        </w:tc>
        <w:tc>
          <w:tcPr>
            <w:tcW w:w="1487" w:type="dxa"/>
            <w:noWrap w:val="0"/>
            <w:vAlign w:val="center"/>
          </w:tcPr>
          <w:p>
            <w:pPr>
              <w:jc w:val="center"/>
              <w:rPr>
                <w:rFonts w:hint="eastAsia"/>
              </w:rPr>
            </w:pPr>
          </w:p>
        </w:tc>
        <w:tc>
          <w:tcPr>
            <w:tcW w:w="1170" w:type="dxa"/>
            <w:noWrap w:val="0"/>
            <w:vAlign w:val="center"/>
          </w:tcPr>
          <w:p>
            <w:pPr>
              <w:jc w:val="center"/>
              <w:rPr>
                <w:rFonts w:hint="eastAsia"/>
              </w:rPr>
            </w:pPr>
          </w:p>
        </w:tc>
        <w:tc>
          <w:tcPr>
            <w:tcW w:w="1530" w:type="dxa"/>
            <w:noWrap w:val="0"/>
            <w:vAlign w:val="center"/>
          </w:tcPr>
          <w:p>
            <w:pPr>
              <w:jc w:val="center"/>
              <w:rPr>
                <w:rFonts w:hint="eastAsia"/>
              </w:rPr>
            </w:pPr>
          </w:p>
        </w:tc>
        <w:tc>
          <w:tcPr>
            <w:tcW w:w="1170" w:type="dxa"/>
            <w:noWrap w:val="0"/>
            <w:vAlign w:val="center"/>
          </w:tcPr>
          <w:p>
            <w:pPr>
              <w:jc w:val="center"/>
              <w:rPr>
                <w:rFonts w:hint="eastAsia"/>
              </w:rPr>
            </w:pPr>
          </w:p>
        </w:tc>
        <w:tc>
          <w:tcPr>
            <w:tcW w:w="1110" w:type="dxa"/>
            <w:noWrap w:val="0"/>
            <w:vAlign w:val="center"/>
          </w:tcPr>
          <w:p>
            <w:pPr>
              <w:jc w:val="center"/>
              <w:rPr>
                <w:rFonts w:hint="eastAsia"/>
              </w:rPr>
            </w:pPr>
          </w:p>
        </w:tc>
        <w:tc>
          <w:tcPr>
            <w:tcW w:w="1815" w:type="dxa"/>
            <w:noWrap w:val="0"/>
            <w:vAlign w:val="center"/>
          </w:tcPr>
          <w:p>
            <w:pPr>
              <w:jc w:val="center"/>
              <w:rPr>
                <w:rFonts w:hint="eastAsia"/>
              </w:rPr>
            </w:pPr>
          </w:p>
        </w:tc>
        <w:tc>
          <w:tcPr>
            <w:tcW w:w="1245" w:type="dxa"/>
            <w:noWrap w:val="0"/>
            <w:vAlign w:val="center"/>
          </w:tcPr>
          <w:p>
            <w:pPr>
              <w:jc w:val="center"/>
              <w:rPr>
                <w:rFonts w:hint="eastAsia"/>
              </w:rPr>
            </w:pPr>
          </w:p>
        </w:tc>
        <w:tc>
          <w:tcPr>
            <w:tcW w:w="1470" w:type="dxa"/>
            <w:noWrap w:val="0"/>
            <w:vAlign w:val="center"/>
          </w:tcPr>
          <w:p>
            <w:pPr>
              <w:jc w:val="center"/>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jc w:val="center"/>
        </w:trPr>
        <w:tc>
          <w:tcPr>
            <w:tcW w:w="660" w:type="dxa"/>
            <w:noWrap w:val="0"/>
            <w:vAlign w:val="center"/>
          </w:tcPr>
          <w:p>
            <w:pPr>
              <w:jc w:val="center"/>
              <w:rPr>
                <w:rFonts w:hint="eastAsia" w:ascii="宋体" w:hAnsi="宋体" w:eastAsiaTheme="minorEastAsia"/>
                <w:sz w:val="24"/>
                <w:lang w:val="en-US" w:eastAsia="zh-CN"/>
              </w:rPr>
            </w:pPr>
            <w:r>
              <w:rPr>
                <w:rFonts w:hint="eastAsia" w:ascii="宋体" w:hAnsi="宋体"/>
                <w:sz w:val="24"/>
                <w:lang w:val="en-US" w:eastAsia="zh-CN"/>
              </w:rPr>
              <w:t>8</w:t>
            </w:r>
          </w:p>
        </w:tc>
        <w:tc>
          <w:tcPr>
            <w:tcW w:w="1283" w:type="dxa"/>
            <w:noWrap w:val="0"/>
            <w:vAlign w:val="center"/>
          </w:tcPr>
          <w:p>
            <w:pPr>
              <w:jc w:val="center"/>
              <w:rPr>
                <w:rFonts w:hint="eastAsia"/>
              </w:rPr>
            </w:pPr>
          </w:p>
        </w:tc>
        <w:tc>
          <w:tcPr>
            <w:tcW w:w="2570" w:type="dxa"/>
            <w:noWrap w:val="0"/>
            <w:vAlign w:val="center"/>
          </w:tcPr>
          <w:p>
            <w:pPr>
              <w:jc w:val="center"/>
              <w:rPr>
                <w:rFonts w:hint="eastAsia"/>
              </w:rPr>
            </w:pPr>
          </w:p>
        </w:tc>
        <w:tc>
          <w:tcPr>
            <w:tcW w:w="1487" w:type="dxa"/>
            <w:noWrap w:val="0"/>
            <w:vAlign w:val="center"/>
          </w:tcPr>
          <w:p>
            <w:pPr>
              <w:jc w:val="center"/>
              <w:rPr>
                <w:rFonts w:hint="eastAsia"/>
              </w:rPr>
            </w:pPr>
          </w:p>
        </w:tc>
        <w:tc>
          <w:tcPr>
            <w:tcW w:w="1170" w:type="dxa"/>
            <w:noWrap w:val="0"/>
            <w:vAlign w:val="center"/>
          </w:tcPr>
          <w:p>
            <w:pPr>
              <w:jc w:val="center"/>
              <w:rPr>
                <w:rFonts w:hint="eastAsia"/>
              </w:rPr>
            </w:pPr>
          </w:p>
        </w:tc>
        <w:tc>
          <w:tcPr>
            <w:tcW w:w="1530" w:type="dxa"/>
            <w:noWrap w:val="0"/>
            <w:vAlign w:val="center"/>
          </w:tcPr>
          <w:p>
            <w:pPr>
              <w:jc w:val="center"/>
              <w:rPr>
                <w:rFonts w:hint="eastAsia"/>
              </w:rPr>
            </w:pPr>
          </w:p>
        </w:tc>
        <w:tc>
          <w:tcPr>
            <w:tcW w:w="1170" w:type="dxa"/>
            <w:noWrap w:val="0"/>
            <w:vAlign w:val="center"/>
          </w:tcPr>
          <w:p>
            <w:pPr>
              <w:jc w:val="center"/>
              <w:rPr>
                <w:rFonts w:hint="eastAsia"/>
              </w:rPr>
            </w:pPr>
          </w:p>
        </w:tc>
        <w:tc>
          <w:tcPr>
            <w:tcW w:w="1110" w:type="dxa"/>
            <w:noWrap w:val="0"/>
            <w:vAlign w:val="center"/>
          </w:tcPr>
          <w:p>
            <w:pPr>
              <w:jc w:val="center"/>
              <w:rPr>
                <w:rFonts w:hint="eastAsia"/>
              </w:rPr>
            </w:pPr>
          </w:p>
        </w:tc>
        <w:tc>
          <w:tcPr>
            <w:tcW w:w="1815" w:type="dxa"/>
            <w:noWrap w:val="0"/>
            <w:vAlign w:val="center"/>
          </w:tcPr>
          <w:p>
            <w:pPr>
              <w:jc w:val="center"/>
              <w:rPr>
                <w:rFonts w:hint="eastAsia"/>
              </w:rPr>
            </w:pPr>
          </w:p>
        </w:tc>
        <w:tc>
          <w:tcPr>
            <w:tcW w:w="1245" w:type="dxa"/>
            <w:noWrap w:val="0"/>
            <w:vAlign w:val="center"/>
          </w:tcPr>
          <w:p>
            <w:pPr>
              <w:jc w:val="center"/>
              <w:rPr>
                <w:rFonts w:hint="eastAsia"/>
              </w:rPr>
            </w:pPr>
          </w:p>
        </w:tc>
        <w:tc>
          <w:tcPr>
            <w:tcW w:w="1470" w:type="dxa"/>
            <w:noWrap w:val="0"/>
            <w:vAlign w:val="center"/>
          </w:tcPr>
          <w:p>
            <w:pPr>
              <w:jc w:val="center"/>
              <w:rPr>
                <w:rFonts w:hint="eastAsia"/>
              </w:rPr>
            </w:pPr>
          </w:p>
        </w:tc>
      </w:tr>
    </w:tbl>
    <w:p>
      <w:pPr>
        <w:widowControl w:val="0"/>
        <w:wordWrap/>
        <w:adjustRightInd/>
        <w:snapToGrid/>
        <w:spacing w:before="0" w:after="0" w:line="240" w:lineRule="atLeast"/>
        <w:ind w:left="0" w:leftChars="0" w:right="0" w:firstLine="0" w:firstLineChars="0"/>
        <w:jc w:val="both"/>
        <w:textAlignment w:val="auto"/>
        <w:outlineLvl w:val="9"/>
        <w:rPr>
          <w:rFonts w:hint="eastAsia" w:ascii="宋体" w:hAnsi="宋体" w:eastAsia="宋体" w:cs="宋体"/>
          <w:b/>
          <w:sz w:val="24"/>
          <w:szCs w:val="24"/>
        </w:rPr>
      </w:pPr>
      <w:r>
        <w:rPr>
          <w:rFonts w:hint="eastAsia" w:ascii="宋体" w:hAnsi="宋体" w:eastAsia="宋体" w:cs="宋体"/>
          <w:b/>
          <w:sz w:val="24"/>
          <w:szCs w:val="24"/>
        </w:rPr>
        <w:t xml:space="preserve">核实确认日期：  </w:t>
      </w:r>
      <w:r>
        <w:rPr>
          <w:rFonts w:hint="eastAsia" w:ascii="宋体" w:hAnsi="宋体" w:eastAsia="宋体" w:cs="宋体"/>
          <w:b/>
          <w:sz w:val="24"/>
          <w:szCs w:val="24"/>
          <w:lang w:val="en-US" w:eastAsia="zh-CN"/>
        </w:rPr>
        <w:t xml:space="preserve">  </w:t>
      </w:r>
      <w:r>
        <w:rPr>
          <w:rFonts w:hint="eastAsia" w:ascii="宋体" w:hAnsi="宋体" w:eastAsia="宋体" w:cs="宋体"/>
          <w:b/>
          <w:sz w:val="24"/>
          <w:szCs w:val="24"/>
        </w:rPr>
        <w:t xml:space="preserve">月 </w:t>
      </w:r>
      <w:r>
        <w:rPr>
          <w:rFonts w:hint="eastAsia" w:ascii="宋体" w:hAnsi="宋体" w:eastAsia="宋体" w:cs="宋体"/>
          <w:b/>
          <w:sz w:val="24"/>
          <w:szCs w:val="24"/>
          <w:lang w:val="en-US" w:eastAsia="zh-CN"/>
        </w:rPr>
        <w:t xml:space="preserve">   </w:t>
      </w:r>
      <w:r>
        <w:rPr>
          <w:rFonts w:hint="eastAsia" w:ascii="宋体" w:hAnsi="宋体" w:eastAsia="宋体" w:cs="宋体"/>
          <w:b/>
          <w:sz w:val="24"/>
          <w:szCs w:val="24"/>
        </w:rPr>
        <w:t xml:space="preserve"> 日                                                      </w:t>
      </w:r>
      <w:r>
        <w:rPr>
          <w:rFonts w:hint="eastAsia" w:ascii="宋体" w:hAnsi="宋体" w:eastAsia="宋体" w:cs="宋体"/>
          <w:b/>
          <w:sz w:val="24"/>
          <w:szCs w:val="24"/>
          <w:lang w:eastAsia="zh-CN"/>
        </w:rPr>
        <w:t>核验</w:t>
      </w:r>
      <w:r>
        <w:rPr>
          <w:rFonts w:hint="eastAsia" w:ascii="宋体" w:hAnsi="宋体" w:eastAsia="宋体" w:cs="宋体"/>
          <w:b/>
          <w:sz w:val="24"/>
          <w:szCs w:val="24"/>
        </w:rPr>
        <w:t>人签字：</w:t>
      </w:r>
    </w:p>
    <w:p>
      <w:pPr>
        <w:spacing w:line="600" w:lineRule="exact"/>
        <w:jc w:val="both"/>
        <w:rPr>
          <w:rFonts w:hint="eastAsia" w:ascii="宋体" w:hAnsi="宋体" w:eastAsia="宋体" w:cs="宋体"/>
          <w:color w:val="000000"/>
          <w:sz w:val="24"/>
          <w:szCs w:val="24"/>
          <w:lang w:val="en-US" w:eastAsia="zh-CN"/>
        </w:rPr>
        <w:sectPr>
          <w:footerReference r:id="rId4" w:type="default"/>
          <w:pgSz w:w="16838" w:h="11906" w:orient="landscape"/>
          <w:pgMar w:top="1531" w:right="2098" w:bottom="1531" w:left="1474" w:header="851" w:footer="992" w:gutter="0"/>
          <w:cols w:space="720" w:num="1"/>
          <w:docGrid w:type="lines" w:linePitch="315" w:charSpace="0"/>
        </w:sectPr>
      </w:pPr>
    </w:p>
    <w:p>
      <w:pPr>
        <w:widowControl w:val="0"/>
        <w:wordWrap/>
        <w:adjustRightInd/>
        <w:snapToGrid/>
        <w:spacing w:before="0" w:after="0" w:line="240" w:lineRule="auto"/>
        <w:ind w:left="0" w:leftChars="0" w:right="0" w:firstLine="0" w:firstLineChars="0"/>
        <w:jc w:val="both"/>
        <w:textAlignment w:val="auto"/>
        <w:outlineLvl w:val="9"/>
        <w:rPr>
          <w:rFonts w:hint="eastAsia" w:ascii="黑体" w:hAnsi="黑体" w:eastAsia="黑体" w:cs="黑体"/>
          <w:b/>
          <w:bCs/>
          <w:sz w:val="32"/>
          <w:szCs w:val="32"/>
          <w:lang w:val="en-US" w:eastAsia="zh-CN"/>
        </w:rPr>
      </w:pPr>
      <w:r>
        <w:rPr>
          <w:rFonts w:hint="eastAsia" w:ascii="宋体" w:hAnsi="宋体" w:eastAsia="宋体" w:cs="宋体"/>
          <w:b/>
          <w:bCs/>
          <w:sz w:val="32"/>
          <w:szCs w:val="32"/>
          <w:lang w:val="en-US" w:eastAsia="zh-CN"/>
        </w:rPr>
        <w:t>附件</w:t>
      </w:r>
      <w:r>
        <w:rPr>
          <w:rFonts w:hint="eastAsia" w:ascii="宋体" w:hAnsi="宋体" w:cs="宋体"/>
          <w:b/>
          <w:bCs/>
          <w:sz w:val="32"/>
          <w:szCs w:val="32"/>
          <w:lang w:val="en-US" w:eastAsia="zh-CN"/>
        </w:rPr>
        <w:t>7：</w:t>
      </w:r>
    </w:p>
    <w:p>
      <w:pPr>
        <w:widowControl w:val="0"/>
        <w:wordWrap/>
        <w:adjustRightInd/>
        <w:snapToGrid/>
        <w:spacing w:before="0" w:after="0" w:line="240" w:lineRule="auto"/>
        <w:ind w:left="0" w:leftChars="0" w:right="0" w:firstLine="0" w:firstLineChars="0"/>
        <w:jc w:val="both"/>
        <w:textAlignment w:val="auto"/>
        <w:outlineLvl w:val="9"/>
        <w:rPr>
          <w:rFonts w:hint="eastAsia" w:ascii="黑体" w:hAnsi="黑体" w:eastAsia="黑体" w:cs="黑体"/>
          <w:b/>
          <w:bCs/>
          <w:sz w:val="32"/>
          <w:szCs w:val="32"/>
          <w:lang w:eastAsia="zh-CN"/>
        </w:rPr>
      </w:pPr>
      <w:r>
        <w:rPr>
          <w:rFonts w:hint="eastAsia" w:ascii="黑体" w:hAnsi="黑体" w:eastAsia="黑体" w:cs="黑体"/>
          <w:sz w:val="44"/>
          <w:szCs w:val="44"/>
          <w:lang w:val="en-US" w:eastAsia="zh-CN"/>
        </w:rPr>
        <w:t xml:space="preserve">         </w:t>
      </w:r>
      <w:r>
        <w:rPr>
          <w:rFonts w:hint="eastAsia" w:ascii="黑体" w:hAnsi="黑体" w:eastAsia="黑体" w:cs="黑体"/>
          <w:b/>
          <w:bCs/>
          <w:sz w:val="32"/>
          <w:szCs w:val="32"/>
          <w:lang w:val="en-US" w:eastAsia="zh-CN"/>
        </w:rPr>
        <w:t xml:space="preserve"> </w:t>
      </w:r>
      <w:r>
        <w:rPr>
          <w:rFonts w:hint="eastAsia" w:ascii="黑体" w:hAnsi="黑体" w:eastAsia="黑体" w:cs="黑体"/>
          <w:b/>
          <w:bCs/>
          <w:sz w:val="32"/>
          <w:szCs w:val="32"/>
          <w:lang w:eastAsia="zh-CN"/>
        </w:rPr>
        <w:t>购置多台补贴机具使用情况核查表</w:t>
      </w:r>
    </w:p>
    <w:tbl>
      <w:tblPr>
        <w:tblStyle w:val="7"/>
        <w:tblW w:w="894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84"/>
        <w:gridCol w:w="345"/>
        <w:gridCol w:w="885"/>
        <w:gridCol w:w="391"/>
        <w:gridCol w:w="1424"/>
        <w:gridCol w:w="390"/>
        <w:gridCol w:w="1155"/>
        <w:gridCol w:w="105"/>
        <w:gridCol w:w="1306"/>
        <w:gridCol w:w="404"/>
        <w:gridCol w:w="225"/>
        <w:gridCol w:w="13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exact"/>
          <w:jc w:val="center"/>
        </w:trPr>
        <w:tc>
          <w:tcPr>
            <w:tcW w:w="984" w:type="dxa"/>
            <w:noWrap w:val="0"/>
            <w:vAlign w:val="center"/>
          </w:tcPr>
          <w:p>
            <w:pPr>
              <w:jc w:val="center"/>
              <w:rPr>
                <w:rFonts w:hint="eastAsia" w:ascii="宋体" w:hAnsi="宋体" w:eastAsia="宋体" w:cs="宋体"/>
                <w:sz w:val="24"/>
                <w:szCs w:val="24"/>
                <w:lang w:eastAsia="zh-CN"/>
              </w:rPr>
            </w:pPr>
            <w:r>
              <w:rPr>
                <w:rFonts w:hint="eastAsia" w:ascii="宋体" w:hAnsi="宋体" w:cs="宋体"/>
                <w:sz w:val="24"/>
                <w:szCs w:val="24"/>
                <w:lang w:eastAsia="zh-CN"/>
              </w:rPr>
              <w:t>购机者</w:t>
            </w:r>
          </w:p>
        </w:tc>
        <w:tc>
          <w:tcPr>
            <w:tcW w:w="4695" w:type="dxa"/>
            <w:gridSpan w:val="7"/>
            <w:noWrap w:val="0"/>
            <w:vAlign w:val="center"/>
          </w:tcPr>
          <w:p>
            <w:pPr>
              <w:jc w:val="center"/>
              <w:rPr>
                <w:rFonts w:hint="eastAsia" w:ascii="宋体" w:hAnsi="宋体" w:eastAsia="宋体" w:cs="宋体"/>
                <w:sz w:val="24"/>
                <w:szCs w:val="24"/>
              </w:rPr>
            </w:pPr>
          </w:p>
        </w:tc>
        <w:tc>
          <w:tcPr>
            <w:tcW w:w="1306" w:type="dxa"/>
            <w:noWrap w:val="0"/>
            <w:vAlign w:val="center"/>
          </w:tcPr>
          <w:p>
            <w:pPr>
              <w:jc w:val="center"/>
              <w:rPr>
                <w:rFonts w:hint="eastAsia" w:ascii="宋体" w:hAnsi="宋体" w:eastAsia="宋体" w:cs="宋体"/>
                <w:sz w:val="24"/>
                <w:szCs w:val="24"/>
                <w:lang w:eastAsia="zh-CN"/>
              </w:rPr>
            </w:pPr>
            <w:r>
              <w:rPr>
                <w:rFonts w:hint="eastAsia" w:ascii="宋体" w:hAnsi="宋体" w:eastAsia="宋体" w:cs="宋体"/>
                <w:sz w:val="24"/>
                <w:szCs w:val="24"/>
                <w:lang w:eastAsia="zh-CN"/>
              </w:rPr>
              <w:t>联系电话</w:t>
            </w:r>
          </w:p>
        </w:tc>
        <w:tc>
          <w:tcPr>
            <w:tcW w:w="1963" w:type="dxa"/>
            <w:gridSpan w:val="3"/>
            <w:noWrap w:val="0"/>
            <w:vAlign w:val="center"/>
          </w:tcPr>
          <w:p>
            <w:pPr>
              <w:jc w:val="center"/>
              <w:rPr>
                <w:rFonts w:hint="eastAsia" w:ascii="宋体" w:hAnsi="宋体" w:eastAsia="宋体" w:cs="宋体"/>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exact"/>
          <w:jc w:val="center"/>
        </w:trPr>
        <w:tc>
          <w:tcPr>
            <w:tcW w:w="984" w:type="dxa"/>
            <w:noWrap w:val="0"/>
            <w:vAlign w:val="center"/>
          </w:tcPr>
          <w:p>
            <w:pPr>
              <w:jc w:val="center"/>
              <w:rPr>
                <w:rFonts w:hint="eastAsia" w:ascii="宋体" w:hAnsi="宋体" w:eastAsia="宋体" w:cs="宋体"/>
                <w:sz w:val="24"/>
                <w:szCs w:val="24"/>
              </w:rPr>
            </w:pPr>
            <w:r>
              <w:rPr>
                <w:rFonts w:hint="eastAsia" w:ascii="宋体" w:hAnsi="宋体" w:eastAsia="宋体" w:cs="宋体"/>
                <w:sz w:val="24"/>
                <w:szCs w:val="24"/>
                <w:lang w:eastAsia="zh-CN"/>
              </w:rPr>
              <w:t>地</w:t>
            </w:r>
            <w:r>
              <w:rPr>
                <w:rFonts w:hint="eastAsia" w:ascii="宋体" w:hAnsi="宋体" w:eastAsia="宋体" w:cs="宋体"/>
                <w:sz w:val="24"/>
                <w:szCs w:val="24"/>
                <w:lang w:val="en-US" w:eastAsia="zh-CN"/>
              </w:rPr>
              <w:t xml:space="preserve">  </w:t>
            </w:r>
            <w:r>
              <w:rPr>
                <w:rFonts w:hint="eastAsia" w:ascii="宋体" w:hAnsi="宋体" w:eastAsia="宋体" w:cs="宋体"/>
                <w:sz w:val="24"/>
                <w:szCs w:val="24"/>
                <w:lang w:eastAsia="zh-CN"/>
              </w:rPr>
              <w:t>址</w:t>
            </w:r>
          </w:p>
        </w:tc>
        <w:tc>
          <w:tcPr>
            <w:tcW w:w="4695" w:type="dxa"/>
            <w:gridSpan w:val="7"/>
            <w:noWrap w:val="0"/>
            <w:vAlign w:val="center"/>
          </w:tcPr>
          <w:p>
            <w:pPr>
              <w:jc w:val="center"/>
              <w:rPr>
                <w:rFonts w:hint="eastAsia" w:ascii="宋体" w:hAnsi="宋体" w:eastAsia="宋体" w:cs="宋体"/>
                <w:sz w:val="24"/>
                <w:szCs w:val="24"/>
              </w:rPr>
            </w:pPr>
          </w:p>
        </w:tc>
        <w:tc>
          <w:tcPr>
            <w:tcW w:w="1710" w:type="dxa"/>
            <w:gridSpan w:val="2"/>
            <w:noWrap w:val="0"/>
            <w:vAlign w:val="center"/>
          </w:tcPr>
          <w:p>
            <w:pPr>
              <w:jc w:val="center"/>
              <w:rPr>
                <w:rFonts w:hint="eastAsia" w:ascii="宋体" w:hAnsi="宋体" w:eastAsia="宋体" w:cs="宋体"/>
                <w:sz w:val="24"/>
                <w:szCs w:val="24"/>
                <w:lang w:eastAsia="zh-CN"/>
              </w:rPr>
            </w:pPr>
            <w:r>
              <w:rPr>
                <w:rFonts w:hint="eastAsia" w:ascii="宋体" w:hAnsi="宋体" w:eastAsia="宋体" w:cs="宋体"/>
                <w:sz w:val="24"/>
                <w:szCs w:val="24"/>
                <w:lang w:eastAsia="zh-CN"/>
              </w:rPr>
              <w:t>补贴机具数量</w:t>
            </w:r>
          </w:p>
        </w:tc>
        <w:tc>
          <w:tcPr>
            <w:tcW w:w="1559" w:type="dxa"/>
            <w:gridSpan w:val="2"/>
            <w:noWrap w:val="0"/>
            <w:vAlign w:val="center"/>
          </w:tcPr>
          <w:p>
            <w:pPr>
              <w:jc w:val="center"/>
              <w:rPr>
                <w:rFonts w:hint="eastAsia" w:ascii="宋体" w:hAnsi="宋体" w:eastAsia="宋体" w:cs="宋体"/>
                <w:sz w:val="24"/>
                <w:szCs w:val="24"/>
                <w:lang w:eastAsia="zh-CN"/>
              </w:rPr>
            </w:pPr>
            <w:r>
              <w:rPr>
                <w:rFonts w:hint="eastAsia" w:ascii="宋体" w:hAnsi="宋体" w:eastAsia="宋体" w:cs="宋体"/>
                <w:sz w:val="24"/>
                <w:szCs w:val="24"/>
                <w:lang w:val="en-US" w:eastAsia="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exact"/>
          <w:jc w:val="center"/>
        </w:trPr>
        <w:tc>
          <w:tcPr>
            <w:tcW w:w="984" w:type="dxa"/>
            <w:noWrap w:val="0"/>
            <w:vAlign w:val="center"/>
          </w:tcPr>
          <w:p>
            <w:pPr>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当年经营规模</w:t>
            </w:r>
          </w:p>
        </w:tc>
        <w:tc>
          <w:tcPr>
            <w:tcW w:w="3435" w:type="dxa"/>
            <w:gridSpan w:val="5"/>
            <w:noWrap w:val="0"/>
            <w:vAlign w:val="center"/>
          </w:tcPr>
          <w:p>
            <w:pPr>
              <w:jc w:val="both"/>
              <w:rPr>
                <w:rFonts w:hint="eastAsia" w:ascii="宋体" w:hAnsi="宋体" w:eastAsia="宋体" w:cs="宋体"/>
                <w:sz w:val="24"/>
                <w:szCs w:val="24"/>
                <w:lang w:eastAsia="zh-CN"/>
              </w:rPr>
            </w:pPr>
            <w:r>
              <w:rPr>
                <w:rFonts w:hint="eastAsia" w:ascii="宋体" w:hAnsi="宋体" w:eastAsia="宋体" w:cs="宋体"/>
                <w:sz w:val="24"/>
                <w:szCs w:val="24"/>
                <w:lang w:eastAsia="zh-CN"/>
              </w:rPr>
              <w:t>旱田：</w:t>
            </w:r>
            <w:r>
              <w:rPr>
                <w:rFonts w:hint="eastAsia" w:ascii="宋体" w:hAnsi="宋体" w:eastAsia="宋体" w:cs="宋体"/>
                <w:sz w:val="24"/>
                <w:szCs w:val="24"/>
                <w:lang w:val="en-US" w:eastAsia="zh-CN"/>
              </w:rPr>
              <w:t xml:space="preserve">  </w:t>
            </w:r>
            <w:r>
              <w:rPr>
                <w:rFonts w:hint="eastAsia" w:ascii="宋体" w:hAnsi="宋体" w:eastAsia="宋体" w:cs="宋体"/>
                <w:sz w:val="24"/>
                <w:szCs w:val="24"/>
                <w:lang w:eastAsia="zh-CN"/>
              </w:rPr>
              <w:t>公顷；水田：</w:t>
            </w:r>
            <w:r>
              <w:rPr>
                <w:rFonts w:hint="eastAsia" w:ascii="宋体" w:hAnsi="宋体" w:eastAsia="宋体" w:cs="宋体"/>
                <w:sz w:val="24"/>
                <w:szCs w:val="24"/>
                <w:lang w:val="en-US" w:eastAsia="zh-CN"/>
              </w:rPr>
              <w:t xml:space="preserve">  </w:t>
            </w:r>
            <w:r>
              <w:rPr>
                <w:rFonts w:hint="eastAsia" w:ascii="宋体" w:hAnsi="宋体" w:eastAsia="宋体" w:cs="宋体"/>
                <w:sz w:val="24"/>
                <w:szCs w:val="24"/>
                <w:lang w:eastAsia="zh-CN"/>
              </w:rPr>
              <w:t>公顷</w:t>
            </w:r>
          </w:p>
        </w:tc>
        <w:tc>
          <w:tcPr>
            <w:tcW w:w="1260" w:type="dxa"/>
            <w:gridSpan w:val="2"/>
            <w:noWrap w:val="0"/>
            <w:vAlign w:val="center"/>
          </w:tcPr>
          <w:p>
            <w:pPr>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下年计划经营规模</w:t>
            </w:r>
          </w:p>
        </w:tc>
        <w:tc>
          <w:tcPr>
            <w:tcW w:w="3269" w:type="dxa"/>
            <w:gridSpan w:val="4"/>
            <w:noWrap w:val="0"/>
            <w:vAlign w:val="center"/>
          </w:tcPr>
          <w:p>
            <w:pPr>
              <w:jc w:val="both"/>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旱田：  公顷；水田：  公顷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exact"/>
          <w:jc w:val="center"/>
        </w:trPr>
        <w:tc>
          <w:tcPr>
            <w:tcW w:w="2214" w:type="dxa"/>
            <w:gridSpan w:val="3"/>
            <w:noWrap w:val="0"/>
            <w:vAlign w:val="center"/>
          </w:tcPr>
          <w:p>
            <w:pPr>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开展农机作业项目</w:t>
            </w:r>
          </w:p>
        </w:tc>
        <w:tc>
          <w:tcPr>
            <w:tcW w:w="6734" w:type="dxa"/>
            <w:gridSpan w:val="9"/>
            <w:noWrap w:val="0"/>
            <w:vAlign w:val="center"/>
          </w:tcPr>
          <w:p>
            <w:pPr>
              <w:jc w:val="both"/>
              <w:rPr>
                <w:rFonts w:hint="eastAsia" w:ascii="宋体" w:hAnsi="宋体" w:eastAsia="宋体" w:cs="宋体"/>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exact"/>
          <w:jc w:val="center"/>
        </w:trPr>
        <w:tc>
          <w:tcPr>
            <w:tcW w:w="8948" w:type="dxa"/>
            <w:gridSpan w:val="12"/>
            <w:noWrap w:val="0"/>
            <w:vAlign w:val="center"/>
          </w:tcPr>
          <w:p>
            <w:pPr>
              <w:jc w:val="center"/>
              <w:rPr>
                <w:rFonts w:hint="eastAsia" w:ascii="宋体" w:hAnsi="宋体" w:eastAsia="宋体" w:cs="宋体"/>
                <w:sz w:val="24"/>
                <w:szCs w:val="24"/>
              </w:rPr>
            </w:pPr>
            <w:r>
              <w:rPr>
                <w:rFonts w:hint="eastAsia" w:ascii="宋体" w:hAnsi="宋体" w:eastAsia="宋体" w:cs="宋体"/>
                <w:b/>
                <w:bCs/>
                <w:sz w:val="24"/>
                <w:szCs w:val="24"/>
                <w:lang w:val="en-US" w:eastAsia="zh-CN"/>
              </w:rPr>
              <w:t xml:space="preserve">机 具 作 业 </w:t>
            </w:r>
            <w:r>
              <w:rPr>
                <w:rFonts w:hint="eastAsia" w:ascii="宋体" w:hAnsi="宋体" w:eastAsia="宋体" w:cs="宋体"/>
                <w:b/>
                <w:bCs/>
                <w:sz w:val="24"/>
                <w:szCs w:val="24"/>
              </w:rPr>
              <w:t>情</w:t>
            </w:r>
            <w:r>
              <w:rPr>
                <w:rFonts w:hint="eastAsia" w:ascii="宋体" w:hAnsi="宋体" w:eastAsia="宋体" w:cs="宋体"/>
                <w:b/>
                <w:bCs/>
                <w:sz w:val="24"/>
                <w:szCs w:val="24"/>
                <w:lang w:val="en-US" w:eastAsia="zh-CN"/>
              </w:rPr>
              <w:t xml:space="preserve"> </w:t>
            </w:r>
            <w:r>
              <w:rPr>
                <w:rFonts w:hint="eastAsia" w:ascii="宋体" w:hAnsi="宋体" w:eastAsia="宋体" w:cs="宋体"/>
                <w:b/>
                <w:bCs/>
                <w:sz w:val="24"/>
                <w:szCs w:val="24"/>
              </w:rPr>
              <w:t>况</w:t>
            </w:r>
            <w:r>
              <w:rPr>
                <w:rFonts w:hint="eastAsia" w:ascii="宋体" w:hAnsi="宋体" w:eastAsia="宋体" w:cs="宋体"/>
                <w:b/>
                <w:bCs/>
                <w:sz w:val="24"/>
                <w:szCs w:val="24"/>
                <w:lang w:val="en-US" w:eastAsia="zh-CN"/>
              </w:rPr>
              <w:t xml:space="preserve"> </w:t>
            </w:r>
            <w:r>
              <w:rPr>
                <w:rFonts w:hint="eastAsia" w:ascii="宋体" w:hAnsi="宋体" w:eastAsia="宋体" w:cs="宋体"/>
                <w:b/>
                <w:bCs/>
                <w:sz w:val="24"/>
                <w:szCs w:val="24"/>
              </w:rPr>
              <w:t>据</w:t>
            </w:r>
            <w:r>
              <w:rPr>
                <w:rFonts w:hint="eastAsia" w:ascii="宋体" w:hAnsi="宋体" w:eastAsia="宋体" w:cs="宋体"/>
                <w:b/>
                <w:bCs/>
                <w:sz w:val="24"/>
                <w:szCs w:val="24"/>
                <w:lang w:val="en-US" w:eastAsia="zh-CN"/>
              </w:rPr>
              <w:t xml:space="preserve"> </w:t>
            </w:r>
            <w:r>
              <w:rPr>
                <w:rFonts w:hint="eastAsia" w:ascii="宋体" w:hAnsi="宋体" w:eastAsia="宋体" w:cs="宋体"/>
                <w:b/>
                <w:bCs/>
                <w:sz w:val="24"/>
                <w:szCs w:val="24"/>
              </w:rPr>
              <w:t>实</w:t>
            </w:r>
            <w:r>
              <w:rPr>
                <w:rFonts w:hint="eastAsia" w:ascii="宋体" w:hAnsi="宋体" w:eastAsia="宋体" w:cs="宋体"/>
                <w:b/>
                <w:bCs/>
                <w:sz w:val="24"/>
                <w:szCs w:val="24"/>
                <w:lang w:val="en-US" w:eastAsia="zh-CN"/>
              </w:rPr>
              <w:t xml:space="preserve"> </w:t>
            </w:r>
            <w:r>
              <w:rPr>
                <w:rFonts w:hint="eastAsia" w:ascii="宋体" w:hAnsi="宋体" w:eastAsia="宋体" w:cs="宋体"/>
                <w:b/>
                <w:bCs/>
                <w:sz w:val="24"/>
                <w:szCs w:val="24"/>
              </w:rPr>
              <w:t>说</w:t>
            </w:r>
            <w:r>
              <w:rPr>
                <w:rFonts w:hint="eastAsia" w:ascii="宋体" w:hAnsi="宋体" w:eastAsia="宋体" w:cs="宋体"/>
                <w:b/>
                <w:bCs/>
                <w:sz w:val="24"/>
                <w:szCs w:val="24"/>
                <w:lang w:val="en-US" w:eastAsia="zh-CN"/>
              </w:rPr>
              <w:t xml:space="preserve"> </w:t>
            </w:r>
            <w:r>
              <w:rPr>
                <w:rFonts w:hint="eastAsia" w:ascii="宋体" w:hAnsi="宋体" w:eastAsia="宋体" w:cs="宋体"/>
                <w:b/>
                <w:bCs/>
                <w:sz w:val="24"/>
                <w:szCs w:val="24"/>
              </w:rPr>
              <w:t>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exact"/>
          <w:jc w:val="center"/>
        </w:trPr>
        <w:tc>
          <w:tcPr>
            <w:tcW w:w="1329" w:type="dxa"/>
            <w:gridSpan w:val="2"/>
            <w:noWrap w:val="0"/>
            <w:vAlign w:val="center"/>
          </w:tcPr>
          <w:p>
            <w:pPr>
              <w:jc w:val="center"/>
              <w:rPr>
                <w:rFonts w:hint="eastAsia" w:ascii="宋体" w:hAnsi="宋体" w:eastAsia="宋体" w:cs="宋体"/>
                <w:sz w:val="21"/>
                <w:szCs w:val="21"/>
                <w:lang w:eastAsia="zh-CN"/>
              </w:rPr>
            </w:pPr>
            <w:r>
              <w:rPr>
                <w:rFonts w:hint="eastAsia" w:ascii="宋体" w:hAnsi="宋体" w:cs="宋体"/>
                <w:sz w:val="21"/>
                <w:szCs w:val="21"/>
                <w:lang w:eastAsia="zh-CN"/>
              </w:rPr>
              <w:t>补贴</w:t>
            </w:r>
            <w:r>
              <w:rPr>
                <w:rFonts w:hint="eastAsia" w:ascii="宋体" w:hAnsi="宋体" w:eastAsia="宋体" w:cs="宋体"/>
                <w:sz w:val="21"/>
                <w:szCs w:val="21"/>
                <w:lang w:eastAsia="zh-CN"/>
              </w:rPr>
              <w:t>机具名称</w:t>
            </w:r>
          </w:p>
        </w:tc>
        <w:tc>
          <w:tcPr>
            <w:tcW w:w="1276" w:type="dxa"/>
            <w:gridSpan w:val="2"/>
            <w:noWrap w:val="0"/>
            <w:vAlign w:val="center"/>
          </w:tcPr>
          <w:p>
            <w:pPr>
              <w:jc w:val="center"/>
              <w:rPr>
                <w:rFonts w:hint="eastAsia" w:ascii="宋体" w:hAnsi="宋体" w:eastAsia="宋体" w:cs="宋体"/>
                <w:sz w:val="21"/>
                <w:szCs w:val="21"/>
                <w:lang w:eastAsia="zh-CN"/>
              </w:rPr>
            </w:pPr>
            <w:r>
              <w:rPr>
                <w:rFonts w:hint="eastAsia" w:ascii="宋体" w:hAnsi="宋体" w:eastAsia="宋体" w:cs="宋体"/>
                <w:sz w:val="21"/>
                <w:szCs w:val="21"/>
                <w:lang w:eastAsia="zh-CN"/>
              </w:rPr>
              <w:t>出厂编号</w:t>
            </w:r>
          </w:p>
        </w:tc>
        <w:tc>
          <w:tcPr>
            <w:tcW w:w="1424" w:type="dxa"/>
            <w:noWrap w:val="0"/>
            <w:vAlign w:val="center"/>
          </w:tcPr>
          <w:p>
            <w:pPr>
              <w:jc w:val="center"/>
              <w:rPr>
                <w:rFonts w:hint="eastAsia" w:ascii="宋体" w:hAnsi="宋体" w:eastAsia="宋体" w:cs="宋体"/>
                <w:sz w:val="21"/>
                <w:szCs w:val="21"/>
                <w:lang w:eastAsia="zh-CN"/>
              </w:rPr>
            </w:pPr>
            <w:r>
              <w:rPr>
                <w:rFonts w:hint="eastAsia" w:ascii="宋体" w:hAnsi="宋体" w:eastAsia="宋体" w:cs="宋体"/>
                <w:sz w:val="21"/>
                <w:szCs w:val="21"/>
                <w:lang w:eastAsia="zh-CN"/>
              </w:rPr>
              <w:t>开展作业项目</w:t>
            </w:r>
          </w:p>
        </w:tc>
        <w:tc>
          <w:tcPr>
            <w:tcW w:w="1545" w:type="dxa"/>
            <w:gridSpan w:val="2"/>
            <w:noWrap w:val="0"/>
            <w:vAlign w:val="center"/>
          </w:tcPr>
          <w:p>
            <w:pPr>
              <w:jc w:val="center"/>
              <w:rPr>
                <w:rFonts w:hint="eastAsia" w:ascii="宋体" w:hAnsi="宋体" w:eastAsia="宋体" w:cs="宋体"/>
                <w:sz w:val="21"/>
                <w:szCs w:val="21"/>
                <w:lang w:eastAsia="zh-CN"/>
              </w:rPr>
            </w:pPr>
            <w:r>
              <w:rPr>
                <w:rFonts w:hint="eastAsia" w:ascii="宋体" w:hAnsi="宋体" w:eastAsia="宋体" w:cs="宋体"/>
                <w:sz w:val="21"/>
                <w:szCs w:val="21"/>
                <w:lang w:eastAsia="zh-CN"/>
              </w:rPr>
              <w:t>年单项作业能力（公顷）</w:t>
            </w:r>
          </w:p>
        </w:tc>
        <w:tc>
          <w:tcPr>
            <w:tcW w:w="2040" w:type="dxa"/>
            <w:gridSpan w:val="4"/>
            <w:noWrap w:val="0"/>
            <w:vAlign w:val="center"/>
          </w:tcPr>
          <w:p>
            <w:pPr>
              <w:jc w:val="both"/>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当年度单项作业最高数量（公顷）</w:t>
            </w:r>
          </w:p>
        </w:tc>
        <w:tc>
          <w:tcPr>
            <w:tcW w:w="1334" w:type="dxa"/>
            <w:noWrap w:val="0"/>
            <w:vAlign w:val="center"/>
          </w:tcPr>
          <w:p>
            <w:pPr>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下年度作业计划（公顷）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exact"/>
          <w:jc w:val="center"/>
        </w:trPr>
        <w:tc>
          <w:tcPr>
            <w:tcW w:w="1329" w:type="dxa"/>
            <w:gridSpan w:val="2"/>
            <w:noWrap w:val="0"/>
            <w:vAlign w:val="center"/>
          </w:tcPr>
          <w:p>
            <w:pPr>
              <w:jc w:val="center"/>
              <w:rPr>
                <w:rFonts w:hint="eastAsia" w:ascii="宋体" w:hAnsi="宋体" w:eastAsia="宋体" w:cs="宋体"/>
                <w:sz w:val="24"/>
                <w:szCs w:val="24"/>
                <w:lang w:eastAsia="zh-CN"/>
              </w:rPr>
            </w:pPr>
          </w:p>
        </w:tc>
        <w:tc>
          <w:tcPr>
            <w:tcW w:w="1276" w:type="dxa"/>
            <w:gridSpan w:val="2"/>
            <w:noWrap w:val="0"/>
            <w:vAlign w:val="center"/>
          </w:tcPr>
          <w:p>
            <w:pPr>
              <w:jc w:val="center"/>
              <w:rPr>
                <w:rFonts w:hint="eastAsia" w:ascii="宋体" w:hAnsi="宋体" w:eastAsia="宋体" w:cs="宋体"/>
                <w:sz w:val="24"/>
                <w:szCs w:val="24"/>
                <w:lang w:eastAsia="zh-CN"/>
              </w:rPr>
            </w:pPr>
          </w:p>
        </w:tc>
        <w:tc>
          <w:tcPr>
            <w:tcW w:w="1424" w:type="dxa"/>
            <w:noWrap w:val="0"/>
            <w:vAlign w:val="center"/>
          </w:tcPr>
          <w:p>
            <w:pPr>
              <w:jc w:val="center"/>
              <w:rPr>
                <w:rFonts w:hint="eastAsia" w:ascii="宋体" w:hAnsi="宋体" w:eastAsia="宋体" w:cs="宋体"/>
                <w:sz w:val="24"/>
                <w:szCs w:val="24"/>
                <w:lang w:eastAsia="zh-CN"/>
              </w:rPr>
            </w:pPr>
          </w:p>
        </w:tc>
        <w:tc>
          <w:tcPr>
            <w:tcW w:w="1545" w:type="dxa"/>
            <w:gridSpan w:val="2"/>
            <w:noWrap w:val="0"/>
            <w:vAlign w:val="center"/>
          </w:tcPr>
          <w:p>
            <w:pPr>
              <w:jc w:val="center"/>
              <w:rPr>
                <w:rFonts w:hint="eastAsia" w:ascii="宋体" w:hAnsi="宋体" w:eastAsia="宋体" w:cs="宋体"/>
                <w:sz w:val="24"/>
                <w:szCs w:val="24"/>
                <w:lang w:eastAsia="zh-CN"/>
              </w:rPr>
            </w:pPr>
          </w:p>
        </w:tc>
        <w:tc>
          <w:tcPr>
            <w:tcW w:w="2040" w:type="dxa"/>
            <w:gridSpan w:val="4"/>
            <w:noWrap w:val="0"/>
            <w:vAlign w:val="center"/>
          </w:tcPr>
          <w:p>
            <w:pPr>
              <w:jc w:val="center"/>
              <w:rPr>
                <w:rFonts w:hint="eastAsia" w:ascii="宋体" w:hAnsi="宋体" w:eastAsia="宋体" w:cs="宋体"/>
                <w:sz w:val="24"/>
                <w:szCs w:val="24"/>
                <w:lang w:eastAsia="zh-CN"/>
              </w:rPr>
            </w:pPr>
          </w:p>
        </w:tc>
        <w:tc>
          <w:tcPr>
            <w:tcW w:w="1334" w:type="dxa"/>
            <w:noWrap w:val="0"/>
            <w:vAlign w:val="center"/>
          </w:tcPr>
          <w:p>
            <w:pPr>
              <w:jc w:val="center"/>
              <w:rPr>
                <w:rFonts w:hint="eastAsia" w:ascii="宋体" w:hAnsi="宋体" w:eastAsia="宋体" w:cs="宋体"/>
                <w:sz w:val="24"/>
                <w:szCs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exact"/>
          <w:jc w:val="center"/>
        </w:trPr>
        <w:tc>
          <w:tcPr>
            <w:tcW w:w="1329" w:type="dxa"/>
            <w:gridSpan w:val="2"/>
            <w:noWrap w:val="0"/>
            <w:vAlign w:val="center"/>
          </w:tcPr>
          <w:p>
            <w:pPr>
              <w:jc w:val="center"/>
              <w:rPr>
                <w:rFonts w:hint="eastAsia" w:ascii="宋体" w:hAnsi="宋体" w:eastAsia="宋体" w:cs="宋体"/>
                <w:sz w:val="24"/>
                <w:szCs w:val="24"/>
                <w:lang w:eastAsia="zh-CN"/>
              </w:rPr>
            </w:pPr>
          </w:p>
        </w:tc>
        <w:tc>
          <w:tcPr>
            <w:tcW w:w="1276" w:type="dxa"/>
            <w:gridSpan w:val="2"/>
            <w:noWrap w:val="0"/>
            <w:vAlign w:val="center"/>
          </w:tcPr>
          <w:p>
            <w:pPr>
              <w:jc w:val="center"/>
              <w:rPr>
                <w:rFonts w:hint="eastAsia" w:ascii="宋体" w:hAnsi="宋体" w:eastAsia="宋体" w:cs="宋体"/>
                <w:sz w:val="24"/>
                <w:szCs w:val="24"/>
                <w:lang w:eastAsia="zh-CN"/>
              </w:rPr>
            </w:pPr>
          </w:p>
        </w:tc>
        <w:tc>
          <w:tcPr>
            <w:tcW w:w="1424" w:type="dxa"/>
            <w:noWrap w:val="0"/>
            <w:vAlign w:val="center"/>
          </w:tcPr>
          <w:p>
            <w:pPr>
              <w:jc w:val="center"/>
              <w:rPr>
                <w:rFonts w:hint="eastAsia" w:ascii="宋体" w:hAnsi="宋体" w:eastAsia="宋体" w:cs="宋体"/>
                <w:sz w:val="24"/>
                <w:szCs w:val="24"/>
                <w:lang w:eastAsia="zh-CN"/>
              </w:rPr>
            </w:pPr>
          </w:p>
        </w:tc>
        <w:tc>
          <w:tcPr>
            <w:tcW w:w="1545" w:type="dxa"/>
            <w:gridSpan w:val="2"/>
            <w:noWrap w:val="0"/>
            <w:vAlign w:val="center"/>
          </w:tcPr>
          <w:p>
            <w:pPr>
              <w:jc w:val="center"/>
              <w:rPr>
                <w:rFonts w:hint="eastAsia" w:ascii="宋体" w:hAnsi="宋体" w:eastAsia="宋体" w:cs="宋体"/>
                <w:sz w:val="24"/>
                <w:szCs w:val="24"/>
                <w:lang w:eastAsia="zh-CN"/>
              </w:rPr>
            </w:pPr>
          </w:p>
        </w:tc>
        <w:tc>
          <w:tcPr>
            <w:tcW w:w="2040" w:type="dxa"/>
            <w:gridSpan w:val="4"/>
            <w:noWrap w:val="0"/>
            <w:vAlign w:val="center"/>
          </w:tcPr>
          <w:p>
            <w:pPr>
              <w:jc w:val="center"/>
              <w:rPr>
                <w:rFonts w:hint="eastAsia" w:ascii="宋体" w:hAnsi="宋体" w:eastAsia="宋体" w:cs="宋体"/>
                <w:sz w:val="24"/>
                <w:szCs w:val="24"/>
                <w:lang w:eastAsia="zh-CN"/>
              </w:rPr>
            </w:pPr>
          </w:p>
        </w:tc>
        <w:tc>
          <w:tcPr>
            <w:tcW w:w="1334" w:type="dxa"/>
            <w:noWrap w:val="0"/>
            <w:vAlign w:val="center"/>
          </w:tcPr>
          <w:p>
            <w:pPr>
              <w:jc w:val="center"/>
              <w:rPr>
                <w:rFonts w:hint="eastAsia" w:ascii="宋体" w:hAnsi="宋体" w:eastAsia="宋体" w:cs="宋体"/>
                <w:sz w:val="24"/>
                <w:szCs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exact"/>
          <w:jc w:val="center"/>
        </w:trPr>
        <w:tc>
          <w:tcPr>
            <w:tcW w:w="1329" w:type="dxa"/>
            <w:gridSpan w:val="2"/>
            <w:noWrap w:val="0"/>
            <w:vAlign w:val="center"/>
          </w:tcPr>
          <w:p>
            <w:pPr>
              <w:jc w:val="center"/>
              <w:rPr>
                <w:rFonts w:hint="eastAsia" w:ascii="宋体" w:hAnsi="宋体" w:eastAsia="宋体" w:cs="宋体"/>
                <w:sz w:val="24"/>
                <w:szCs w:val="24"/>
                <w:lang w:eastAsia="zh-CN"/>
              </w:rPr>
            </w:pPr>
          </w:p>
        </w:tc>
        <w:tc>
          <w:tcPr>
            <w:tcW w:w="1276" w:type="dxa"/>
            <w:gridSpan w:val="2"/>
            <w:noWrap w:val="0"/>
            <w:vAlign w:val="center"/>
          </w:tcPr>
          <w:p>
            <w:pPr>
              <w:jc w:val="center"/>
              <w:rPr>
                <w:rFonts w:hint="eastAsia" w:ascii="宋体" w:hAnsi="宋体" w:eastAsia="宋体" w:cs="宋体"/>
                <w:sz w:val="24"/>
                <w:szCs w:val="24"/>
                <w:lang w:eastAsia="zh-CN"/>
              </w:rPr>
            </w:pPr>
          </w:p>
        </w:tc>
        <w:tc>
          <w:tcPr>
            <w:tcW w:w="1424" w:type="dxa"/>
            <w:noWrap w:val="0"/>
            <w:vAlign w:val="center"/>
          </w:tcPr>
          <w:p>
            <w:pPr>
              <w:jc w:val="center"/>
              <w:rPr>
                <w:rFonts w:hint="eastAsia" w:ascii="宋体" w:hAnsi="宋体" w:eastAsia="宋体" w:cs="宋体"/>
                <w:sz w:val="24"/>
                <w:szCs w:val="24"/>
                <w:lang w:eastAsia="zh-CN"/>
              </w:rPr>
            </w:pPr>
          </w:p>
        </w:tc>
        <w:tc>
          <w:tcPr>
            <w:tcW w:w="1545" w:type="dxa"/>
            <w:gridSpan w:val="2"/>
            <w:noWrap w:val="0"/>
            <w:vAlign w:val="center"/>
          </w:tcPr>
          <w:p>
            <w:pPr>
              <w:jc w:val="center"/>
              <w:rPr>
                <w:rFonts w:hint="eastAsia" w:ascii="宋体" w:hAnsi="宋体" w:eastAsia="宋体" w:cs="宋体"/>
                <w:sz w:val="24"/>
                <w:szCs w:val="24"/>
                <w:lang w:eastAsia="zh-CN"/>
              </w:rPr>
            </w:pPr>
          </w:p>
        </w:tc>
        <w:tc>
          <w:tcPr>
            <w:tcW w:w="2040" w:type="dxa"/>
            <w:gridSpan w:val="4"/>
            <w:noWrap w:val="0"/>
            <w:vAlign w:val="center"/>
          </w:tcPr>
          <w:p>
            <w:pPr>
              <w:jc w:val="center"/>
              <w:rPr>
                <w:rFonts w:hint="eastAsia" w:ascii="宋体" w:hAnsi="宋体" w:eastAsia="宋体" w:cs="宋体"/>
                <w:sz w:val="24"/>
                <w:szCs w:val="24"/>
                <w:lang w:eastAsia="zh-CN"/>
              </w:rPr>
            </w:pPr>
          </w:p>
        </w:tc>
        <w:tc>
          <w:tcPr>
            <w:tcW w:w="1334" w:type="dxa"/>
            <w:noWrap w:val="0"/>
            <w:vAlign w:val="center"/>
          </w:tcPr>
          <w:p>
            <w:pPr>
              <w:jc w:val="center"/>
              <w:rPr>
                <w:rFonts w:hint="eastAsia" w:ascii="宋体" w:hAnsi="宋体" w:eastAsia="宋体" w:cs="宋体"/>
                <w:sz w:val="24"/>
                <w:szCs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exact"/>
          <w:jc w:val="center"/>
        </w:trPr>
        <w:tc>
          <w:tcPr>
            <w:tcW w:w="1329" w:type="dxa"/>
            <w:gridSpan w:val="2"/>
            <w:noWrap w:val="0"/>
            <w:vAlign w:val="center"/>
          </w:tcPr>
          <w:p>
            <w:pPr>
              <w:jc w:val="center"/>
              <w:rPr>
                <w:rFonts w:hint="eastAsia" w:ascii="宋体" w:hAnsi="宋体" w:eastAsia="宋体" w:cs="宋体"/>
                <w:sz w:val="24"/>
                <w:szCs w:val="24"/>
                <w:lang w:eastAsia="zh-CN"/>
              </w:rPr>
            </w:pPr>
          </w:p>
        </w:tc>
        <w:tc>
          <w:tcPr>
            <w:tcW w:w="1276" w:type="dxa"/>
            <w:gridSpan w:val="2"/>
            <w:noWrap w:val="0"/>
            <w:vAlign w:val="center"/>
          </w:tcPr>
          <w:p>
            <w:pPr>
              <w:jc w:val="center"/>
              <w:rPr>
                <w:rFonts w:hint="eastAsia" w:ascii="宋体" w:hAnsi="宋体" w:eastAsia="宋体" w:cs="宋体"/>
                <w:sz w:val="24"/>
                <w:szCs w:val="24"/>
                <w:lang w:eastAsia="zh-CN"/>
              </w:rPr>
            </w:pPr>
          </w:p>
        </w:tc>
        <w:tc>
          <w:tcPr>
            <w:tcW w:w="1424" w:type="dxa"/>
            <w:noWrap w:val="0"/>
            <w:vAlign w:val="center"/>
          </w:tcPr>
          <w:p>
            <w:pPr>
              <w:jc w:val="center"/>
              <w:rPr>
                <w:rFonts w:hint="eastAsia" w:ascii="宋体" w:hAnsi="宋体" w:eastAsia="宋体" w:cs="宋体"/>
                <w:sz w:val="24"/>
                <w:szCs w:val="24"/>
                <w:lang w:eastAsia="zh-CN"/>
              </w:rPr>
            </w:pPr>
          </w:p>
        </w:tc>
        <w:tc>
          <w:tcPr>
            <w:tcW w:w="1545" w:type="dxa"/>
            <w:gridSpan w:val="2"/>
            <w:noWrap w:val="0"/>
            <w:vAlign w:val="center"/>
          </w:tcPr>
          <w:p>
            <w:pPr>
              <w:jc w:val="center"/>
              <w:rPr>
                <w:rFonts w:hint="eastAsia" w:ascii="宋体" w:hAnsi="宋体" w:eastAsia="宋体" w:cs="宋体"/>
                <w:sz w:val="24"/>
                <w:szCs w:val="24"/>
                <w:lang w:eastAsia="zh-CN"/>
              </w:rPr>
            </w:pPr>
          </w:p>
        </w:tc>
        <w:tc>
          <w:tcPr>
            <w:tcW w:w="2040" w:type="dxa"/>
            <w:gridSpan w:val="4"/>
            <w:noWrap w:val="0"/>
            <w:vAlign w:val="center"/>
          </w:tcPr>
          <w:p>
            <w:pPr>
              <w:jc w:val="center"/>
              <w:rPr>
                <w:rFonts w:hint="eastAsia" w:ascii="宋体" w:hAnsi="宋体" w:eastAsia="宋体" w:cs="宋体"/>
                <w:sz w:val="24"/>
                <w:szCs w:val="24"/>
                <w:lang w:eastAsia="zh-CN"/>
              </w:rPr>
            </w:pPr>
          </w:p>
        </w:tc>
        <w:tc>
          <w:tcPr>
            <w:tcW w:w="1334" w:type="dxa"/>
            <w:noWrap w:val="0"/>
            <w:vAlign w:val="center"/>
          </w:tcPr>
          <w:p>
            <w:pPr>
              <w:jc w:val="center"/>
              <w:rPr>
                <w:rFonts w:hint="eastAsia" w:ascii="宋体" w:hAnsi="宋体" w:eastAsia="宋体" w:cs="宋体"/>
                <w:sz w:val="24"/>
                <w:szCs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exact"/>
          <w:jc w:val="center"/>
        </w:trPr>
        <w:tc>
          <w:tcPr>
            <w:tcW w:w="1329" w:type="dxa"/>
            <w:gridSpan w:val="2"/>
            <w:noWrap w:val="0"/>
            <w:vAlign w:val="center"/>
          </w:tcPr>
          <w:p>
            <w:pPr>
              <w:jc w:val="center"/>
              <w:rPr>
                <w:rFonts w:hint="eastAsia" w:ascii="宋体" w:hAnsi="宋体" w:eastAsia="宋体" w:cs="宋体"/>
                <w:sz w:val="24"/>
                <w:szCs w:val="24"/>
                <w:lang w:eastAsia="zh-CN"/>
              </w:rPr>
            </w:pPr>
          </w:p>
        </w:tc>
        <w:tc>
          <w:tcPr>
            <w:tcW w:w="1276" w:type="dxa"/>
            <w:gridSpan w:val="2"/>
            <w:noWrap w:val="0"/>
            <w:vAlign w:val="center"/>
          </w:tcPr>
          <w:p>
            <w:pPr>
              <w:jc w:val="center"/>
              <w:rPr>
                <w:rFonts w:hint="eastAsia" w:ascii="宋体" w:hAnsi="宋体" w:eastAsia="宋体" w:cs="宋体"/>
                <w:sz w:val="24"/>
                <w:szCs w:val="24"/>
                <w:lang w:eastAsia="zh-CN"/>
              </w:rPr>
            </w:pPr>
          </w:p>
        </w:tc>
        <w:tc>
          <w:tcPr>
            <w:tcW w:w="1424" w:type="dxa"/>
            <w:noWrap w:val="0"/>
            <w:vAlign w:val="center"/>
          </w:tcPr>
          <w:p>
            <w:pPr>
              <w:jc w:val="center"/>
              <w:rPr>
                <w:rFonts w:hint="eastAsia" w:ascii="宋体" w:hAnsi="宋体" w:eastAsia="宋体" w:cs="宋体"/>
                <w:sz w:val="24"/>
                <w:szCs w:val="24"/>
                <w:lang w:eastAsia="zh-CN"/>
              </w:rPr>
            </w:pPr>
          </w:p>
        </w:tc>
        <w:tc>
          <w:tcPr>
            <w:tcW w:w="1545" w:type="dxa"/>
            <w:gridSpan w:val="2"/>
            <w:noWrap w:val="0"/>
            <w:vAlign w:val="center"/>
          </w:tcPr>
          <w:p>
            <w:pPr>
              <w:jc w:val="center"/>
              <w:rPr>
                <w:rFonts w:hint="eastAsia" w:ascii="宋体" w:hAnsi="宋体" w:eastAsia="宋体" w:cs="宋体"/>
                <w:sz w:val="24"/>
                <w:szCs w:val="24"/>
                <w:lang w:eastAsia="zh-CN"/>
              </w:rPr>
            </w:pPr>
          </w:p>
        </w:tc>
        <w:tc>
          <w:tcPr>
            <w:tcW w:w="2040" w:type="dxa"/>
            <w:gridSpan w:val="4"/>
            <w:noWrap w:val="0"/>
            <w:vAlign w:val="center"/>
          </w:tcPr>
          <w:p>
            <w:pPr>
              <w:jc w:val="center"/>
              <w:rPr>
                <w:rFonts w:hint="eastAsia" w:ascii="宋体" w:hAnsi="宋体" w:eastAsia="宋体" w:cs="宋体"/>
                <w:sz w:val="24"/>
                <w:szCs w:val="24"/>
                <w:lang w:eastAsia="zh-CN"/>
              </w:rPr>
            </w:pPr>
          </w:p>
        </w:tc>
        <w:tc>
          <w:tcPr>
            <w:tcW w:w="1334" w:type="dxa"/>
            <w:noWrap w:val="0"/>
            <w:vAlign w:val="center"/>
          </w:tcPr>
          <w:p>
            <w:pPr>
              <w:jc w:val="center"/>
              <w:rPr>
                <w:rFonts w:hint="eastAsia" w:ascii="宋体" w:hAnsi="宋体" w:eastAsia="宋体" w:cs="宋体"/>
                <w:sz w:val="24"/>
                <w:szCs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exact"/>
          <w:jc w:val="center"/>
        </w:trPr>
        <w:tc>
          <w:tcPr>
            <w:tcW w:w="1329" w:type="dxa"/>
            <w:gridSpan w:val="2"/>
            <w:noWrap w:val="0"/>
            <w:vAlign w:val="center"/>
          </w:tcPr>
          <w:p>
            <w:pPr>
              <w:jc w:val="center"/>
              <w:rPr>
                <w:rFonts w:hint="eastAsia" w:ascii="宋体" w:hAnsi="宋体" w:eastAsia="宋体" w:cs="宋体"/>
                <w:sz w:val="24"/>
                <w:szCs w:val="24"/>
                <w:lang w:eastAsia="zh-CN"/>
              </w:rPr>
            </w:pPr>
          </w:p>
        </w:tc>
        <w:tc>
          <w:tcPr>
            <w:tcW w:w="1276" w:type="dxa"/>
            <w:gridSpan w:val="2"/>
            <w:noWrap w:val="0"/>
            <w:vAlign w:val="center"/>
          </w:tcPr>
          <w:p>
            <w:pPr>
              <w:jc w:val="center"/>
              <w:rPr>
                <w:rFonts w:hint="eastAsia" w:ascii="宋体" w:hAnsi="宋体" w:eastAsia="宋体" w:cs="宋体"/>
                <w:sz w:val="24"/>
                <w:szCs w:val="24"/>
                <w:lang w:eastAsia="zh-CN"/>
              </w:rPr>
            </w:pPr>
          </w:p>
        </w:tc>
        <w:tc>
          <w:tcPr>
            <w:tcW w:w="1424" w:type="dxa"/>
            <w:noWrap w:val="0"/>
            <w:vAlign w:val="center"/>
          </w:tcPr>
          <w:p>
            <w:pPr>
              <w:jc w:val="center"/>
              <w:rPr>
                <w:rFonts w:hint="eastAsia" w:ascii="宋体" w:hAnsi="宋体" w:eastAsia="宋体" w:cs="宋体"/>
                <w:sz w:val="24"/>
                <w:szCs w:val="24"/>
                <w:lang w:eastAsia="zh-CN"/>
              </w:rPr>
            </w:pPr>
          </w:p>
        </w:tc>
        <w:tc>
          <w:tcPr>
            <w:tcW w:w="1545" w:type="dxa"/>
            <w:gridSpan w:val="2"/>
            <w:noWrap w:val="0"/>
            <w:vAlign w:val="center"/>
          </w:tcPr>
          <w:p>
            <w:pPr>
              <w:jc w:val="center"/>
              <w:rPr>
                <w:rFonts w:hint="eastAsia" w:ascii="宋体" w:hAnsi="宋体" w:eastAsia="宋体" w:cs="宋体"/>
                <w:sz w:val="24"/>
                <w:szCs w:val="24"/>
                <w:lang w:eastAsia="zh-CN"/>
              </w:rPr>
            </w:pPr>
          </w:p>
        </w:tc>
        <w:tc>
          <w:tcPr>
            <w:tcW w:w="2040" w:type="dxa"/>
            <w:gridSpan w:val="4"/>
            <w:noWrap w:val="0"/>
            <w:vAlign w:val="center"/>
          </w:tcPr>
          <w:p>
            <w:pPr>
              <w:jc w:val="center"/>
              <w:rPr>
                <w:rFonts w:hint="eastAsia" w:ascii="宋体" w:hAnsi="宋体" w:eastAsia="宋体" w:cs="宋体"/>
                <w:sz w:val="24"/>
                <w:szCs w:val="24"/>
                <w:lang w:eastAsia="zh-CN"/>
              </w:rPr>
            </w:pPr>
          </w:p>
        </w:tc>
        <w:tc>
          <w:tcPr>
            <w:tcW w:w="1334" w:type="dxa"/>
            <w:noWrap w:val="0"/>
            <w:vAlign w:val="center"/>
          </w:tcPr>
          <w:p>
            <w:pPr>
              <w:jc w:val="center"/>
              <w:rPr>
                <w:rFonts w:hint="eastAsia" w:ascii="宋体" w:hAnsi="宋体" w:eastAsia="宋体" w:cs="宋体"/>
                <w:sz w:val="24"/>
                <w:szCs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exact"/>
          <w:jc w:val="center"/>
        </w:trPr>
        <w:tc>
          <w:tcPr>
            <w:tcW w:w="1329" w:type="dxa"/>
            <w:gridSpan w:val="2"/>
            <w:noWrap w:val="0"/>
            <w:vAlign w:val="center"/>
          </w:tcPr>
          <w:p>
            <w:pPr>
              <w:jc w:val="center"/>
              <w:rPr>
                <w:rFonts w:hint="eastAsia" w:ascii="宋体" w:hAnsi="宋体" w:eastAsia="宋体" w:cs="宋体"/>
                <w:sz w:val="24"/>
                <w:szCs w:val="24"/>
                <w:lang w:eastAsia="zh-CN"/>
              </w:rPr>
            </w:pPr>
          </w:p>
        </w:tc>
        <w:tc>
          <w:tcPr>
            <w:tcW w:w="1276" w:type="dxa"/>
            <w:gridSpan w:val="2"/>
            <w:noWrap w:val="0"/>
            <w:vAlign w:val="center"/>
          </w:tcPr>
          <w:p>
            <w:pPr>
              <w:jc w:val="center"/>
              <w:rPr>
                <w:rFonts w:hint="eastAsia" w:ascii="宋体" w:hAnsi="宋体" w:eastAsia="宋体" w:cs="宋体"/>
                <w:sz w:val="24"/>
                <w:szCs w:val="24"/>
                <w:lang w:eastAsia="zh-CN"/>
              </w:rPr>
            </w:pPr>
          </w:p>
        </w:tc>
        <w:tc>
          <w:tcPr>
            <w:tcW w:w="1424" w:type="dxa"/>
            <w:noWrap w:val="0"/>
            <w:vAlign w:val="center"/>
          </w:tcPr>
          <w:p>
            <w:pPr>
              <w:jc w:val="center"/>
              <w:rPr>
                <w:rFonts w:hint="eastAsia" w:ascii="宋体" w:hAnsi="宋体" w:eastAsia="宋体" w:cs="宋体"/>
                <w:sz w:val="24"/>
                <w:szCs w:val="24"/>
                <w:lang w:eastAsia="zh-CN"/>
              </w:rPr>
            </w:pPr>
          </w:p>
        </w:tc>
        <w:tc>
          <w:tcPr>
            <w:tcW w:w="1545" w:type="dxa"/>
            <w:gridSpan w:val="2"/>
            <w:noWrap w:val="0"/>
            <w:vAlign w:val="center"/>
          </w:tcPr>
          <w:p>
            <w:pPr>
              <w:jc w:val="center"/>
              <w:rPr>
                <w:rFonts w:hint="eastAsia" w:ascii="宋体" w:hAnsi="宋体" w:eastAsia="宋体" w:cs="宋体"/>
                <w:sz w:val="24"/>
                <w:szCs w:val="24"/>
                <w:lang w:eastAsia="zh-CN"/>
              </w:rPr>
            </w:pPr>
          </w:p>
        </w:tc>
        <w:tc>
          <w:tcPr>
            <w:tcW w:w="2040" w:type="dxa"/>
            <w:gridSpan w:val="4"/>
            <w:noWrap w:val="0"/>
            <w:vAlign w:val="center"/>
          </w:tcPr>
          <w:p>
            <w:pPr>
              <w:jc w:val="center"/>
              <w:rPr>
                <w:rFonts w:hint="eastAsia" w:ascii="宋体" w:hAnsi="宋体" w:eastAsia="宋体" w:cs="宋体"/>
                <w:sz w:val="24"/>
                <w:szCs w:val="24"/>
                <w:lang w:eastAsia="zh-CN"/>
              </w:rPr>
            </w:pPr>
          </w:p>
        </w:tc>
        <w:tc>
          <w:tcPr>
            <w:tcW w:w="1334" w:type="dxa"/>
            <w:noWrap w:val="0"/>
            <w:vAlign w:val="center"/>
          </w:tcPr>
          <w:p>
            <w:pPr>
              <w:jc w:val="center"/>
              <w:rPr>
                <w:rFonts w:hint="eastAsia" w:ascii="宋体" w:hAnsi="宋体" w:eastAsia="宋体" w:cs="宋体"/>
                <w:sz w:val="24"/>
                <w:szCs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exact"/>
          <w:jc w:val="center"/>
        </w:trPr>
        <w:tc>
          <w:tcPr>
            <w:tcW w:w="1329" w:type="dxa"/>
            <w:gridSpan w:val="2"/>
            <w:noWrap w:val="0"/>
            <w:vAlign w:val="center"/>
          </w:tcPr>
          <w:p>
            <w:pPr>
              <w:jc w:val="center"/>
              <w:rPr>
                <w:rFonts w:hint="eastAsia" w:ascii="宋体" w:hAnsi="宋体" w:eastAsia="宋体" w:cs="宋体"/>
                <w:sz w:val="24"/>
                <w:szCs w:val="24"/>
                <w:lang w:eastAsia="zh-CN"/>
              </w:rPr>
            </w:pPr>
          </w:p>
        </w:tc>
        <w:tc>
          <w:tcPr>
            <w:tcW w:w="1276" w:type="dxa"/>
            <w:gridSpan w:val="2"/>
            <w:noWrap w:val="0"/>
            <w:vAlign w:val="center"/>
          </w:tcPr>
          <w:p>
            <w:pPr>
              <w:jc w:val="center"/>
              <w:rPr>
                <w:rFonts w:hint="eastAsia" w:ascii="宋体" w:hAnsi="宋体" w:eastAsia="宋体" w:cs="宋体"/>
                <w:sz w:val="24"/>
                <w:szCs w:val="24"/>
                <w:lang w:eastAsia="zh-CN"/>
              </w:rPr>
            </w:pPr>
          </w:p>
        </w:tc>
        <w:tc>
          <w:tcPr>
            <w:tcW w:w="1424" w:type="dxa"/>
            <w:noWrap w:val="0"/>
            <w:vAlign w:val="center"/>
          </w:tcPr>
          <w:p>
            <w:pPr>
              <w:jc w:val="center"/>
              <w:rPr>
                <w:rFonts w:hint="eastAsia" w:ascii="宋体" w:hAnsi="宋体" w:eastAsia="宋体" w:cs="宋体"/>
                <w:sz w:val="24"/>
                <w:szCs w:val="24"/>
                <w:lang w:eastAsia="zh-CN"/>
              </w:rPr>
            </w:pPr>
          </w:p>
        </w:tc>
        <w:tc>
          <w:tcPr>
            <w:tcW w:w="1545" w:type="dxa"/>
            <w:gridSpan w:val="2"/>
            <w:noWrap w:val="0"/>
            <w:vAlign w:val="center"/>
          </w:tcPr>
          <w:p>
            <w:pPr>
              <w:jc w:val="center"/>
              <w:rPr>
                <w:rFonts w:hint="eastAsia" w:ascii="宋体" w:hAnsi="宋体" w:eastAsia="宋体" w:cs="宋体"/>
                <w:sz w:val="24"/>
                <w:szCs w:val="24"/>
                <w:lang w:eastAsia="zh-CN"/>
              </w:rPr>
            </w:pPr>
          </w:p>
        </w:tc>
        <w:tc>
          <w:tcPr>
            <w:tcW w:w="2040" w:type="dxa"/>
            <w:gridSpan w:val="4"/>
            <w:noWrap w:val="0"/>
            <w:vAlign w:val="center"/>
          </w:tcPr>
          <w:p>
            <w:pPr>
              <w:jc w:val="center"/>
              <w:rPr>
                <w:rFonts w:hint="eastAsia" w:ascii="宋体" w:hAnsi="宋体" w:eastAsia="宋体" w:cs="宋体"/>
                <w:sz w:val="24"/>
                <w:szCs w:val="24"/>
                <w:lang w:eastAsia="zh-CN"/>
              </w:rPr>
            </w:pPr>
          </w:p>
        </w:tc>
        <w:tc>
          <w:tcPr>
            <w:tcW w:w="1334" w:type="dxa"/>
            <w:noWrap w:val="0"/>
            <w:vAlign w:val="center"/>
          </w:tcPr>
          <w:p>
            <w:pPr>
              <w:jc w:val="center"/>
              <w:rPr>
                <w:rFonts w:hint="eastAsia" w:ascii="宋体" w:hAnsi="宋体" w:eastAsia="宋体" w:cs="宋体"/>
                <w:sz w:val="24"/>
                <w:szCs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exact"/>
          <w:jc w:val="center"/>
        </w:trPr>
        <w:tc>
          <w:tcPr>
            <w:tcW w:w="1329" w:type="dxa"/>
            <w:gridSpan w:val="2"/>
            <w:noWrap w:val="0"/>
            <w:vAlign w:val="center"/>
          </w:tcPr>
          <w:p>
            <w:pPr>
              <w:jc w:val="center"/>
              <w:rPr>
                <w:rFonts w:hint="eastAsia" w:ascii="宋体" w:hAnsi="宋体" w:eastAsia="宋体" w:cs="宋体"/>
                <w:sz w:val="24"/>
                <w:szCs w:val="24"/>
                <w:lang w:eastAsia="zh-CN"/>
              </w:rPr>
            </w:pPr>
          </w:p>
        </w:tc>
        <w:tc>
          <w:tcPr>
            <w:tcW w:w="1276" w:type="dxa"/>
            <w:gridSpan w:val="2"/>
            <w:noWrap w:val="0"/>
            <w:vAlign w:val="center"/>
          </w:tcPr>
          <w:p>
            <w:pPr>
              <w:jc w:val="center"/>
              <w:rPr>
                <w:rFonts w:hint="eastAsia" w:ascii="宋体" w:hAnsi="宋体" w:eastAsia="宋体" w:cs="宋体"/>
                <w:sz w:val="24"/>
                <w:szCs w:val="24"/>
                <w:lang w:eastAsia="zh-CN"/>
              </w:rPr>
            </w:pPr>
          </w:p>
        </w:tc>
        <w:tc>
          <w:tcPr>
            <w:tcW w:w="1424" w:type="dxa"/>
            <w:noWrap w:val="0"/>
            <w:vAlign w:val="center"/>
          </w:tcPr>
          <w:p>
            <w:pPr>
              <w:jc w:val="center"/>
              <w:rPr>
                <w:rFonts w:hint="eastAsia" w:ascii="宋体" w:hAnsi="宋体" w:eastAsia="宋体" w:cs="宋体"/>
                <w:sz w:val="24"/>
                <w:szCs w:val="24"/>
                <w:lang w:eastAsia="zh-CN"/>
              </w:rPr>
            </w:pPr>
          </w:p>
        </w:tc>
        <w:tc>
          <w:tcPr>
            <w:tcW w:w="1545" w:type="dxa"/>
            <w:gridSpan w:val="2"/>
            <w:noWrap w:val="0"/>
            <w:vAlign w:val="center"/>
          </w:tcPr>
          <w:p>
            <w:pPr>
              <w:jc w:val="center"/>
              <w:rPr>
                <w:rFonts w:hint="eastAsia" w:ascii="宋体" w:hAnsi="宋体" w:eastAsia="宋体" w:cs="宋体"/>
                <w:sz w:val="24"/>
                <w:szCs w:val="24"/>
                <w:lang w:eastAsia="zh-CN"/>
              </w:rPr>
            </w:pPr>
          </w:p>
        </w:tc>
        <w:tc>
          <w:tcPr>
            <w:tcW w:w="2040" w:type="dxa"/>
            <w:gridSpan w:val="4"/>
            <w:noWrap w:val="0"/>
            <w:vAlign w:val="center"/>
          </w:tcPr>
          <w:p>
            <w:pPr>
              <w:jc w:val="center"/>
              <w:rPr>
                <w:rFonts w:hint="eastAsia" w:ascii="宋体" w:hAnsi="宋体" w:eastAsia="宋体" w:cs="宋体"/>
                <w:sz w:val="24"/>
                <w:szCs w:val="24"/>
                <w:lang w:eastAsia="zh-CN"/>
              </w:rPr>
            </w:pPr>
          </w:p>
        </w:tc>
        <w:tc>
          <w:tcPr>
            <w:tcW w:w="1334" w:type="dxa"/>
            <w:noWrap w:val="0"/>
            <w:vAlign w:val="center"/>
          </w:tcPr>
          <w:p>
            <w:pPr>
              <w:jc w:val="center"/>
              <w:rPr>
                <w:rFonts w:hint="eastAsia" w:ascii="宋体" w:hAnsi="宋体" w:eastAsia="宋体" w:cs="宋体"/>
                <w:sz w:val="24"/>
                <w:szCs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5" w:hRule="atLeast"/>
          <w:jc w:val="center"/>
        </w:trPr>
        <w:tc>
          <w:tcPr>
            <w:tcW w:w="8948" w:type="dxa"/>
            <w:gridSpan w:val="12"/>
            <w:noWrap w:val="0"/>
            <w:vAlign w:val="top"/>
          </w:tcPr>
          <w:p>
            <w:pPr>
              <w:rPr>
                <w:rFonts w:hint="eastAsia" w:ascii="宋体" w:hAnsi="宋体" w:eastAsia="宋体" w:cs="宋体"/>
                <w:sz w:val="24"/>
                <w:szCs w:val="24"/>
                <w:lang w:eastAsia="zh-CN"/>
              </w:rPr>
            </w:pPr>
            <w:r>
              <w:rPr>
                <w:rFonts w:hint="eastAsia" w:ascii="宋体" w:hAnsi="宋体" w:eastAsia="宋体" w:cs="宋体"/>
                <w:b/>
                <w:bCs/>
                <w:sz w:val="28"/>
                <w:szCs w:val="28"/>
                <w:lang w:eastAsia="zh-CN"/>
              </w:rPr>
              <w:t>以上提供情况属实，并对此负责。</w:t>
            </w:r>
            <w:r>
              <w:rPr>
                <w:rFonts w:hint="eastAsia" w:ascii="宋体" w:hAnsi="宋体" w:eastAsia="宋体" w:cs="宋体"/>
                <w:b/>
                <w:bCs/>
                <w:sz w:val="28"/>
                <w:szCs w:val="28"/>
                <w:lang w:val="en-US" w:eastAsia="zh-CN"/>
              </w:rPr>
              <w:t xml:space="preserve"> </w:t>
            </w:r>
            <w:r>
              <w:rPr>
                <w:rFonts w:hint="eastAsia" w:ascii="宋体" w:hAnsi="宋体" w:eastAsia="宋体" w:cs="宋体"/>
                <w:b/>
                <w:bCs/>
                <w:sz w:val="28"/>
                <w:szCs w:val="28"/>
                <w:lang w:eastAsia="zh-CN"/>
              </w:rPr>
              <w:t>购机者（签字手印）：</w:t>
            </w:r>
            <w:r>
              <w:rPr>
                <w:rFonts w:hint="eastAsia" w:ascii="宋体" w:hAnsi="宋体" w:eastAsia="宋体" w:cs="宋体"/>
                <w:b/>
                <w:bCs/>
                <w:sz w:val="28"/>
                <w:szCs w:val="28"/>
                <w:lang w:val="en-US" w:eastAsia="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52" w:hRule="atLeast"/>
          <w:jc w:val="center"/>
        </w:trPr>
        <w:tc>
          <w:tcPr>
            <w:tcW w:w="8948" w:type="dxa"/>
            <w:gridSpan w:val="12"/>
            <w:noWrap w:val="0"/>
            <w:vAlign w:val="top"/>
          </w:tcPr>
          <w:p>
            <w:pPr>
              <w:widowControl w:val="0"/>
              <w:numPr>
                <w:ilvl w:val="0"/>
                <w:numId w:val="0"/>
              </w:numPr>
              <w:wordWrap/>
              <w:adjustRightInd/>
              <w:snapToGrid/>
              <w:spacing w:before="0" w:after="0" w:line="360" w:lineRule="auto"/>
              <w:ind w:leftChars="0" w:right="0"/>
              <w:jc w:val="both"/>
              <w:textAlignment w:val="auto"/>
              <w:outlineLvl w:val="9"/>
              <w:rPr>
                <w:rFonts w:hint="eastAsia" w:ascii="宋体" w:hAnsi="宋体" w:eastAsia="宋体" w:cs="宋体"/>
                <w:sz w:val="24"/>
                <w:szCs w:val="24"/>
              </w:rPr>
            </w:pPr>
            <w:r>
              <w:rPr>
                <w:rFonts w:hint="eastAsia" w:ascii="宋体" w:hAnsi="宋体" w:cs="宋体"/>
                <w:sz w:val="24"/>
                <w:szCs w:val="24"/>
                <w:lang w:eastAsia="zh-CN"/>
              </w:rPr>
              <w:t>考核情况：</w:t>
            </w:r>
            <w:r>
              <w:rPr>
                <w:rFonts w:hint="eastAsia" w:ascii="宋体" w:hAnsi="宋体" w:eastAsia="宋体" w:cs="宋体"/>
                <w:sz w:val="24"/>
                <w:szCs w:val="24"/>
                <w:lang w:val="en-US" w:eastAsia="zh-CN"/>
              </w:rPr>
              <w:t>1</w:t>
            </w:r>
            <w:r>
              <w:rPr>
                <w:rFonts w:hint="eastAsia" w:ascii="宋体" w:hAnsi="宋体" w:cs="宋体"/>
                <w:sz w:val="24"/>
                <w:szCs w:val="24"/>
                <w:lang w:val="en-US" w:eastAsia="zh-CN"/>
              </w:rPr>
              <w:t>、</w:t>
            </w:r>
            <w:r>
              <w:rPr>
                <w:rFonts w:hint="eastAsia" w:ascii="宋体" w:hAnsi="宋体" w:eastAsia="宋体" w:cs="宋体"/>
                <w:sz w:val="24"/>
                <w:szCs w:val="24"/>
              </w:rPr>
              <w:t>与其生产经营规模相适应</w:t>
            </w:r>
            <w:r>
              <w:rPr>
                <w:rFonts w:hint="eastAsia" w:ascii="宋体" w:hAnsi="宋体" w:cs="宋体"/>
                <w:sz w:val="24"/>
                <w:szCs w:val="24"/>
                <w:lang w:eastAsia="zh-CN"/>
              </w:rPr>
              <w:t>；</w:t>
            </w:r>
            <w:r>
              <w:rPr>
                <w:rFonts w:hint="eastAsia" w:ascii="宋体" w:hAnsi="宋体" w:cs="宋体"/>
                <w:sz w:val="24"/>
                <w:szCs w:val="24"/>
                <w:lang w:val="en-US" w:eastAsia="zh-CN"/>
              </w:rPr>
              <w:t xml:space="preserve">  </w:t>
            </w:r>
            <w:r>
              <w:rPr>
                <w:rFonts w:hint="eastAsia" w:ascii="宋体" w:hAnsi="宋体" w:cs="宋体"/>
                <w:sz w:val="24"/>
                <w:szCs w:val="24"/>
                <w:lang w:eastAsia="zh-CN"/>
              </w:rPr>
              <w:t>【</w:t>
            </w:r>
            <w:r>
              <w:rPr>
                <w:rFonts w:hint="eastAsia" w:ascii="宋体" w:hAnsi="宋体" w:cs="宋体"/>
                <w:sz w:val="24"/>
                <w:szCs w:val="24"/>
                <w:lang w:val="en-US" w:eastAsia="zh-CN"/>
              </w:rPr>
              <w:t xml:space="preserve">   </w:t>
            </w:r>
            <w:r>
              <w:rPr>
                <w:rFonts w:hint="eastAsia" w:ascii="宋体" w:hAnsi="宋体" w:cs="宋体"/>
                <w:sz w:val="24"/>
                <w:szCs w:val="24"/>
                <w:lang w:eastAsia="zh-CN"/>
              </w:rPr>
              <w:t>】</w:t>
            </w:r>
          </w:p>
          <w:p>
            <w:pPr>
              <w:widowControl w:val="0"/>
              <w:numPr>
                <w:ilvl w:val="0"/>
                <w:numId w:val="0"/>
              </w:numPr>
              <w:wordWrap/>
              <w:adjustRightInd/>
              <w:snapToGrid/>
              <w:spacing w:before="0" w:after="0" w:line="240" w:lineRule="auto"/>
              <w:ind w:left="0" w:leftChars="0" w:right="0" w:firstLine="0" w:firstLineChars="0"/>
              <w:jc w:val="both"/>
              <w:textAlignment w:val="auto"/>
              <w:outlineLvl w:val="9"/>
              <w:rPr>
                <w:rFonts w:hint="eastAsia" w:ascii="宋体" w:hAnsi="宋体" w:eastAsia="宋体" w:cs="宋体"/>
                <w:sz w:val="24"/>
                <w:szCs w:val="24"/>
                <w:lang w:eastAsia="zh-CN"/>
              </w:rPr>
            </w:pPr>
            <w:r>
              <w:rPr>
                <w:rFonts w:hint="eastAsia" w:ascii="宋体" w:hAnsi="宋体" w:cs="宋体"/>
                <w:sz w:val="24"/>
                <w:szCs w:val="24"/>
                <w:lang w:val="en-US" w:eastAsia="zh-CN"/>
              </w:rPr>
              <w:t xml:space="preserve">          </w:t>
            </w:r>
            <w:r>
              <w:rPr>
                <w:rFonts w:hint="eastAsia" w:ascii="宋体" w:hAnsi="宋体" w:eastAsia="宋体" w:cs="宋体"/>
                <w:sz w:val="24"/>
                <w:szCs w:val="24"/>
                <w:lang w:val="en-US" w:eastAsia="zh-CN"/>
              </w:rPr>
              <w:t>2</w:t>
            </w:r>
            <w:r>
              <w:rPr>
                <w:rFonts w:hint="eastAsia" w:ascii="宋体" w:hAnsi="宋体" w:cs="宋体"/>
                <w:sz w:val="24"/>
                <w:szCs w:val="24"/>
                <w:lang w:val="en-US" w:eastAsia="zh-CN"/>
              </w:rPr>
              <w:t>、</w:t>
            </w:r>
            <w:r>
              <w:rPr>
                <w:rFonts w:hint="eastAsia" w:ascii="宋体" w:hAnsi="宋体" w:eastAsia="宋体" w:cs="宋体"/>
                <w:sz w:val="24"/>
                <w:szCs w:val="24"/>
              </w:rPr>
              <w:t>与其生产实际需要相符合</w:t>
            </w:r>
            <w:r>
              <w:rPr>
                <w:rFonts w:hint="eastAsia" w:ascii="宋体" w:hAnsi="宋体" w:cs="宋体"/>
                <w:sz w:val="24"/>
                <w:szCs w:val="24"/>
                <w:lang w:eastAsia="zh-CN"/>
              </w:rPr>
              <w:t>；</w:t>
            </w:r>
            <w:r>
              <w:rPr>
                <w:rFonts w:hint="eastAsia" w:ascii="宋体" w:hAnsi="宋体" w:cs="宋体"/>
                <w:sz w:val="24"/>
                <w:szCs w:val="24"/>
                <w:lang w:val="en-US" w:eastAsia="zh-CN"/>
              </w:rPr>
              <w:t xml:space="preserve">  </w:t>
            </w:r>
            <w:r>
              <w:rPr>
                <w:rFonts w:hint="eastAsia" w:ascii="宋体" w:hAnsi="宋体" w:cs="宋体"/>
                <w:sz w:val="24"/>
                <w:szCs w:val="24"/>
                <w:lang w:eastAsia="zh-CN"/>
              </w:rPr>
              <w:t>【</w:t>
            </w:r>
            <w:r>
              <w:rPr>
                <w:rFonts w:hint="eastAsia" w:ascii="宋体" w:hAnsi="宋体" w:cs="宋体"/>
                <w:sz w:val="24"/>
                <w:szCs w:val="24"/>
                <w:lang w:val="en-US" w:eastAsia="zh-CN"/>
              </w:rPr>
              <w:t xml:space="preserve">   </w:t>
            </w:r>
            <w:r>
              <w:rPr>
                <w:rFonts w:hint="eastAsia" w:ascii="宋体" w:hAnsi="宋体" w:cs="宋体"/>
                <w:sz w:val="24"/>
                <w:szCs w:val="24"/>
                <w:lang w:eastAsia="zh-CN"/>
              </w:rPr>
              <w:t>】</w:t>
            </w:r>
          </w:p>
          <w:p>
            <w:pPr>
              <w:widowControl w:val="0"/>
              <w:numPr>
                <w:ilvl w:val="0"/>
                <w:numId w:val="0"/>
              </w:numPr>
              <w:wordWrap/>
              <w:adjustRightInd/>
              <w:snapToGrid/>
              <w:spacing w:before="0" w:after="0" w:line="240" w:lineRule="auto"/>
              <w:ind w:left="0" w:leftChars="0" w:right="0" w:firstLine="0" w:firstLineChars="0"/>
              <w:jc w:val="both"/>
              <w:textAlignment w:val="auto"/>
              <w:outlineLvl w:val="9"/>
              <w:rPr>
                <w:rFonts w:hint="eastAsia" w:ascii="宋体" w:hAnsi="宋体" w:cs="宋体"/>
                <w:sz w:val="24"/>
                <w:szCs w:val="24"/>
                <w:lang w:eastAsia="zh-CN"/>
              </w:rPr>
            </w:pPr>
            <w:r>
              <w:rPr>
                <w:rFonts w:hint="eastAsia" w:ascii="宋体" w:hAnsi="宋体" w:cs="宋体"/>
                <w:sz w:val="24"/>
                <w:szCs w:val="24"/>
                <w:lang w:val="en-US" w:eastAsia="zh-CN"/>
              </w:rPr>
              <w:t xml:space="preserve">          </w:t>
            </w:r>
            <w:r>
              <w:rPr>
                <w:rFonts w:hint="eastAsia" w:ascii="宋体" w:hAnsi="宋体" w:eastAsia="宋体" w:cs="宋体"/>
                <w:sz w:val="24"/>
                <w:szCs w:val="24"/>
                <w:lang w:val="en-US" w:eastAsia="zh-CN"/>
              </w:rPr>
              <w:t>3</w:t>
            </w:r>
            <w:r>
              <w:rPr>
                <w:rFonts w:hint="eastAsia" w:ascii="宋体" w:hAnsi="宋体" w:cs="宋体"/>
                <w:sz w:val="24"/>
                <w:szCs w:val="24"/>
                <w:lang w:val="en-US" w:eastAsia="zh-CN"/>
              </w:rPr>
              <w:t>、</w:t>
            </w:r>
            <w:r>
              <w:rPr>
                <w:rFonts w:hint="eastAsia" w:ascii="宋体" w:hAnsi="宋体" w:eastAsia="宋体" w:cs="宋体"/>
                <w:sz w:val="24"/>
                <w:szCs w:val="24"/>
              </w:rPr>
              <w:t>与其实际购机能力相匹配</w:t>
            </w:r>
            <w:r>
              <w:rPr>
                <w:rFonts w:hint="eastAsia" w:ascii="宋体" w:hAnsi="宋体" w:cs="宋体"/>
                <w:sz w:val="24"/>
                <w:szCs w:val="24"/>
                <w:lang w:eastAsia="zh-CN"/>
              </w:rPr>
              <w:t>。</w:t>
            </w:r>
            <w:r>
              <w:rPr>
                <w:rFonts w:hint="eastAsia" w:ascii="宋体" w:hAnsi="宋体" w:cs="宋体"/>
                <w:sz w:val="24"/>
                <w:szCs w:val="24"/>
                <w:lang w:val="en-US" w:eastAsia="zh-CN"/>
              </w:rPr>
              <w:t xml:space="preserve">  </w:t>
            </w:r>
            <w:r>
              <w:rPr>
                <w:rFonts w:hint="eastAsia" w:ascii="宋体" w:hAnsi="宋体" w:cs="宋体"/>
                <w:sz w:val="24"/>
                <w:szCs w:val="24"/>
                <w:lang w:eastAsia="zh-CN"/>
              </w:rPr>
              <w:t>【</w:t>
            </w:r>
            <w:r>
              <w:rPr>
                <w:rFonts w:hint="eastAsia" w:ascii="宋体" w:hAnsi="宋体" w:cs="宋体"/>
                <w:sz w:val="24"/>
                <w:szCs w:val="24"/>
                <w:lang w:val="en-US" w:eastAsia="zh-CN"/>
              </w:rPr>
              <w:t xml:space="preserve">   </w:t>
            </w:r>
            <w:r>
              <w:rPr>
                <w:rFonts w:hint="eastAsia" w:ascii="宋体" w:hAnsi="宋体" w:cs="宋体"/>
                <w:sz w:val="24"/>
                <w:szCs w:val="24"/>
                <w:lang w:eastAsia="zh-CN"/>
              </w:rPr>
              <w:t>】</w:t>
            </w:r>
          </w:p>
          <w:p>
            <w:pPr>
              <w:widowControl w:val="0"/>
              <w:numPr>
                <w:ilvl w:val="0"/>
                <w:numId w:val="0"/>
              </w:numPr>
              <w:wordWrap/>
              <w:adjustRightInd/>
              <w:snapToGrid/>
              <w:spacing w:before="0" w:after="0" w:line="240" w:lineRule="auto"/>
              <w:ind w:left="0" w:leftChars="0" w:right="0" w:firstLine="0" w:firstLineChars="0"/>
              <w:jc w:val="both"/>
              <w:textAlignment w:val="auto"/>
              <w:outlineLvl w:val="9"/>
              <w:rPr>
                <w:rFonts w:hint="eastAsia" w:ascii="宋体" w:hAnsi="宋体" w:eastAsia="宋体" w:cs="宋体"/>
                <w:sz w:val="24"/>
                <w:szCs w:val="24"/>
                <w:lang w:val="en-US" w:eastAsia="zh-CN"/>
              </w:rPr>
            </w:pPr>
            <w:r>
              <w:rPr>
                <w:rFonts w:hint="eastAsia" w:ascii="宋体" w:hAnsi="宋体" w:cs="宋体"/>
                <w:b/>
                <w:bCs/>
                <w:sz w:val="28"/>
                <w:szCs w:val="28"/>
                <w:lang w:val="en-US" w:eastAsia="zh-CN"/>
              </w:rPr>
              <w:t>核查人员</w:t>
            </w:r>
            <w:r>
              <w:rPr>
                <w:rFonts w:hint="eastAsia" w:ascii="宋体" w:hAnsi="宋体" w:eastAsia="宋体" w:cs="宋体"/>
                <w:b/>
                <w:bCs/>
                <w:sz w:val="28"/>
                <w:szCs w:val="28"/>
              </w:rPr>
              <w:t>签字：</w:t>
            </w:r>
            <w:r>
              <w:rPr>
                <w:rFonts w:hint="eastAsia" w:ascii="宋体" w:hAnsi="宋体" w:eastAsia="宋体" w:cs="宋体"/>
                <w:b/>
                <w:bCs/>
                <w:sz w:val="28"/>
                <w:szCs w:val="28"/>
                <w:lang w:val="en-US" w:eastAsia="zh-CN"/>
              </w:rPr>
              <w:t xml:space="preserve">                           </w:t>
            </w:r>
            <w:r>
              <w:rPr>
                <w:rFonts w:hint="eastAsia" w:ascii="宋体" w:hAnsi="宋体" w:cs="宋体"/>
                <w:b/>
                <w:bCs/>
                <w:sz w:val="28"/>
                <w:szCs w:val="28"/>
                <w:lang w:val="en-US" w:eastAsia="zh-CN"/>
              </w:rPr>
              <w:t xml:space="preserve">     </w:t>
            </w:r>
            <w:r>
              <w:rPr>
                <w:rFonts w:hint="eastAsia" w:ascii="宋体" w:hAnsi="宋体" w:eastAsia="宋体" w:cs="宋体"/>
                <w:b/>
                <w:bCs/>
                <w:sz w:val="28"/>
                <w:szCs w:val="28"/>
                <w:lang w:eastAsia="zh-CN"/>
              </w:rPr>
              <w:t>年</w:t>
            </w:r>
            <w:r>
              <w:rPr>
                <w:rFonts w:hint="eastAsia" w:ascii="宋体" w:hAnsi="宋体" w:eastAsia="宋体" w:cs="宋体"/>
                <w:b/>
                <w:bCs/>
                <w:sz w:val="28"/>
                <w:szCs w:val="28"/>
                <w:lang w:val="en-US" w:eastAsia="zh-CN"/>
              </w:rPr>
              <w:t xml:space="preserve">    </w:t>
            </w:r>
            <w:r>
              <w:rPr>
                <w:rFonts w:hint="eastAsia" w:ascii="宋体" w:hAnsi="宋体" w:eastAsia="宋体" w:cs="宋体"/>
                <w:b/>
                <w:bCs/>
                <w:sz w:val="28"/>
                <w:szCs w:val="28"/>
                <w:lang w:eastAsia="zh-CN"/>
              </w:rPr>
              <w:t>月</w:t>
            </w:r>
            <w:r>
              <w:rPr>
                <w:rFonts w:hint="eastAsia" w:ascii="宋体" w:hAnsi="宋体" w:eastAsia="宋体" w:cs="宋体"/>
                <w:b/>
                <w:bCs/>
                <w:sz w:val="28"/>
                <w:szCs w:val="28"/>
                <w:lang w:val="en-US" w:eastAsia="zh-CN"/>
              </w:rPr>
              <w:t xml:space="preserve">    </w:t>
            </w:r>
            <w:r>
              <w:rPr>
                <w:rFonts w:hint="eastAsia" w:ascii="宋体" w:hAnsi="宋体" w:eastAsia="宋体" w:cs="宋体"/>
                <w:b/>
                <w:bCs/>
                <w:sz w:val="28"/>
                <w:szCs w:val="28"/>
                <w:lang w:eastAsia="zh-CN"/>
              </w:rPr>
              <w:t>日</w:t>
            </w:r>
          </w:p>
        </w:tc>
      </w:tr>
    </w:tbl>
    <w:p>
      <w:pPr>
        <w:widowControl w:val="0"/>
        <w:wordWrap/>
        <w:adjustRightInd/>
        <w:snapToGrid/>
        <w:spacing w:before="0" w:after="0" w:line="240" w:lineRule="auto"/>
        <w:ind w:left="0" w:leftChars="0" w:right="0" w:firstLine="0" w:firstLineChars="0"/>
        <w:jc w:val="both"/>
        <w:textAlignment w:val="auto"/>
        <w:outlineLvl w:val="9"/>
        <w:rPr>
          <w:rFonts w:hint="eastAsia" w:ascii="仿宋" w:hAnsi="仿宋" w:eastAsia="仿宋" w:cs="仿宋"/>
          <w:sz w:val="18"/>
          <w:szCs w:val="18"/>
        </w:rPr>
      </w:pPr>
    </w:p>
    <w:p>
      <w:pPr>
        <w:widowControl w:val="0"/>
        <w:wordWrap/>
        <w:adjustRightInd/>
        <w:snapToGrid/>
        <w:spacing w:before="0" w:after="0" w:line="240" w:lineRule="auto"/>
        <w:ind w:left="0" w:leftChars="0" w:right="0" w:firstLine="0" w:firstLineChars="0"/>
        <w:jc w:val="both"/>
        <w:textAlignment w:val="auto"/>
        <w:outlineLvl w:val="9"/>
        <w:rPr>
          <w:rFonts w:hint="eastAsia" w:ascii="宋体" w:hAnsi="宋体" w:eastAsia="宋体" w:cs="宋体"/>
          <w:b/>
          <w:bCs/>
          <w:sz w:val="24"/>
          <w:szCs w:val="24"/>
          <w:lang w:eastAsia="zh-CN"/>
        </w:rPr>
      </w:pPr>
    </w:p>
    <w:p>
      <w:pPr>
        <w:widowControl w:val="0"/>
        <w:wordWrap/>
        <w:adjustRightInd/>
        <w:snapToGrid/>
        <w:spacing w:before="0" w:after="0" w:line="240" w:lineRule="auto"/>
        <w:ind w:left="0" w:leftChars="0" w:right="0" w:firstLine="0" w:firstLineChars="0"/>
        <w:jc w:val="both"/>
        <w:textAlignment w:val="auto"/>
        <w:outlineLvl w:val="9"/>
        <w:rPr>
          <w:rFonts w:hint="eastAsia" w:ascii="宋体" w:hAnsi="宋体" w:eastAsia="宋体" w:cs="宋体"/>
          <w:b/>
          <w:bCs/>
          <w:sz w:val="32"/>
          <w:szCs w:val="32"/>
          <w:lang w:val="en-US" w:eastAsia="zh-CN"/>
        </w:rPr>
      </w:pPr>
      <w:r>
        <w:rPr>
          <w:rFonts w:hint="eastAsia" w:ascii="宋体" w:hAnsi="宋体" w:eastAsia="宋体" w:cs="宋体"/>
          <w:b/>
          <w:bCs/>
          <w:sz w:val="32"/>
          <w:szCs w:val="32"/>
          <w:lang w:eastAsia="zh-CN"/>
        </w:rPr>
        <w:t>附件</w:t>
      </w:r>
      <w:r>
        <w:rPr>
          <w:rFonts w:hint="eastAsia" w:ascii="宋体" w:hAnsi="宋体" w:eastAsia="宋体" w:cs="宋体"/>
          <w:b/>
          <w:bCs/>
          <w:sz w:val="32"/>
          <w:szCs w:val="32"/>
          <w:lang w:val="en-US" w:eastAsia="zh-CN"/>
        </w:rPr>
        <w:t>8：</w:t>
      </w:r>
    </w:p>
    <w:p>
      <w:pPr>
        <w:pStyle w:val="2"/>
        <w:jc w:val="center"/>
        <w:rPr>
          <w:rFonts w:hint="eastAsia" w:ascii="宋体" w:hAnsi="宋体" w:eastAsia="宋体" w:cs="宋体"/>
          <w:b/>
          <w:bCs/>
          <w:sz w:val="32"/>
          <w:szCs w:val="32"/>
          <w:lang w:val="en-US" w:eastAsia="zh-CN"/>
        </w:rPr>
      </w:pPr>
      <w:r>
        <w:rPr>
          <w:rFonts w:hint="eastAsia" w:ascii="黑体" w:hAnsi="黑体" w:eastAsia="黑体" w:cs="黑体"/>
          <w:b/>
          <w:bCs/>
          <w:sz w:val="36"/>
          <w:szCs w:val="36"/>
          <w:lang w:val="en-US" w:eastAsia="zh-CN"/>
        </w:rPr>
        <w:t>购机交易付款情况说明</w:t>
      </w:r>
    </w:p>
    <w:p>
      <w:pPr>
        <w:pStyle w:val="2"/>
        <w:rPr>
          <w:rFonts w:hint="eastAsia" w:ascii="仿宋" w:hAnsi="仿宋" w:eastAsia="仿宋" w:cs="仿宋"/>
          <w:b w:val="0"/>
          <w:bCs w:val="0"/>
          <w:sz w:val="32"/>
          <w:szCs w:val="32"/>
          <w:lang w:val="en-US" w:eastAsia="zh-CN"/>
        </w:rPr>
      </w:pPr>
    </w:p>
    <w:p>
      <w:pPr>
        <w:pStyle w:val="2"/>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农机经销企业（名称）：</w:t>
      </w:r>
    </w:p>
    <w:p>
      <w:pPr>
        <w:pStyle w:val="2"/>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购机者姓名（名称）：</w:t>
      </w:r>
    </w:p>
    <w:p>
      <w:pPr>
        <w:pStyle w:val="2"/>
        <w:rPr>
          <w:rFonts w:hint="eastAsia" w:ascii="宋体" w:hAnsi="宋体" w:eastAsia="宋体" w:cs="宋体"/>
          <w:b w:val="0"/>
          <w:bCs w:val="0"/>
          <w:sz w:val="18"/>
          <w:szCs w:val="18"/>
          <w:lang w:val="en-US" w:eastAsia="zh-CN"/>
        </w:rPr>
      </w:pPr>
      <w:r>
        <w:rPr>
          <w:rFonts w:hint="eastAsia" w:ascii="仿宋" w:hAnsi="仿宋" w:eastAsia="仿宋" w:cs="仿宋"/>
          <w:b/>
          <w:bCs/>
          <w:sz w:val="32"/>
          <w:szCs w:val="32"/>
          <w:lang w:val="en-US" w:eastAsia="zh-CN"/>
        </w:rPr>
        <w:t>一、购买机具付款明细如下表：</w:t>
      </w:r>
      <w:r>
        <w:rPr>
          <w:rFonts w:hint="eastAsia" w:ascii="宋体" w:hAnsi="宋体" w:eastAsia="宋体" w:cs="宋体"/>
          <w:b w:val="0"/>
          <w:bCs w:val="0"/>
          <w:sz w:val="30"/>
          <w:szCs w:val="30"/>
          <w:lang w:val="en-US" w:eastAsia="zh-CN"/>
        </w:rPr>
        <w:t xml:space="preserve">            </w:t>
      </w:r>
      <w:r>
        <w:rPr>
          <w:rFonts w:hint="eastAsia" w:ascii="宋体" w:hAnsi="宋体" w:eastAsia="宋体" w:cs="宋体"/>
          <w:b w:val="0"/>
          <w:bCs w:val="0"/>
          <w:sz w:val="32"/>
          <w:szCs w:val="32"/>
          <w:lang w:val="en-US" w:eastAsia="zh-CN"/>
        </w:rPr>
        <w:t xml:space="preserve">   </w:t>
      </w:r>
      <w:r>
        <w:rPr>
          <w:rFonts w:hint="eastAsia" w:ascii="宋体" w:hAnsi="宋体" w:eastAsia="宋体" w:cs="宋体"/>
          <w:b w:val="0"/>
          <w:bCs w:val="0"/>
          <w:sz w:val="18"/>
          <w:szCs w:val="18"/>
          <w:lang w:val="en-US" w:eastAsia="zh-CN"/>
        </w:rPr>
        <w:t>单位：万元</w:t>
      </w:r>
    </w:p>
    <w:tbl>
      <w:tblPr>
        <w:tblStyle w:val="7"/>
        <w:tblW w:w="854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3"/>
        <w:gridCol w:w="2085"/>
        <w:gridCol w:w="2085"/>
        <w:gridCol w:w="1185"/>
        <w:gridCol w:w="1185"/>
        <w:gridCol w:w="11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exact"/>
          <w:jc w:val="center"/>
        </w:trPr>
        <w:tc>
          <w:tcPr>
            <w:tcW w:w="813" w:type="dxa"/>
            <w:noWrap w:val="0"/>
            <w:vAlign w:val="center"/>
          </w:tcPr>
          <w:p>
            <w:pPr>
              <w:jc w:val="center"/>
              <w:rPr>
                <w:rFonts w:hint="eastAsia" w:ascii="宋体" w:hAnsi="宋体" w:eastAsia="宋体" w:cs="宋体"/>
                <w:sz w:val="21"/>
                <w:szCs w:val="21"/>
                <w:lang w:eastAsia="zh-CN"/>
              </w:rPr>
            </w:pPr>
            <w:r>
              <w:rPr>
                <w:rFonts w:hint="eastAsia" w:ascii="宋体" w:hAnsi="宋体" w:eastAsia="宋体" w:cs="宋体"/>
                <w:sz w:val="21"/>
                <w:szCs w:val="21"/>
                <w:lang w:eastAsia="zh-CN"/>
              </w:rPr>
              <w:t>序号</w:t>
            </w:r>
          </w:p>
        </w:tc>
        <w:tc>
          <w:tcPr>
            <w:tcW w:w="2085" w:type="dxa"/>
            <w:noWrap w:val="0"/>
            <w:vAlign w:val="center"/>
          </w:tcPr>
          <w:p>
            <w:pPr>
              <w:jc w:val="center"/>
              <w:rPr>
                <w:rFonts w:hint="eastAsia" w:ascii="宋体" w:hAnsi="宋体" w:eastAsia="宋体" w:cs="宋体"/>
                <w:kern w:val="2"/>
                <w:sz w:val="21"/>
                <w:szCs w:val="21"/>
                <w:lang w:val="en-US" w:eastAsia="zh-CN" w:bidi="ar-SA"/>
              </w:rPr>
            </w:pPr>
            <w:r>
              <w:rPr>
                <w:rFonts w:hint="eastAsia" w:ascii="宋体" w:hAnsi="宋体" w:cs="宋体"/>
                <w:sz w:val="21"/>
                <w:szCs w:val="21"/>
                <w:lang w:eastAsia="zh-CN"/>
              </w:rPr>
              <w:t>补贴</w:t>
            </w:r>
            <w:r>
              <w:rPr>
                <w:rFonts w:hint="eastAsia" w:ascii="宋体" w:hAnsi="宋体" w:eastAsia="宋体" w:cs="宋体"/>
                <w:sz w:val="21"/>
                <w:szCs w:val="21"/>
                <w:lang w:eastAsia="zh-CN"/>
              </w:rPr>
              <w:t>机具名称</w:t>
            </w:r>
          </w:p>
        </w:tc>
        <w:tc>
          <w:tcPr>
            <w:tcW w:w="2085" w:type="dxa"/>
            <w:noWrap w:val="0"/>
            <w:vAlign w:val="center"/>
          </w:tcPr>
          <w:p>
            <w:pPr>
              <w:jc w:val="center"/>
              <w:rPr>
                <w:rFonts w:hint="eastAsia" w:ascii="宋体" w:hAnsi="宋体" w:eastAsia="宋体" w:cs="宋体"/>
                <w:kern w:val="2"/>
                <w:sz w:val="21"/>
                <w:szCs w:val="21"/>
                <w:lang w:val="en-US" w:eastAsia="zh-CN" w:bidi="ar-SA"/>
              </w:rPr>
            </w:pPr>
            <w:r>
              <w:rPr>
                <w:rFonts w:hint="eastAsia" w:ascii="宋体" w:hAnsi="宋体" w:eastAsia="宋体" w:cs="宋体"/>
                <w:sz w:val="21"/>
                <w:szCs w:val="21"/>
                <w:lang w:eastAsia="zh-CN"/>
              </w:rPr>
              <w:t>出厂编号</w:t>
            </w:r>
          </w:p>
        </w:tc>
        <w:tc>
          <w:tcPr>
            <w:tcW w:w="1185" w:type="dxa"/>
            <w:noWrap w:val="0"/>
            <w:vAlign w:val="center"/>
          </w:tcPr>
          <w:p>
            <w:pPr>
              <w:jc w:val="center"/>
              <w:rPr>
                <w:rFonts w:hint="eastAsia" w:ascii="宋体" w:hAnsi="宋体" w:eastAsia="宋体" w:cs="宋体"/>
                <w:sz w:val="21"/>
                <w:szCs w:val="21"/>
                <w:lang w:eastAsia="zh-CN"/>
              </w:rPr>
            </w:pPr>
            <w:r>
              <w:rPr>
                <w:rFonts w:hint="eastAsia" w:ascii="宋体" w:hAnsi="宋体" w:eastAsia="宋体" w:cs="宋体"/>
                <w:sz w:val="21"/>
                <w:szCs w:val="21"/>
                <w:lang w:eastAsia="zh-CN"/>
              </w:rPr>
              <w:t>交易金额</w:t>
            </w:r>
          </w:p>
        </w:tc>
        <w:tc>
          <w:tcPr>
            <w:tcW w:w="1185" w:type="dxa"/>
            <w:noWrap w:val="0"/>
            <w:vAlign w:val="center"/>
          </w:tcPr>
          <w:p>
            <w:pPr>
              <w:jc w:val="both"/>
              <w:rPr>
                <w:rFonts w:hint="eastAsia" w:ascii="宋体" w:hAnsi="宋体" w:eastAsia="宋体" w:cs="宋体"/>
                <w:sz w:val="21"/>
                <w:szCs w:val="21"/>
                <w:lang w:val="en-US" w:eastAsia="zh-CN"/>
              </w:rPr>
            </w:pPr>
            <w:r>
              <w:rPr>
                <w:rFonts w:hint="eastAsia" w:ascii="宋体" w:hAnsi="宋体" w:eastAsia="宋体" w:cs="宋体"/>
                <w:sz w:val="21"/>
                <w:szCs w:val="21"/>
                <w:lang w:eastAsia="zh-CN"/>
              </w:rPr>
              <w:t>已付金额</w:t>
            </w:r>
          </w:p>
        </w:tc>
        <w:tc>
          <w:tcPr>
            <w:tcW w:w="1187" w:type="dxa"/>
            <w:noWrap w:val="0"/>
            <w:vAlign w:val="center"/>
          </w:tcPr>
          <w:p>
            <w:pPr>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未付金额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exact"/>
          <w:jc w:val="center"/>
        </w:trPr>
        <w:tc>
          <w:tcPr>
            <w:tcW w:w="813" w:type="dxa"/>
            <w:noWrap w:val="0"/>
            <w:vAlign w:val="center"/>
          </w:tcPr>
          <w:p>
            <w:pPr>
              <w:jc w:val="cente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1</w:t>
            </w:r>
          </w:p>
        </w:tc>
        <w:tc>
          <w:tcPr>
            <w:tcW w:w="2085" w:type="dxa"/>
            <w:noWrap w:val="0"/>
            <w:vAlign w:val="center"/>
          </w:tcPr>
          <w:p>
            <w:pPr>
              <w:jc w:val="center"/>
              <w:rPr>
                <w:rFonts w:hint="eastAsia" w:ascii="宋体" w:hAnsi="宋体" w:eastAsia="宋体" w:cs="宋体"/>
                <w:sz w:val="24"/>
                <w:szCs w:val="24"/>
                <w:lang w:eastAsia="zh-CN"/>
              </w:rPr>
            </w:pPr>
          </w:p>
        </w:tc>
        <w:tc>
          <w:tcPr>
            <w:tcW w:w="2085" w:type="dxa"/>
            <w:noWrap w:val="0"/>
            <w:vAlign w:val="center"/>
          </w:tcPr>
          <w:p>
            <w:pPr>
              <w:jc w:val="center"/>
              <w:rPr>
                <w:rFonts w:hint="eastAsia" w:ascii="宋体" w:hAnsi="宋体" w:eastAsia="宋体" w:cs="宋体"/>
                <w:sz w:val="24"/>
                <w:szCs w:val="24"/>
                <w:lang w:eastAsia="zh-CN"/>
              </w:rPr>
            </w:pPr>
          </w:p>
        </w:tc>
        <w:tc>
          <w:tcPr>
            <w:tcW w:w="1185" w:type="dxa"/>
            <w:noWrap w:val="0"/>
            <w:vAlign w:val="center"/>
          </w:tcPr>
          <w:p>
            <w:pPr>
              <w:jc w:val="center"/>
              <w:rPr>
                <w:rFonts w:hint="eastAsia" w:ascii="宋体" w:hAnsi="宋体" w:eastAsia="宋体" w:cs="宋体"/>
                <w:sz w:val="24"/>
                <w:szCs w:val="24"/>
                <w:lang w:eastAsia="zh-CN"/>
              </w:rPr>
            </w:pPr>
          </w:p>
        </w:tc>
        <w:tc>
          <w:tcPr>
            <w:tcW w:w="1185" w:type="dxa"/>
            <w:noWrap w:val="0"/>
            <w:vAlign w:val="center"/>
          </w:tcPr>
          <w:p>
            <w:pPr>
              <w:jc w:val="center"/>
              <w:rPr>
                <w:rFonts w:hint="eastAsia" w:ascii="宋体" w:hAnsi="宋体" w:eastAsia="宋体" w:cs="宋体"/>
                <w:sz w:val="24"/>
                <w:szCs w:val="24"/>
                <w:lang w:eastAsia="zh-CN"/>
              </w:rPr>
            </w:pPr>
          </w:p>
        </w:tc>
        <w:tc>
          <w:tcPr>
            <w:tcW w:w="1187" w:type="dxa"/>
            <w:noWrap w:val="0"/>
            <w:vAlign w:val="center"/>
          </w:tcPr>
          <w:p>
            <w:pPr>
              <w:jc w:val="center"/>
              <w:rPr>
                <w:rFonts w:hint="eastAsia" w:ascii="宋体" w:hAnsi="宋体" w:eastAsia="宋体" w:cs="宋体"/>
                <w:sz w:val="24"/>
                <w:szCs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exact"/>
          <w:jc w:val="center"/>
        </w:trPr>
        <w:tc>
          <w:tcPr>
            <w:tcW w:w="813" w:type="dxa"/>
            <w:noWrap w:val="0"/>
            <w:vAlign w:val="center"/>
          </w:tcPr>
          <w:p>
            <w:pPr>
              <w:jc w:val="cente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2</w:t>
            </w:r>
          </w:p>
        </w:tc>
        <w:tc>
          <w:tcPr>
            <w:tcW w:w="2085" w:type="dxa"/>
            <w:noWrap w:val="0"/>
            <w:vAlign w:val="center"/>
          </w:tcPr>
          <w:p>
            <w:pPr>
              <w:jc w:val="center"/>
              <w:rPr>
                <w:rFonts w:hint="eastAsia" w:ascii="宋体" w:hAnsi="宋体" w:eastAsia="宋体" w:cs="宋体"/>
                <w:sz w:val="24"/>
                <w:szCs w:val="24"/>
                <w:lang w:eastAsia="zh-CN"/>
              </w:rPr>
            </w:pPr>
          </w:p>
        </w:tc>
        <w:tc>
          <w:tcPr>
            <w:tcW w:w="2085" w:type="dxa"/>
            <w:noWrap w:val="0"/>
            <w:vAlign w:val="center"/>
          </w:tcPr>
          <w:p>
            <w:pPr>
              <w:jc w:val="center"/>
              <w:rPr>
                <w:rFonts w:hint="eastAsia" w:ascii="宋体" w:hAnsi="宋体" w:eastAsia="宋体" w:cs="宋体"/>
                <w:sz w:val="24"/>
                <w:szCs w:val="24"/>
                <w:lang w:eastAsia="zh-CN"/>
              </w:rPr>
            </w:pPr>
          </w:p>
        </w:tc>
        <w:tc>
          <w:tcPr>
            <w:tcW w:w="1185" w:type="dxa"/>
            <w:noWrap w:val="0"/>
            <w:vAlign w:val="center"/>
          </w:tcPr>
          <w:p>
            <w:pPr>
              <w:jc w:val="center"/>
              <w:rPr>
                <w:rFonts w:hint="eastAsia" w:ascii="宋体" w:hAnsi="宋体" w:eastAsia="宋体" w:cs="宋体"/>
                <w:sz w:val="24"/>
                <w:szCs w:val="24"/>
                <w:lang w:eastAsia="zh-CN"/>
              </w:rPr>
            </w:pPr>
          </w:p>
        </w:tc>
        <w:tc>
          <w:tcPr>
            <w:tcW w:w="1185" w:type="dxa"/>
            <w:noWrap w:val="0"/>
            <w:vAlign w:val="center"/>
          </w:tcPr>
          <w:p>
            <w:pPr>
              <w:jc w:val="center"/>
              <w:rPr>
                <w:rFonts w:hint="eastAsia" w:ascii="宋体" w:hAnsi="宋体" w:eastAsia="宋体" w:cs="宋体"/>
                <w:sz w:val="24"/>
                <w:szCs w:val="24"/>
                <w:lang w:eastAsia="zh-CN"/>
              </w:rPr>
            </w:pPr>
          </w:p>
        </w:tc>
        <w:tc>
          <w:tcPr>
            <w:tcW w:w="1187" w:type="dxa"/>
            <w:noWrap w:val="0"/>
            <w:vAlign w:val="center"/>
          </w:tcPr>
          <w:p>
            <w:pPr>
              <w:jc w:val="center"/>
              <w:rPr>
                <w:rFonts w:hint="eastAsia" w:ascii="宋体" w:hAnsi="宋体" w:eastAsia="宋体" w:cs="宋体"/>
                <w:sz w:val="24"/>
                <w:szCs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exact"/>
          <w:jc w:val="center"/>
        </w:trPr>
        <w:tc>
          <w:tcPr>
            <w:tcW w:w="813" w:type="dxa"/>
            <w:noWrap w:val="0"/>
            <w:vAlign w:val="center"/>
          </w:tcPr>
          <w:p>
            <w:pPr>
              <w:jc w:val="cente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3</w:t>
            </w:r>
          </w:p>
        </w:tc>
        <w:tc>
          <w:tcPr>
            <w:tcW w:w="2085" w:type="dxa"/>
            <w:noWrap w:val="0"/>
            <w:vAlign w:val="center"/>
          </w:tcPr>
          <w:p>
            <w:pPr>
              <w:jc w:val="center"/>
              <w:rPr>
                <w:rFonts w:hint="eastAsia" w:ascii="宋体" w:hAnsi="宋体" w:eastAsia="宋体" w:cs="宋体"/>
                <w:sz w:val="24"/>
                <w:szCs w:val="24"/>
                <w:lang w:eastAsia="zh-CN"/>
              </w:rPr>
            </w:pPr>
          </w:p>
        </w:tc>
        <w:tc>
          <w:tcPr>
            <w:tcW w:w="2085" w:type="dxa"/>
            <w:noWrap w:val="0"/>
            <w:vAlign w:val="center"/>
          </w:tcPr>
          <w:p>
            <w:pPr>
              <w:jc w:val="center"/>
              <w:rPr>
                <w:rFonts w:hint="eastAsia" w:ascii="宋体" w:hAnsi="宋体" w:eastAsia="宋体" w:cs="宋体"/>
                <w:sz w:val="24"/>
                <w:szCs w:val="24"/>
                <w:lang w:eastAsia="zh-CN"/>
              </w:rPr>
            </w:pPr>
          </w:p>
        </w:tc>
        <w:tc>
          <w:tcPr>
            <w:tcW w:w="1185" w:type="dxa"/>
            <w:noWrap w:val="0"/>
            <w:vAlign w:val="center"/>
          </w:tcPr>
          <w:p>
            <w:pPr>
              <w:jc w:val="center"/>
              <w:rPr>
                <w:rFonts w:hint="eastAsia" w:ascii="宋体" w:hAnsi="宋体" w:eastAsia="宋体" w:cs="宋体"/>
                <w:sz w:val="24"/>
                <w:szCs w:val="24"/>
                <w:lang w:eastAsia="zh-CN"/>
              </w:rPr>
            </w:pPr>
          </w:p>
        </w:tc>
        <w:tc>
          <w:tcPr>
            <w:tcW w:w="1185" w:type="dxa"/>
            <w:noWrap w:val="0"/>
            <w:vAlign w:val="center"/>
          </w:tcPr>
          <w:p>
            <w:pPr>
              <w:jc w:val="center"/>
              <w:rPr>
                <w:rFonts w:hint="eastAsia" w:ascii="宋体" w:hAnsi="宋体" w:eastAsia="宋体" w:cs="宋体"/>
                <w:sz w:val="24"/>
                <w:szCs w:val="24"/>
                <w:lang w:eastAsia="zh-CN"/>
              </w:rPr>
            </w:pPr>
          </w:p>
        </w:tc>
        <w:tc>
          <w:tcPr>
            <w:tcW w:w="1187" w:type="dxa"/>
            <w:noWrap w:val="0"/>
            <w:vAlign w:val="center"/>
          </w:tcPr>
          <w:p>
            <w:pPr>
              <w:jc w:val="center"/>
              <w:rPr>
                <w:rFonts w:hint="eastAsia" w:ascii="宋体" w:hAnsi="宋体" w:eastAsia="宋体" w:cs="宋体"/>
                <w:sz w:val="24"/>
                <w:szCs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exact"/>
          <w:jc w:val="center"/>
        </w:trPr>
        <w:tc>
          <w:tcPr>
            <w:tcW w:w="813" w:type="dxa"/>
            <w:noWrap w:val="0"/>
            <w:vAlign w:val="center"/>
          </w:tcPr>
          <w:p>
            <w:pPr>
              <w:jc w:val="cente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4</w:t>
            </w:r>
          </w:p>
        </w:tc>
        <w:tc>
          <w:tcPr>
            <w:tcW w:w="2085" w:type="dxa"/>
            <w:noWrap w:val="0"/>
            <w:vAlign w:val="center"/>
          </w:tcPr>
          <w:p>
            <w:pPr>
              <w:jc w:val="center"/>
              <w:rPr>
                <w:rFonts w:hint="eastAsia" w:ascii="宋体" w:hAnsi="宋体" w:eastAsia="宋体" w:cs="宋体"/>
                <w:sz w:val="24"/>
                <w:szCs w:val="24"/>
                <w:lang w:eastAsia="zh-CN"/>
              </w:rPr>
            </w:pPr>
          </w:p>
        </w:tc>
        <w:tc>
          <w:tcPr>
            <w:tcW w:w="2085" w:type="dxa"/>
            <w:noWrap w:val="0"/>
            <w:vAlign w:val="center"/>
          </w:tcPr>
          <w:p>
            <w:pPr>
              <w:jc w:val="center"/>
              <w:rPr>
                <w:rFonts w:hint="eastAsia" w:ascii="宋体" w:hAnsi="宋体" w:eastAsia="宋体" w:cs="宋体"/>
                <w:sz w:val="24"/>
                <w:szCs w:val="24"/>
                <w:lang w:eastAsia="zh-CN"/>
              </w:rPr>
            </w:pPr>
          </w:p>
        </w:tc>
        <w:tc>
          <w:tcPr>
            <w:tcW w:w="1185" w:type="dxa"/>
            <w:noWrap w:val="0"/>
            <w:vAlign w:val="center"/>
          </w:tcPr>
          <w:p>
            <w:pPr>
              <w:jc w:val="center"/>
              <w:rPr>
                <w:rFonts w:hint="eastAsia" w:ascii="宋体" w:hAnsi="宋体" w:eastAsia="宋体" w:cs="宋体"/>
                <w:sz w:val="24"/>
                <w:szCs w:val="24"/>
                <w:lang w:eastAsia="zh-CN"/>
              </w:rPr>
            </w:pPr>
          </w:p>
        </w:tc>
        <w:tc>
          <w:tcPr>
            <w:tcW w:w="1185" w:type="dxa"/>
            <w:noWrap w:val="0"/>
            <w:vAlign w:val="center"/>
          </w:tcPr>
          <w:p>
            <w:pPr>
              <w:jc w:val="center"/>
              <w:rPr>
                <w:rFonts w:hint="eastAsia" w:ascii="宋体" w:hAnsi="宋体" w:eastAsia="宋体" w:cs="宋体"/>
                <w:sz w:val="24"/>
                <w:szCs w:val="24"/>
                <w:lang w:eastAsia="zh-CN"/>
              </w:rPr>
            </w:pPr>
          </w:p>
        </w:tc>
        <w:tc>
          <w:tcPr>
            <w:tcW w:w="1187" w:type="dxa"/>
            <w:noWrap w:val="0"/>
            <w:vAlign w:val="center"/>
          </w:tcPr>
          <w:p>
            <w:pPr>
              <w:jc w:val="center"/>
              <w:rPr>
                <w:rFonts w:hint="eastAsia" w:ascii="宋体" w:hAnsi="宋体" w:eastAsia="宋体" w:cs="宋体"/>
                <w:sz w:val="24"/>
                <w:szCs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exact"/>
          <w:jc w:val="center"/>
        </w:trPr>
        <w:tc>
          <w:tcPr>
            <w:tcW w:w="813" w:type="dxa"/>
            <w:noWrap w:val="0"/>
            <w:vAlign w:val="center"/>
          </w:tcPr>
          <w:p>
            <w:pPr>
              <w:jc w:val="cente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5</w:t>
            </w:r>
          </w:p>
        </w:tc>
        <w:tc>
          <w:tcPr>
            <w:tcW w:w="2085" w:type="dxa"/>
            <w:noWrap w:val="0"/>
            <w:vAlign w:val="center"/>
          </w:tcPr>
          <w:p>
            <w:pPr>
              <w:jc w:val="center"/>
              <w:rPr>
                <w:rFonts w:hint="eastAsia" w:ascii="宋体" w:hAnsi="宋体" w:eastAsia="宋体" w:cs="宋体"/>
                <w:sz w:val="24"/>
                <w:szCs w:val="24"/>
                <w:lang w:eastAsia="zh-CN"/>
              </w:rPr>
            </w:pPr>
          </w:p>
        </w:tc>
        <w:tc>
          <w:tcPr>
            <w:tcW w:w="2085" w:type="dxa"/>
            <w:noWrap w:val="0"/>
            <w:vAlign w:val="center"/>
          </w:tcPr>
          <w:p>
            <w:pPr>
              <w:jc w:val="center"/>
              <w:rPr>
                <w:rFonts w:hint="eastAsia" w:ascii="宋体" w:hAnsi="宋体" w:eastAsia="宋体" w:cs="宋体"/>
                <w:sz w:val="24"/>
                <w:szCs w:val="24"/>
                <w:lang w:eastAsia="zh-CN"/>
              </w:rPr>
            </w:pPr>
          </w:p>
        </w:tc>
        <w:tc>
          <w:tcPr>
            <w:tcW w:w="1185" w:type="dxa"/>
            <w:noWrap w:val="0"/>
            <w:vAlign w:val="center"/>
          </w:tcPr>
          <w:p>
            <w:pPr>
              <w:jc w:val="center"/>
              <w:rPr>
                <w:rFonts w:hint="eastAsia" w:ascii="宋体" w:hAnsi="宋体" w:eastAsia="宋体" w:cs="宋体"/>
                <w:sz w:val="24"/>
                <w:szCs w:val="24"/>
                <w:lang w:eastAsia="zh-CN"/>
              </w:rPr>
            </w:pPr>
          </w:p>
        </w:tc>
        <w:tc>
          <w:tcPr>
            <w:tcW w:w="1185" w:type="dxa"/>
            <w:noWrap w:val="0"/>
            <w:vAlign w:val="center"/>
          </w:tcPr>
          <w:p>
            <w:pPr>
              <w:jc w:val="center"/>
              <w:rPr>
                <w:rFonts w:hint="eastAsia" w:ascii="宋体" w:hAnsi="宋体" w:eastAsia="宋体" w:cs="宋体"/>
                <w:sz w:val="24"/>
                <w:szCs w:val="24"/>
                <w:lang w:eastAsia="zh-CN"/>
              </w:rPr>
            </w:pPr>
          </w:p>
        </w:tc>
        <w:tc>
          <w:tcPr>
            <w:tcW w:w="1187" w:type="dxa"/>
            <w:noWrap w:val="0"/>
            <w:vAlign w:val="center"/>
          </w:tcPr>
          <w:p>
            <w:pPr>
              <w:jc w:val="center"/>
              <w:rPr>
                <w:rFonts w:hint="eastAsia" w:ascii="宋体" w:hAnsi="宋体" w:eastAsia="宋体" w:cs="宋体"/>
                <w:sz w:val="24"/>
                <w:szCs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exact"/>
          <w:jc w:val="center"/>
        </w:trPr>
        <w:tc>
          <w:tcPr>
            <w:tcW w:w="813" w:type="dxa"/>
            <w:noWrap w:val="0"/>
            <w:vAlign w:val="center"/>
          </w:tcPr>
          <w:p>
            <w:pPr>
              <w:jc w:val="cente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6</w:t>
            </w:r>
          </w:p>
        </w:tc>
        <w:tc>
          <w:tcPr>
            <w:tcW w:w="2085" w:type="dxa"/>
            <w:noWrap w:val="0"/>
            <w:vAlign w:val="center"/>
          </w:tcPr>
          <w:p>
            <w:pPr>
              <w:jc w:val="center"/>
              <w:rPr>
                <w:rFonts w:hint="eastAsia" w:ascii="宋体" w:hAnsi="宋体" w:eastAsia="宋体" w:cs="宋体"/>
                <w:sz w:val="24"/>
                <w:szCs w:val="24"/>
                <w:lang w:eastAsia="zh-CN"/>
              </w:rPr>
            </w:pPr>
          </w:p>
        </w:tc>
        <w:tc>
          <w:tcPr>
            <w:tcW w:w="2085" w:type="dxa"/>
            <w:noWrap w:val="0"/>
            <w:vAlign w:val="center"/>
          </w:tcPr>
          <w:p>
            <w:pPr>
              <w:jc w:val="center"/>
              <w:rPr>
                <w:rFonts w:hint="eastAsia" w:ascii="宋体" w:hAnsi="宋体" w:eastAsia="宋体" w:cs="宋体"/>
                <w:sz w:val="24"/>
                <w:szCs w:val="24"/>
                <w:lang w:eastAsia="zh-CN"/>
              </w:rPr>
            </w:pPr>
          </w:p>
        </w:tc>
        <w:tc>
          <w:tcPr>
            <w:tcW w:w="1185" w:type="dxa"/>
            <w:noWrap w:val="0"/>
            <w:vAlign w:val="center"/>
          </w:tcPr>
          <w:p>
            <w:pPr>
              <w:jc w:val="center"/>
              <w:rPr>
                <w:rFonts w:hint="eastAsia" w:ascii="宋体" w:hAnsi="宋体" w:eastAsia="宋体" w:cs="宋体"/>
                <w:sz w:val="24"/>
                <w:szCs w:val="24"/>
                <w:lang w:eastAsia="zh-CN"/>
              </w:rPr>
            </w:pPr>
          </w:p>
        </w:tc>
        <w:tc>
          <w:tcPr>
            <w:tcW w:w="1185" w:type="dxa"/>
            <w:noWrap w:val="0"/>
            <w:vAlign w:val="center"/>
          </w:tcPr>
          <w:p>
            <w:pPr>
              <w:jc w:val="center"/>
              <w:rPr>
                <w:rFonts w:hint="eastAsia" w:ascii="宋体" w:hAnsi="宋体" w:eastAsia="宋体" w:cs="宋体"/>
                <w:sz w:val="24"/>
                <w:szCs w:val="24"/>
                <w:lang w:eastAsia="zh-CN"/>
              </w:rPr>
            </w:pPr>
          </w:p>
        </w:tc>
        <w:tc>
          <w:tcPr>
            <w:tcW w:w="1187" w:type="dxa"/>
            <w:noWrap w:val="0"/>
            <w:vAlign w:val="center"/>
          </w:tcPr>
          <w:p>
            <w:pPr>
              <w:jc w:val="center"/>
              <w:rPr>
                <w:rFonts w:hint="eastAsia" w:ascii="宋体" w:hAnsi="宋体" w:eastAsia="宋体" w:cs="宋体"/>
                <w:sz w:val="24"/>
                <w:szCs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exact"/>
          <w:jc w:val="center"/>
        </w:trPr>
        <w:tc>
          <w:tcPr>
            <w:tcW w:w="813" w:type="dxa"/>
            <w:noWrap w:val="0"/>
            <w:vAlign w:val="center"/>
          </w:tcPr>
          <w:p>
            <w:pPr>
              <w:jc w:val="cente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7</w:t>
            </w:r>
          </w:p>
        </w:tc>
        <w:tc>
          <w:tcPr>
            <w:tcW w:w="2085" w:type="dxa"/>
            <w:noWrap w:val="0"/>
            <w:vAlign w:val="center"/>
          </w:tcPr>
          <w:p>
            <w:pPr>
              <w:jc w:val="center"/>
              <w:rPr>
                <w:rFonts w:hint="eastAsia" w:ascii="宋体" w:hAnsi="宋体" w:eastAsia="宋体" w:cs="宋体"/>
                <w:sz w:val="24"/>
                <w:szCs w:val="24"/>
                <w:lang w:eastAsia="zh-CN"/>
              </w:rPr>
            </w:pPr>
          </w:p>
        </w:tc>
        <w:tc>
          <w:tcPr>
            <w:tcW w:w="2085" w:type="dxa"/>
            <w:noWrap w:val="0"/>
            <w:vAlign w:val="center"/>
          </w:tcPr>
          <w:p>
            <w:pPr>
              <w:jc w:val="center"/>
              <w:rPr>
                <w:rFonts w:hint="eastAsia" w:ascii="宋体" w:hAnsi="宋体" w:eastAsia="宋体" w:cs="宋体"/>
                <w:sz w:val="24"/>
                <w:szCs w:val="24"/>
                <w:lang w:eastAsia="zh-CN"/>
              </w:rPr>
            </w:pPr>
          </w:p>
        </w:tc>
        <w:tc>
          <w:tcPr>
            <w:tcW w:w="1185" w:type="dxa"/>
            <w:noWrap w:val="0"/>
            <w:vAlign w:val="center"/>
          </w:tcPr>
          <w:p>
            <w:pPr>
              <w:jc w:val="center"/>
              <w:rPr>
                <w:rFonts w:hint="eastAsia" w:ascii="宋体" w:hAnsi="宋体" w:eastAsia="宋体" w:cs="宋体"/>
                <w:sz w:val="24"/>
                <w:szCs w:val="24"/>
                <w:lang w:eastAsia="zh-CN"/>
              </w:rPr>
            </w:pPr>
          </w:p>
        </w:tc>
        <w:tc>
          <w:tcPr>
            <w:tcW w:w="1185" w:type="dxa"/>
            <w:noWrap w:val="0"/>
            <w:vAlign w:val="center"/>
          </w:tcPr>
          <w:p>
            <w:pPr>
              <w:jc w:val="center"/>
              <w:rPr>
                <w:rFonts w:hint="eastAsia" w:ascii="宋体" w:hAnsi="宋体" w:eastAsia="宋体" w:cs="宋体"/>
                <w:sz w:val="24"/>
                <w:szCs w:val="24"/>
                <w:lang w:eastAsia="zh-CN"/>
              </w:rPr>
            </w:pPr>
          </w:p>
        </w:tc>
        <w:tc>
          <w:tcPr>
            <w:tcW w:w="1187" w:type="dxa"/>
            <w:noWrap w:val="0"/>
            <w:vAlign w:val="center"/>
          </w:tcPr>
          <w:p>
            <w:pPr>
              <w:jc w:val="center"/>
              <w:rPr>
                <w:rFonts w:hint="eastAsia" w:ascii="宋体" w:hAnsi="宋体" w:eastAsia="宋体" w:cs="宋体"/>
                <w:sz w:val="24"/>
                <w:szCs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exact"/>
          <w:jc w:val="center"/>
        </w:trPr>
        <w:tc>
          <w:tcPr>
            <w:tcW w:w="4983" w:type="dxa"/>
            <w:gridSpan w:val="3"/>
            <w:noWrap w:val="0"/>
            <w:vAlign w:val="center"/>
          </w:tcPr>
          <w:p>
            <w:pPr>
              <w:jc w:val="center"/>
              <w:rPr>
                <w:rFonts w:hint="eastAsia" w:ascii="宋体" w:hAnsi="宋体" w:eastAsia="宋体" w:cs="宋体"/>
                <w:sz w:val="24"/>
                <w:szCs w:val="24"/>
                <w:lang w:eastAsia="zh-CN"/>
              </w:rPr>
            </w:pPr>
            <w:r>
              <w:rPr>
                <w:rFonts w:hint="eastAsia" w:ascii="宋体" w:hAnsi="宋体" w:eastAsia="宋体" w:cs="宋体"/>
                <w:sz w:val="24"/>
                <w:szCs w:val="24"/>
                <w:lang w:eastAsia="zh-CN"/>
              </w:rPr>
              <w:t>合计</w:t>
            </w:r>
          </w:p>
        </w:tc>
        <w:tc>
          <w:tcPr>
            <w:tcW w:w="1185" w:type="dxa"/>
            <w:noWrap w:val="0"/>
            <w:vAlign w:val="center"/>
          </w:tcPr>
          <w:p>
            <w:pPr>
              <w:jc w:val="center"/>
              <w:rPr>
                <w:rFonts w:hint="eastAsia" w:ascii="宋体" w:hAnsi="宋体" w:eastAsia="宋体" w:cs="宋体"/>
                <w:sz w:val="24"/>
                <w:szCs w:val="24"/>
                <w:lang w:eastAsia="zh-CN"/>
              </w:rPr>
            </w:pPr>
          </w:p>
        </w:tc>
        <w:tc>
          <w:tcPr>
            <w:tcW w:w="1185" w:type="dxa"/>
            <w:noWrap w:val="0"/>
            <w:vAlign w:val="center"/>
          </w:tcPr>
          <w:p>
            <w:pPr>
              <w:jc w:val="center"/>
              <w:rPr>
                <w:rFonts w:hint="eastAsia" w:ascii="宋体" w:hAnsi="宋体" w:eastAsia="宋体" w:cs="宋体"/>
                <w:sz w:val="24"/>
                <w:szCs w:val="24"/>
                <w:lang w:eastAsia="zh-CN"/>
              </w:rPr>
            </w:pPr>
          </w:p>
        </w:tc>
        <w:tc>
          <w:tcPr>
            <w:tcW w:w="1187" w:type="dxa"/>
            <w:noWrap w:val="0"/>
            <w:vAlign w:val="center"/>
          </w:tcPr>
          <w:p>
            <w:pPr>
              <w:jc w:val="center"/>
              <w:rPr>
                <w:rFonts w:hint="eastAsia" w:ascii="宋体" w:hAnsi="宋体" w:eastAsia="宋体" w:cs="宋体"/>
                <w:sz w:val="24"/>
                <w:szCs w:val="24"/>
                <w:lang w:eastAsia="zh-CN"/>
              </w:rPr>
            </w:pPr>
          </w:p>
        </w:tc>
      </w:tr>
    </w:tbl>
    <w:p>
      <w:pPr>
        <w:pStyle w:val="2"/>
        <w:rPr>
          <w:rFonts w:hint="eastAsia" w:ascii="仿宋" w:hAnsi="仿宋" w:eastAsia="仿宋" w:cs="仿宋"/>
          <w:b w:val="0"/>
          <w:bCs w:val="0"/>
          <w:sz w:val="32"/>
          <w:szCs w:val="32"/>
          <w:lang w:val="en-US" w:eastAsia="zh-CN"/>
        </w:rPr>
      </w:pPr>
      <w:r>
        <w:rPr>
          <w:rFonts w:hint="eastAsia" w:ascii="仿宋" w:hAnsi="仿宋" w:eastAsia="仿宋" w:cs="仿宋"/>
          <w:b/>
          <w:bCs/>
          <w:sz w:val="32"/>
          <w:szCs w:val="32"/>
          <w:lang w:val="en-US" w:eastAsia="zh-CN"/>
        </w:rPr>
        <w:t>二、农机经销企业说明：</w:t>
      </w:r>
      <w:r>
        <w:rPr>
          <w:rFonts w:hint="eastAsia" w:ascii="仿宋" w:hAnsi="仿宋" w:eastAsia="仿宋" w:cs="仿宋"/>
          <w:b w:val="0"/>
          <w:bCs w:val="0"/>
          <w:sz w:val="32"/>
          <w:szCs w:val="32"/>
          <w:lang w:val="en-US" w:eastAsia="zh-CN"/>
        </w:rPr>
        <w:t>选择对应选项，在（）中划“</w:t>
      </w:r>
      <w:r>
        <w:rPr>
          <w:rFonts w:hint="default" w:ascii="Arial" w:hAnsi="Arial" w:eastAsia="仿宋" w:cs="Arial"/>
          <w:b w:val="0"/>
          <w:bCs w:val="0"/>
          <w:sz w:val="32"/>
          <w:szCs w:val="32"/>
          <w:lang w:val="en-US" w:eastAsia="zh-CN"/>
        </w:rPr>
        <w:t>√</w:t>
      </w:r>
      <w:r>
        <w:rPr>
          <w:rFonts w:hint="eastAsia" w:ascii="Arial" w:hAnsi="Arial" w:eastAsia="仿宋" w:cs="Arial"/>
          <w:b w:val="0"/>
          <w:bCs w:val="0"/>
          <w:sz w:val="32"/>
          <w:szCs w:val="32"/>
          <w:lang w:val="en-US" w:eastAsia="zh-CN"/>
        </w:rPr>
        <w:t>”</w:t>
      </w:r>
    </w:p>
    <w:p>
      <w:pPr>
        <w:pStyle w:val="2"/>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1、购机交易金额已全部结清，情况属实；并对此负责。（  ）</w:t>
      </w:r>
    </w:p>
    <w:p>
      <w:pPr>
        <w:pStyle w:val="2"/>
        <w:rPr>
          <w:rFonts w:hint="default"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2、购机交易金额尚欠</w:t>
      </w:r>
      <w:r>
        <w:rPr>
          <w:rFonts w:hint="eastAsia" w:ascii="仿宋" w:hAnsi="仿宋" w:eastAsia="仿宋" w:cs="仿宋"/>
          <w:b w:val="0"/>
          <w:bCs w:val="0"/>
          <w:sz w:val="32"/>
          <w:szCs w:val="32"/>
          <w:u w:val="single"/>
          <w:lang w:val="en-US" w:eastAsia="zh-CN"/>
        </w:rPr>
        <w:t xml:space="preserve">       </w:t>
      </w:r>
      <w:r>
        <w:rPr>
          <w:rFonts w:hint="eastAsia" w:ascii="仿宋" w:hAnsi="仿宋" w:eastAsia="仿宋" w:cs="仿宋"/>
          <w:b w:val="0"/>
          <w:bCs w:val="0"/>
          <w:sz w:val="32"/>
          <w:szCs w:val="32"/>
          <w:lang w:val="en-US" w:eastAsia="zh-CN"/>
        </w:rPr>
        <w:t>万元未付，信赖购机人有能力及时还款，特此说明；并对此负责。（  ）</w:t>
      </w:r>
    </w:p>
    <w:p>
      <w:pPr>
        <w:widowControl w:val="0"/>
        <w:wordWrap/>
        <w:adjustRightInd/>
        <w:snapToGrid/>
        <w:spacing w:before="0" w:after="0" w:line="240" w:lineRule="auto"/>
        <w:ind w:left="0" w:leftChars="0" w:right="0" w:firstLine="0" w:firstLineChars="0"/>
        <w:jc w:val="center"/>
        <w:textAlignment w:val="auto"/>
        <w:outlineLvl w:val="9"/>
        <w:rPr>
          <w:rFonts w:hint="eastAsia" w:ascii="宋体" w:hAnsi="宋体" w:eastAsia="宋体" w:cs="宋体"/>
          <w:b w:val="0"/>
          <w:bCs w:val="0"/>
          <w:sz w:val="32"/>
          <w:szCs w:val="32"/>
          <w:lang w:val="en-US" w:eastAsia="zh-CN"/>
        </w:rPr>
      </w:pPr>
    </w:p>
    <w:p>
      <w:pPr>
        <w:widowControl w:val="0"/>
        <w:wordWrap/>
        <w:adjustRightInd/>
        <w:snapToGrid/>
        <w:spacing w:before="0" w:after="0" w:line="240" w:lineRule="auto"/>
        <w:ind w:left="0" w:leftChars="0" w:right="0" w:firstLine="0" w:firstLineChars="0"/>
        <w:jc w:val="center"/>
        <w:textAlignment w:val="auto"/>
        <w:outlineLvl w:val="9"/>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农机经销企业（盖章）：</w:t>
      </w:r>
    </w:p>
    <w:p>
      <w:pPr>
        <w:pStyle w:val="2"/>
        <w:ind w:firstLine="5140" w:firstLineChars="1600"/>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年    月    日</w:t>
      </w:r>
    </w:p>
    <w:p>
      <w:pPr>
        <w:pStyle w:val="2"/>
        <w:rPr>
          <w:rFonts w:hint="default" w:ascii="仿宋" w:hAnsi="仿宋" w:eastAsia="仿宋" w:cs="仿宋"/>
          <w:b/>
          <w:bCs/>
          <w:sz w:val="32"/>
          <w:szCs w:val="32"/>
          <w:lang w:val="en-US" w:eastAsia="zh-CN"/>
        </w:rPr>
      </w:pPr>
      <w:r>
        <w:rPr>
          <w:rFonts w:hint="eastAsia" w:ascii="仿宋" w:hAnsi="仿宋" w:eastAsia="仿宋" w:cs="仿宋"/>
          <w:b/>
          <w:bCs/>
          <w:sz w:val="32"/>
          <w:szCs w:val="32"/>
          <w:lang w:val="en-US" w:eastAsia="zh-CN"/>
        </w:rPr>
        <w:t>附件9：</w:t>
      </w:r>
    </w:p>
    <w:p>
      <w:pPr>
        <w:widowControl w:val="0"/>
        <w:wordWrap/>
        <w:adjustRightInd/>
        <w:snapToGrid/>
        <w:spacing w:before="0" w:after="0" w:line="240" w:lineRule="auto"/>
        <w:ind w:left="0" w:leftChars="0" w:right="0" w:firstLine="0" w:firstLineChars="0"/>
        <w:jc w:val="center"/>
        <w:textAlignment w:val="auto"/>
        <w:outlineLvl w:val="9"/>
        <w:rPr>
          <w:rFonts w:hint="eastAsia" w:ascii="黑体" w:hAnsi="黑体" w:eastAsia="黑体" w:cs="黑体"/>
          <w:sz w:val="44"/>
          <w:szCs w:val="44"/>
          <w:lang w:val="en-US" w:eastAsia="zh-CN"/>
        </w:rPr>
      </w:pPr>
    </w:p>
    <w:p>
      <w:pPr>
        <w:widowControl w:val="0"/>
        <w:wordWrap/>
        <w:adjustRightInd/>
        <w:snapToGrid/>
        <w:spacing w:before="0" w:after="0" w:line="240" w:lineRule="auto"/>
        <w:ind w:left="0" w:leftChars="0" w:right="0" w:firstLine="0" w:firstLineChars="0"/>
        <w:jc w:val="center"/>
        <w:textAlignment w:val="auto"/>
        <w:outlineLvl w:val="9"/>
        <w:rPr>
          <w:rFonts w:hint="eastAsia" w:ascii="黑体" w:hAnsi="黑体" w:eastAsia="黑体" w:cs="黑体"/>
          <w:sz w:val="44"/>
          <w:szCs w:val="44"/>
          <w:lang w:val="en-US" w:eastAsia="zh-CN"/>
        </w:rPr>
      </w:pPr>
      <w:r>
        <w:rPr>
          <w:rFonts w:hint="eastAsia" w:ascii="黑体" w:hAnsi="黑体" w:eastAsia="黑体" w:cs="黑体"/>
          <w:sz w:val="44"/>
          <w:szCs w:val="44"/>
          <w:lang w:val="en-US" w:eastAsia="zh-CN"/>
        </w:rPr>
        <w:t>吉林省农机补贴手机APP二维码</w:t>
      </w:r>
    </w:p>
    <w:p>
      <w:pPr>
        <w:widowControl w:val="0"/>
        <w:wordWrap/>
        <w:adjustRightInd/>
        <w:snapToGrid/>
        <w:spacing w:before="0" w:after="0" w:line="240" w:lineRule="auto"/>
        <w:ind w:left="0" w:leftChars="0" w:right="0" w:firstLine="0" w:firstLineChars="0"/>
        <w:jc w:val="center"/>
        <w:textAlignment w:val="auto"/>
        <w:outlineLvl w:val="9"/>
        <w:rPr>
          <w:rFonts w:hint="eastAsia" w:ascii="黑体" w:hAnsi="黑体" w:eastAsia="黑体" w:cs="黑体"/>
          <w:sz w:val="44"/>
          <w:szCs w:val="44"/>
          <w:lang w:val="en-US" w:eastAsia="zh-CN"/>
        </w:rPr>
      </w:pPr>
    </w:p>
    <w:p>
      <w:pPr>
        <w:widowControl w:val="0"/>
        <w:wordWrap/>
        <w:adjustRightInd/>
        <w:snapToGrid/>
        <w:spacing w:before="0" w:after="0" w:line="240" w:lineRule="auto"/>
        <w:ind w:left="0" w:leftChars="0" w:right="0" w:firstLine="0" w:firstLineChars="0"/>
        <w:jc w:val="center"/>
        <w:textAlignment w:val="auto"/>
        <w:outlineLvl w:val="9"/>
        <w:rPr>
          <w:rFonts w:hint="eastAsia" w:ascii="黑体" w:hAnsi="黑体" w:eastAsia="黑体" w:cs="黑体"/>
          <w:sz w:val="44"/>
          <w:szCs w:val="44"/>
          <w:lang w:val="en-US" w:eastAsia="zh-CN"/>
        </w:rPr>
      </w:pPr>
    </w:p>
    <w:p>
      <w:pPr>
        <w:widowControl w:val="0"/>
        <w:wordWrap/>
        <w:adjustRightInd/>
        <w:snapToGrid/>
        <w:spacing w:before="0" w:after="0" w:line="240" w:lineRule="auto"/>
        <w:ind w:left="0" w:leftChars="0" w:right="0" w:firstLine="0" w:firstLineChars="0"/>
        <w:jc w:val="center"/>
        <w:textAlignment w:val="auto"/>
        <w:outlineLvl w:val="9"/>
        <w:rPr>
          <w:rFonts w:hint="eastAsia" w:ascii="仿宋" w:hAnsi="仿宋" w:eastAsia="仿宋" w:cs="仿宋"/>
          <w:sz w:val="18"/>
          <w:szCs w:val="18"/>
          <w:lang w:val="en-US" w:eastAsia="zh-CN"/>
        </w:rPr>
      </w:pPr>
      <w:r>
        <w:rPr>
          <w:rFonts w:hint="eastAsia" w:ascii="仿宋" w:hAnsi="仿宋" w:eastAsia="仿宋" w:cs="仿宋"/>
          <w:sz w:val="18"/>
          <w:szCs w:val="18"/>
          <w:lang w:val="en-US" w:eastAsia="zh-CN"/>
        </w:rPr>
        <w:drawing>
          <wp:inline distT="0" distB="0" distL="114300" distR="114300">
            <wp:extent cx="4133850" cy="4124325"/>
            <wp:effectExtent l="0" t="0" r="0" b="9525"/>
            <wp:docPr id="7" name="图片 5" descr="APP下载二维码2021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5" descr="APP下载二维码202112"/>
                    <pic:cNvPicPr>
                      <a:picLocks noChangeAspect="1"/>
                    </pic:cNvPicPr>
                  </pic:nvPicPr>
                  <pic:blipFill>
                    <a:blip r:embed="rId6"/>
                    <a:stretch>
                      <a:fillRect/>
                    </a:stretch>
                  </pic:blipFill>
                  <pic:spPr>
                    <a:xfrm>
                      <a:off x="0" y="0"/>
                      <a:ext cx="4133850" cy="4124325"/>
                    </a:xfrm>
                    <a:prstGeom prst="rect">
                      <a:avLst/>
                    </a:prstGeom>
                    <a:noFill/>
                    <a:ln>
                      <a:noFill/>
                    </a:ln>
                  </pic:spPr>
                </pic:pic>
              </a:graphicData>
            </a:graphic>
          </wp:inline>
        </w:drawing>
      </w:r>
    </w:p>
    <w:p>
      <w:pPr>
        <w:widowControl w:val="0"/>
        <w:wordWrap/>
        <w:adjustRightInd/>
        <w:snapToGrid/>
        <w:spacing w:before="0" w:after="0" w:line="240" w:lineRule="auto"/>
        <w:ind w:left="0" w:leftChars="0" w:right="0" w:firstLine="0" w:firstLineChars="0"/>
        <w:jc w:val="center"/>
        <w:textAlignment w:val="auto"/>
        <w:outlineLvl w:val="9"/>
        <w:rPr>
          <w:rFonts w:hint="eastAsia" w:ascii="仿宋" w:hAnsi="仿宋" w:eastAsia="仿宋" w:cs="仿宋"/>
          <w:sz w:val="18"/>
          <w:szCs w:val="18"/>
          <w:lang w:val="en-US" w:eastAsia="zh-CN"/>
        </w:rPr>
      </w:pPr>
    </w:p>
    <w:p>
      <w:pPr>
        <w:widowControl w:val="0"/>
        <w:wordWrap/>
        <w:adjustRightInd/>
        <w:snapToGrid/>
        <w:spacing w:before="0" w:after="0" w:line="240" w:lineRule="auto"/>
        <w:ind w:left="0" w:leftChars="0" w:right="0" w:firstLine="0" w:firstLineChars="0"/>
        <w:jc w:val="both"/>
        <w:textAlignment w:val="auto"/>
        <w:outlineLvl w:val="9"/>
        <w:rPr>
          <w:rFonts w:hint="eastAsia" w:ascii="宋体" w:hAnsi="宋体" w:eastAsia="宋体" w:cs="宋体"/>
          <w:b/>
          <w:bCs/>
          <w:sz w:val="24"/>
          <w:szCs w:val="24"/>
          <w:lang w:eastAsia="zh-CN"/>
        </w:rPr>
      </w:pPr>
    </w:p>
    <w:p>
      <w:pPr>
        <w:widowControl w:val="0"/>
        <w:wordWrap/>
        <w:adjustRightInd/>
        <w:snapToGrid/>
        <w:spacing w:before="0" w:after="0" w:line="240" w:lineRule="auto"/>
        <w:ind w:left="0" w:leftChars="0" w:right="0" w:firstLine="0" w:firstLineChars="0"/>
        <w:jc w:val="both"/>
        <w:textAlignment w:val="auto"/>
        <w:outlineLvl w:val="9"/>
        <w:rPr>
          <w:rFonts w:hint="eastAsia" w:ascii="宋体" w:hAnsi="宋体" w:eastAsia="宋体" w:cs="宋体"/>
          <w:b/>
          <w:bCs/>
          <w:sz w:val="24"/>
          <w:szCs w:val="24"/>
          <w:lang w:eastAsia="zh-CN"/>
        </w:rPr>
      </w:pPr>
    </w:p>
    <w:p>
      <w:pPr>
        <w:widowControl w:val="0"/>
        <w:wordWrap/>
        <w:adjustRightInd/>
        <w:snapToGrid/>
        <w:spacing w:before="0" w:after="0" w:line="240" w:lineRule="auto"/>
        <w:ind w:left="0" w:leftChars="0" w:right="0" w:firstLine="0" w:firstLineChars="0"/>
        <w:jc w:val="both"/>
        <w:textAlignment w:val="auto"/>
        <w:outlineLvl w:val="9"/>
        <w:rPr>
          <w:rFonts w:hint="eastAsia" w:ascii="宋体" w:hAnsi="宋体" w:eastAsia="宋体" w:cs="宋体"/>
          <w:b/>
          <w:bCs/>
          <w:sz w:val="24"/>
          <w:szCs w:val="24"/>
          <w:lang w:eastAsia="zh-CN"/>
        </w:rPr>
      </w:pPr>
    </w:p>
    <w:p>
      <w:pPr>
        <w:widowControl w:val="0"/>
        <w:wordWrap/>
        <w:adjustRightInd/>
        <w:snapToGrid/>
        <w:spacing w:before="0" w:after="0" w:line="240" w:lineRule="auto"/>
        <w:ind w:left="0" w:leftChars="0" w:right="0" w:firstLine="0" w:firstLineChars="0"/>
        <w:jc w:val="both"/>
        <w:textAlignment w:val="auto"/>
        <w:outlineLvl w:val="9"/>
        <w:rPr>
          <w:rFonts w:hint="eastAsia" w:ascii="宋体" w:hAnsi="宋体" w:eastAsia="宋体" w:cs="宋体"/>
          <w:b/>
          <w:bCs/>
          <w:sz w:val="24"/>
          <w:szCs w:val="24"/>
          <w:lang w:eastAsia="zh-CN"/>
        </w:rPr>
      </w:pPr>
    </w:p>
    <w:p>
      <w:pPr>
        <w:widowControl w:val="0"/>
        <w:wordWrap/>
        <w:adjustRightInd/>
        <w:snapToGrid/>
        <w:spacing w:before="0" w:after="0" w:line="240" w:lineRule="auto"/>
        <w:ind w:left="0" w:leftChars="0" w:right="0" w:firstLine="0" w:firstLineChars="0"/>
        <w:jc w:val="both"/>
        <w:textAlignment w:val="auto"/>
        <w:outlineLvl w:val="9"/>
        <w:rPr>
          <w:rFonts w:hint="eastAsia" w:ascii="宋体" w:hAnsi="宋体" w:eastAsia="宋体" w:cs="宋体"/>
          <w:b/>
          <w:bCs/>
          <w:sz w:val="24"/>
          <w:szCs w:val="24"/>
          <w:lang w:eastAsia="zh-CN"/>
        </w:rPr>
      </w:pPr>
    </w:p>
    <w:p>
      <w:pPr>
        <w:widowControl w:val="0"/>
        <w:wordWrap/>
        <w:adjustRightInd/>
        <w:snapToGrid/>
        <w:spacing w:before="0" w:after="0" w:line="240" w:lineRule="auto"/>
        <w:ind w:left="0" w:leftChars="0" w:right="0" w:firstLine="0" w:firstLineChars="0"/>
        <w:jc w:val="both"/>
        <w:textAlignment w:val="auto"/>
        <w:outlineLvl w:val="9"/>
        <w:rPr>
          <w:rFonts w:hint="eastAsia" w:ascii="宋体" w:hAnsi="宋体" w:eastAsia="宋体" w:cs="宋体"/>
          <w:b/>
          <w:bCs/>
          <w:sz w:val="24"/>
          <w:szCs w:val="24"/>
          <w:lang w:eastAsia="zh-CN"/>
        </w:rPr>
      </w:pPr>
    </w:p>
    <w:p>
      <w:pPr>
        <w:widowControl w:val="0"/>
        <w:wordWrap/>
        <w:adjustRightInd/>
        <w:snapToGrid/>
        <w:spacing w:before="0" w:after="0" w:line="240" w:lineRule="auto"/>
        <w:ind w:left="0" w:leftChars="0" w:right="0" w:firstLine="0" w:firstLineChars="0"/>
        <w:jc w:val="both"/>
        <w:textAlignment w:val="auto"/>
        <w:outlineLvl w:val="9"/>
        <w:rPr>
          <w:rFonts w:hint="eastAsia" w:ascii="宋体" w:hAnsi="宋体" w:eastAsia="宋体" w:cs="宋体"/>
          <w:b/>
          <w:bCs/>
          <w:sz w:val="24"/>
          <w:szCs w:val="24"/>
          <w:lang w:eastAsia="zh-CN"/>
        </w:rPr>
      </w:pPr>
    </w:p>
    <w:p>
      <w:pPr>
        <w:widowControl w:val="0"/>
        <w:wordWrap/>
        <w:adjustRightInd/>
        <w:snapToGrid/>
        <w:spacing w:before="0" w:after="0" w:line="240" w:lineRule="auto"/>
        <w:ind w:left="0" w:leftChars="0" w:right="0" w:firstLine="0" w:firstLineChars="0"/>
        <w:jc w:val="both"/>
        <w:textAlignment w:val="auto"/>
        <w:outlineLvl w:val="9"/>
        <w:rPr>
          <w:rFonts w:hint="eastAsia" w:ascii="宋体" w:hAnsi="宋体" w:eastAsia="宋体" w:cs="宋体"/>
          <w:b/>
          <w:bCs/>
          <w:sz w:val="24"/>
          <w:szCs w:val="24"/>
          <w:lang w:eastAsia="zh-CN"/>
        </w:rPr>
      </w:pPr>
    </w:p>
    <w:p>
      <w:pPr>
        <w:widowControl w:val="0"/>
        <w:wordWrap/>
        <w:adjustRightInd/>
        <w:snapToGrid/>
        <w:spacing w:before="0" w:after="0" w:line="240" w:lineRule="auto"/>
        <w:ind w:left="0" w:leftChars="0" w:right="0" w:firstLine="0" w:firstLineChars="0"/>
        <w:jc w:val="both"/>
        <w:textAlignment w:val="auto"/>
        <w:outlineLvl w:val="9"/>
        <w:rPr>
          <w:rFonts w:hint="eastAsia" w:ascii="宋体" w:hAnsi="宋体" w:eastAsia="宋体" w:cs="宋体"/>
          <w:b/>
          <w:bCs/>
          <w:sz w:val="24"/>
          <w:szCs w:val="24"/>
          <w:lang w:eastAsia="zh-CN"/>
        </w:rPr>
      </w:pPr>
    </w:p>
    <w:p>
      <w:pPr>
        <w:jc w:val="both"/>
        <w:rPr>
          <w:rFonts w:hint="default"/>
          <w:b/>
          <w:bCs/>
          <w:sz w:val="48"/>
          <w:szCs w:val="56"/>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FZXiaoBiaoSong-B05">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楷体">
    <w:panose1 w:val="02010609060101010101"/>
    <w:charset w:val="86"/>
    <w:family w:val="auto"/>
    <w:pitch w:val="default"/>
    <w:sig w:usb0="800002BF" w:usb1="38CF7CFA" w:usb2="00000016" w:usb3="00000000" w:csb0="00040001" w:csb1="00000000"/>
  </w:font>
  <w:font w:name="仿宋_GB2312">
    <w:altName w:val="仿宋"/>
    <w:panose1 w:val="00000000000000000000"/>
    <w:charset w:val="00"/>
    <w:family w:val="auto"/>
    <w:pitch w:val="default"/>
    <w:sig w:usb0="00000000" w:usb1="00000000" w:usb2="00000000" w:usb3="00000000" w:csb0="00000000" w:csb1="00000000"/>
  </w:font>
  <w:font w:name="CESI仿宋-GB2312">
    <w:altName w:val="仿宋"/>
    <w:panose1 w:val="02000500000000000000"/>
    <w:charset w:val="86"/>
    <w:family w:val="auto"/>
    <w:pitch w:val="default"/>
    <w:sig w:usb0="00000000" w:usb1="00000000" w:usb2="00000010" w:usb3="00000000" w:csb0="0004000F" w:csb1="00000000"/>
  </w:font>
  <w:font w:name="楷体_GB2312">
    <w:altName w:val="楷体"/>
    <w:panose1 w:val="00000000000000000000"/>
    <w:charset w:val="00"/>
    <w:family w:val="auto"/>
    <w:pitch w:val="default"/>
    <w:sig w:usb0="00000000" w:usb1="00000000" w:usb2="00000000" w:usb3="00000000" w:csb0="00000000" w:csb1="00000000"/>
  </w:font>
  <w:font w:name="方正隶书_GBK">
    <w:altName w:val="宋体"/>
    <w:panose1 w:val="02000000000000000000"/>
    <w:charset w:val="86"/>
    <w:family w:val="auto"/>
    <w:pitch w:val="default"/>
    <w:sig w:usb0="00000000" w:usb1="00000000" w:usb2="00000000" w:usb3="00000000" w:csb0="00040000" w:csb1="00000000"/>
  </w:font>
  <w:font w:name="方正书宋_GBK">
    <w:altName w:val="微软雅黑"/>
    <w:panose1 w:val="02000000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Times-Roman">
    <w:altName w:val="Times New Roman"/>
    <w:panose1 w:val="00000000000000000000"/>
    <w:charset w:val="00"/>
    <w:family w:val="auto"/>
    <w:pitch w:val="default"/>
    <w:sig w:usb0="00000000" w:usb1="00000000" w:usb2="00000000" w:usb3="00000000" w:csb0="00000000" w:csb1="00000000"/>
  </w:font>
  <w:font w:name="华文中宋">
    <w:altName w:val="宋体"/>
    <w:panose1 w:val="02010600040101010101"/>
    <w:charset w:val="86"/>
    <w:family w:val="auto"/>
    <w:pitch w:val="default"/>
    <w:sig w:usb0="00000000" w:usb1="0000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5"/>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10G3Y3AgAAbw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QxQHSzMMBESn3p0Qrtvh34&#10;7E1xBk1n+jnxlm9qlLJlPjwwh8FA+Xg64R5LKQ1SmsGipDLuy7/OYzz6BS8lDQYtpxrvihL5XqOP&#10;AAyj4UZjPxr6qO4MJhe9QS2diQsuyNEsnVGf8Z5WMQdcTHNkymkYzbvQDzveIxerVRd0tK4+VP0F&#10;TKFlYat3lsc0USpvV8cAaTvFo0C9KuhU3GAOu54NbyYO+p/7LurxP7H8D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LNJWO7QAAAABQEAAA8AAAAAAAAAAQAgAAAAIgAAAGRycy9kb3ducmV2LnhtbFBL&#10;AQIUABQAAAAIAIdO4kC9dBt2NwIAAG8EAAAOAAAAAAAAAAEAIAAAAB8BAABkcnMvZTJvRG9jLnht&#10;bFBLBQYAAAAABgAGAFkBAADIBQAAAAA=&#10;">
              <v:fill on="f" focussize="0,0"/>
              <v:stroke on="f" weight="0.5pt"/>
              <v:imagedata o:title=""/>
              <o:lock v:ext="edit" aspectratio="f"/>
              <v:textbox inset="0mm,0mm,0mm,0mm" style="mso-fit-shape-to-text:t;">
                <w:txbxContent>
                  <w:p>
                    <w:pPr>
                      <w:pStyle w:val="5"/>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5"/>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CzSVju0AAAAAUBAAAPAAAAAAAAAAEAIAAAACIAAABkcnMvZG93bnJldi54bWxQ&#10;SwECFAAUAAAACACHTuJA/z8DRzgCAABvBAAADgAAAAAAAAABACAAAAAfAQAAZHJzL2Uyb0RvYy54&#10;bWxQSwUGAAAAAAYABgBZAQAAyQUAAAAA&#10;">
              <v:fill on="f" focussize="0,0"/>
              <v:stroke on="f" weight="0.5pt"/>
              <v:imagedata o:title=""/>
              <o:lock v:ext="edit" aspectratio="f"/>
              <v:textbox inset="0mm,0mm,0mm,0mm" style="mso-fit-shape-to-text:t;">
                <w:txbxContent>
                  <w:p>
                    <w:pPr>
                      <w:pStyle w:val="5"/>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YxMjEzNmYyNTJjODczYzNkNGM4MDE4MmY2OGQyMDMifQ=="/>
  </w:docVars>
  <w:rsids>
    <w:rsidRoot w:val="34EB541D"/>
    <w:rsid w:val="00521500"/>
    <w:rsid w:val="01126A09"/>
    <w:rsid w:val="025F7428"/>
    <w:rsid w:val="02734594"/>
    <w:rsid w:val="03324088"/>
    <w:rsid w:val="034675D0"/>
    <w:rsid w:val="035230C4"/>
    <w:rsid w:val="03615A8B"/>
    <w:rsid w:val="03871145"/>
    <w:rsid w:val="039B254B"/>
    <w:rsid w:val="03C43F1A"/>
    <w:rsid w:val="03E34329"/>
    <w:rsid w:val="04531FA4"/>
    <w:rsid w:val="04E24FCD"/>
    <w:rsid w:val="05370C2E"/>
    <w:rsid w:val="05DF4000"/>
    <w:rsid w:val="06A24EFA"/>
    <w:rsid w:val="078514B0"/>
    <w:rsid w:val="07D33672"/>
    <w:rsid w:val="08695494"/>
    <w:rsid w:val="09C3309D"/>
    <w:rsid w:val="0AE5611D"/>
    <w:rsid w:val="0B4B7295"/>
    <w:rsid w:val="0C3D56BC"/>
    <w:rsid w:val="0D5E127F"/>
    <w:rsid w:val="0D8A3D3A"/>
    <w:rsid w:val="0E552710"/>
    <w:rsid w:val="0E5928AD"/>
    <w:rsid w:val="0F3D47DA"/>
    <w:rsid w:val="0F632C4E"/>
    <w:rsid w:val="0FAE251C"/>
    <w:rsid w:val="10797237"/>
    <w:rsid w:val="11140D0D"/>
    <w:rsid w:val="11771034"/>
    <w:rsid w:val="12362926"/>
    <w:rsid w:val="1334633A"/>
    <w:rsid w:val="14993680"/>
    <w:rsid w:val="16262523"/>
    <w:rsid w:val="169F77E0"/>
    <w:rsid w:val="16EF1242"/>
    <w:rsid w:val="17B3580D"/>
    <w:rsid w:val="1A8223EE"/>
    <w:rsid w:val="1B674782"/>
    <w:rsid w:val="1B806A6E"/>
    <w:rsid w:val="1BBD348D"/>
    <w:rsid w:val="1E7B3D90"/>
    <w:rsid w:val="207F7F55"/>
    <w:rsid w:val="20E3461D"/>
    <w:rsid w:val="21396261"/>
    <w:rsid w:val="21966040"/>
    <w:rsid w:val="2427640F"/>
    <w:rsid w:val="24AB7DB8"/>
    <w:rsid w:val="24B12A2D"/>
    <w:rsid w:val="25756696"/>
    <w:rsid w:val="25BE30F8"/>
    <w:rsid w:val="28185194"/>
    <w:rsid w:val="29A24CB1"/>
    <w:rsid w:val="2B060E4C"/>
    <w:rsid w:val="2BA317BB"/>
    <w:rsid w:val="2CC449C2"/>
    <w:rsid w:val="2DCD7106"/>
    <w:rsid w:val="2FD7164D"/>
    <w:rsid w:val="30CF7F86"/>
    <w:rsid w:val="315E2DDF"/>
    <w:rsid w:val="329B4902"/>
    <w:rsid w:val="32CF66EB"/>
    <w:rsid w:val="330A1ACB"/>
    <w:rsid w:val="344C4050"/>
    <w:rsid w:val="34EB541D"/>
    <w:rsid w:val="35372CBE"/>
    <w:rsid w:val="35381494"/>
    <w:rsid w:val="379B18CA"/>
    <w:rsid w:val="387821B2"/>
    <w:rsid w:val="3B1D2B8C"/>
    <w:rsid w:val="4246115D"/>
    <w:rsid w:val="4512743F"/>
    <w:rsid w:val="4588524B"/>
    <w:rsid w:val="46285AD8"/>
    <w:rsid w:val="46A90347"/>
    <w:rsid w:val="472B2331"/>
    <w:rsid w:val="48A9650B"/>
    <w:rsid w:val="4AEC1DD8"/>
    <w:rsid w:val="4DFA7897"/>
    <w:rsid w:val="506E5C81"/>
    <w:rsid w:val="51A7533B"/>
    <w:rsid w:val="529501A0"/>
    <w:rsid w:val="52AF7940"/>
    <w:rsid w:val="55770F3C"/>
    <w:rsid w:val="56CD1227"/>
    <w:rsid w:val="572E6AAD"/>
    <w:rsid w:val="58BC0970"/>
    <w:rsid w:val="59371AB8"/>
    <w:rsid w:val="59B87424"/>
    <w:rsid w:val="59E262DA"/>
    <w:rsid w:val="5C0E3AD8"/>
    <w:rsid w:val="5C5D2B35"/>
    <w:rsid w:val="5D333A2E"/>
    <w:rsid w:val="5E3D4C8E"/>
    <w:rsid w:val="60C41052"/>
    <w:rsid w:val="61FB0BA0"/>
    <w:rsid w:val="629848C7"/>
    <w:rsid w:val="65D5504D"/>
    <w:rsid w:val="66100C18"/>
    <w:rsid w:val="664D59EE"/>
    <w:rsid w:val="66E45CDA"/>
    <w:rsid w:val="6A8F39F3"/>
    <w:rsid w:val="6C5C54C7"/>
    <w:rsid w:val="6C896B62"/>
    <w:rsid w:val="6CB10523"/>
    <w:rsid w:val="6D794136"/>
    <w:rsid w:val="6DBE5074"/>
    <w:rsid w:val="6EA81E99"/>
    <w:rsid w:val="6EED7CCA"/>
    <w:rsid w:val="70824325"/>
    <w:rsid w:val="70EA3CC5"/>
    <w:rsid w:val="713E0AA3"/>
    <w:rsid w:val="713F0604"/>
    <w:rsid w:val="7262796D"/>
    <w:rsid w:val="72A526E0"/>
    <w:rsid w:val="74D31A39"/>
    <w:rsid w:val="7581743D"/>
    <w:rsid w:val="78622F0F"/>
    <w:rsid w:val="79670FEE"/>
    <w:rsid w:val="79815565"/>
    <w:rsid w:val="7A271576"/>
    <w:rsid w:val="7B062828"/>
    <w:rsid w:val="7B8B38CD"/>
    <w:rsid w:val="7D892E81"/>
    <w:rsid w:val="7DA261A2"/>
    <w:rsid w:val="7FB65A1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style>
  <w:style w:type="paragraph" w:styleId="4">
    <w:name w:val="Plain Text"/>
    <w:basedOn w:val="1"/>
    <w:qFormat/>
    <w:uiPriority w:val="0"/>
    <w:rPr>
      <w:rFonts w:ascii="宋体" w:hAnsi="Courier New"/>
    </w:rPr>
  </w:style>
  <w:style w:type="paragraph" w:styleId="5">
    <w:name w:val="footer"/>
    <w:basedOn w:val="1"/>
    <w:unhideWhenUsed/>
    <w:qFormat/>
    <w:uiPriority w:val="99"/>
    <w:pPr>
      <w:tabs>
        <w:tab w:val="center" w:pos="4153"/>
        <w:tab w:val="right" w:pos="8306"/>
      </w:tabs>
      <w:snapToGrid w:val="0"/>
      <w:jc w:val="left"/>
    </w:pPr>
    <w:rPr>
      <w:sz w:val="18"/>
      <w:szCs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styleId="9">
    <w:name w:val="Hyperlink"/>
    <w:basedOn w:val="8"/>
    <w:qFormat/>
    <w:uiPriority w:val="0"/>
    <w:rPr>
      <w:color w:val="0000FF"/>
      <w:u w:val="singl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34</Pages>
  <Words>9811</Words>
  <Characters>10799</Characters>
  <Lines>0</Lines>
  <Paragraphs>0</Paragraphs>
  <TotalTime>19</TotalTime>
  <ScaleCrop>false</ScaleCrop>
  <LinksUpToDate>false</LinksUpToDate>
  <CharactersWithSpaces>12322</CharactersWithSpaces>
  <Application>WPS Office_11.8.2.11734_F1E327BC-269C-435d-A152-05C5408002CA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2024-09-05T01:16:00Z</dcterms:created>
  <dc:creator>Administrator</dc:creator>
  <cp:lastModifiedBy>走小月</cp:lastModifiedBy>
  <cp:lastPrinted>2024-09-20T06:36:00Z</cp:lastPrinted>
  <dcterms:modified xsi:type="dcterms:W3CDTF">2025-04-14T03:08:41Z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2052-11.8.2.11734</vt:lpwstr>
  </property>
  <property fmtid="{D5CDD505-2E9C-101B-9397-08002B2CF9AE}" pid="3" name="ICV">
    <vt:lpwstr>94C9B881DD9F451B957E6467324AB4D5_11</vt:lpwstr>
  </property>
</Properties>
</file>