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lang w:val="en-US" w:eastAsia="zh-CN"/>
        </w:rPr>
        <w:t>5：</w:t>
      </w:r>
    </w:p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黑体" w:hAnsi="黑体" w:eastAsia="黑体" w:cs="黑体"/>
          <w:b w:val="0"/>
          <w:bCs/>
          <w:color w:val="auto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lang w:eastAsia="zh-CN"/>
        </w:rPr>
        <w:t>梨树县</w:t>
      </w:r>
      <w:r>
        <w:rPr>
          <w:rFonts w:hint="eastAsia" w:ascii="黑体" w:hAnsi="黑体" w:eastAsia="黑体" w:cs="黑体"/>
          <w:b w:val="0"/>
          <w:bCs/>
          <w:color w:val="auto"/>
        </w:rPr>
        <w:t>农</w:t>
      </w:r>
      <w:r>
        <w:rPr>
          <w:rFonts w:hint="eastAsia" w:ascii="黑体" w:hAnsi="黑体" w:eastAsia="黑体" w:cs="黑体"/>
          <w:b w:val="0"/>
          <w:bCs/>
          <w:color w:val="auto"/>
          <w:lang w:eastAsia="zh-CN"/>
        </w:rPr>
        <w:t>业</w:t>
      </w:r>
      <w:r>
        <w:rPr>
          <w:rFonts w:hint="eastAsia" w:ascii="黑体" w:hAnsi="黑体" w:eastAsia="黑体" w:cs="黑体"/>
          <w:b w:val="0"/>
          <w:bCs/>
          <w:color w:val="auto"/>
        </w:rPr>
        <w:t>机</w:t>
      </w:r>
      <w:r>
        <w:rPr>
          <w:rFonts w:hint="eastAsia" w:ascii="黑体" w:hAnsi="黑体" w:eastAsia="黑体" w:cs="黑体"/>
          <w:b w:val="0"/>
          <w:bCs/>
          <w:color w:val="auto"/>
          <w:lang w:eastAsia="zh-CN"/>
        </w:rPr>
        <w:t>械</w:t>
      </w:r>
      <w:r>
        <w:rPr>
          <w:rFonts w:hint="eastAsia" w:ascii="黑体" w:hAnsi="黑体" w:eastAsia="黑体" w:cs="黑体"/>
          <w:b w:val="0"/>
          <w:bCs/>
          <w:color w:val="auto"/>
        </w:rPr>
        <w:t>报废更新补贴实施</w:t>
      </w:r>
      <w:r>
        <w:rPr>
          <w:rFonts w:hint="eastAsia" w:ascii="黑体" w:hAnsi="黑体" w:eastAsia="黑体" w:cs="黑体"/>
          <w:b w:val="0"/>
          <w:bCs/>
          <w:color w:val="auto"/>
          <w:lang w:eastAsia="zh-CN"/>
        </w:rPr>
        <w:t>细则</w:t>
      </w:r>
    </w:p>
    <w:p>
      <w:pPr>
        <w:jc w:val="center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  <w:t>2024年11月8日修订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梨树县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按照《吉林省农业农村厅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吉林省财政厅 吉林省商务厅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关于印发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&lt;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吉林省农机报废更新补贴工作实施方案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&gt;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的通知》(吉农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联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发﹝202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号)要求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开展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农机报废更新补贴工作，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根据全省农机报废更新补贴工作的实际运行，结合我县试运行情况，对《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梨树县农业机械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报废更新补贴工作实施方案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》（梨农联字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[2024]26号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）的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附件5《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梨树县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农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业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机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械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报废更新补贴实施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细则》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进行修订。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修订后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内容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如下: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一、报废农机材料核定。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享受农机报废补贴的机具，必须在拥有梨树县户籍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从事农业生产的农民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或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农业生产经营组织（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从事农业生产的农民和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农业生产经营组织以下简称“机主”）的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名下，</w:t>
      </w: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lang w:val="en-US" w:eastAsia="zh-CN"/>
        </w:rPr>
        <w:t>原则上农民个人（每户）年度内享受报废补贴的农业机械数量不多于2台，农业生产经营组织年度内享受报废补贴的农业机械数量不多于5台。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达到报废年限的农机（以下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简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称“常规报废农机”）按报废年限规定进行报废补贴；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无报废年限规定或未达报废年限、且因质量问题存在安全隐患大、故障发生率高、损毁严重、维修成本高、技术落后的农机（以下简称“质量问题农机”），通过产销企业售后召回更换、售后三包服务或机主到维修企业维修的方式解决，使用达到两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进行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报废补贴；无报废年限规定或未达报废年限、且因人为操作或意外事故导致安全隐患大、故障发生率高、损毁严重、维修成本高、技术落后的农机（以下简称“意外事故农机”），可直接申请报废补贴。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申请报废农机应按照以下流程进行：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（一）村级核实。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机主填写《农业机械报废申请及来历证明》（附件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instrText xml:space="preserve"> EQ \o\ac(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position w:val="-6"/>
          <w:sz w:val="48"/>
          <w:szCs w:val="32"/>
          <w:lang w:val="en-US" w:eastAsia="zh-CN" w:bidi="ar"/>
        </w:rPr>
        <w:instrText xml:space="preserve">○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position w:val="0"/>
          <w:sz w:val="32"/>
          <w:szCs w:val="32"/>
          <w:lang w:val="en-US" w:eastAsia="zh-CN" w:bidi="ar"/>
        </w:rPr>
        <w:instrText xml:space="preserve">,1)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）（以下简称“《申请及来历证明》”）三份，对于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新购置同种类机具的，同时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附发票复印件和人机合影照片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；由村委会据实核实后，签字盖章。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（二）乡级核实。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机主到所在地乡（镇、街道）农机管理部门核实报废申请信息，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对新购置同种类机具的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发票及复印件、人机合影等必要信息，进行审核认定，新购机发票开票时间应为《吉林省农业机械报废更新补贴工作实施方案》发布日期[即2024年9月9日]之后，并在提高报废补贴标准政策实施期限内办理。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所在地乡（镇、街道）农机管理部门在《申请及来历证明》上签字盖章。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二、报废农机交售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（一）执行报废条件。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回收拆解企业遵循农机报废条件开展报废农机回收，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对于严重残缺、改装拼装、来历不明的农业机械，不予回收履行报废补贴流程，如有违规，承担相应责任。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（二）订立交售协议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。机主携带本人身份证、户口本（或营业执照）（以下简称“身份证件”）、《申请及来历证明》、纳入牌证管理的拖拉机或联合收割机（以下简称“有证农机”）的证件、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三份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《申请及来历证明》等资料，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自愿将拟报废的农机交售给回收拆解企业。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自愿与回收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拆解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企业洽谈交售事宜，洽谈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本着公平、公正的原则，共同商定报废机具残值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双方达成一致后，机主与回收企业签订《报废农业机械交售协议书》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协议书由回收企业制定、存档。事后机主与回收企业发生任何经济纠纷等问题，由双方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自行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协商解决，与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县农机管理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总站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无关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/>
          <w:color w:val="auto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（三）签署承诺及申请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。对于无牌证或未纳入牌证管理的报废农机，机主提供购机发票或自愿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签署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《农业机械来源和归属承诺书》（附件2）（以下简称“《承诺书》”）三份；报废质量问题农机和意外事故农机的机主还需签署《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农业机械自愿报废申请书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》（附件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EQ \o\ac(</w:instrText>
      </w:r>
      <w:r>
        <w:rPr>
          <w:rFonts w:hint="eastAsia" w:ascii="仿宋" w:hAnsi="仿宋" w:eastAsia="仿宋" w:cs="仿宋"/>
          <w:color w:val="auto"/>
          <w:kern w:val="2"/>
          <w:position w:val="-6"/>
          <w:sz w:val="48"/>
          <w:szCs w:val="32"/>
          <w:lang w:val="en-US" w:eastAsia="zh-CN" w:bidi="ar-SA"/>
        </w:rPr>
        <w:instrText xml:space="preserve">○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,</w:instrText>
      </w:r>
      <w:r>
        <w:rPr>
          <w:rFonts w:hint="eastAsia" w:ascii="仿宋" w:hAnsi="仿宋" w:eastAsia="仿宋" w:cs="仿宋"/>
          <w:color w:val="auto"/>
          <w:kern w:val="2"/>
          <w:position w:val="0"/>
          <w:sz w:val="32"/>
          <w:szCs w:val="32"/>
          <w:lang w:val="en-US" w:eastAsia="zh-CN" w:bidi="ar-SA"/>
        </w:rPr>
        <w:instrText xml:space="preserve">2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)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）（以下简称“《自愿报废申请》”）三份。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（四）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回收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拆解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企业核对信息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机主信息主要核对机主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与身份证件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肖像是否一致，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身份证件、《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申请及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来历证明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》、有证农机证件或《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承诺书》、《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自愿报废申请》上的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姓名是否一致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机具信息主要核对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申请及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来历证明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、有证农机证件或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承诺书、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自愿报废申请上的机具信息与拟报废农机实物的信息是否一致。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（五）采集报废农机特征材料。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回收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拆解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企业对报废农机信息核实确认后，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采集以下机具特征材料：报废机主与报废农机合影、整机铭牌照片、或出厂编号、车架号拓印等材料，不能体现农机型号、功率的执行最低档补贴。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回收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拆解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企业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必须保证机具特征材料的准确性、真实性，并对机具特征的准确性、真实性和唯一性负责。机具特征材料一式三份。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（六）建立台账并打印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</w:rPr>
        <w:t>《报废农业机械回收确认表》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回收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拆解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企业向吉林省农机报废补贴辅助管理系统录入机主信息和机具信息，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打印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《报废农业机械回收确认表》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(以下简称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确认表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)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份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，由经办人签字并加盖企业公章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做好信息登记，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建立报废机具台账备查。（台账内容应包括但不限于报废机具所有人姓名、身份证号码、家庭住址、联系电话、品牌型号、发动机号码、发动机功率、机身底盘/机架号码、铭牌号、出厂日期、号码号牌、注册登记日期、机型、农业机械类别、报废补贴额、回收确认表编号、回收拆解企业名称、核验人员等）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参照《报废机具台账》（附件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EQ \o\ac(</w:instrText>
      </w:r>
      <w:r>
        <w:rPr>
          <w:rFonts w:hint="eastAsia" w:ascii="仿宋" w:hAnsi="仿宋" w:eastAsia="仿宋" w:cs="仿宋"/>
          <w:color w:val="auto"/>
          <w:kern w:val="2"/>
          <w:position w:val="-6"/>
          <w:sz w:val="48"/>
          <w:szCs w:val="32"/>
          <w:lang w:val="en-US" w:eastAsia="zh-CN" w:bidi="ar-SA"/>
        </w:rPr>
        <w:instrText xml:space="preserve">○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,</w:instrText>
      </w:r>
      <w:r>
        <w:rPr>
          <w:rFonts w:hint="eastAsia" w:ascii="仿宋" w:hAnsi="仿宋" w:eastAsia="仿宋" w:cs="仿宋"/>
          <w:color w:val="auto"/>
          <w:kern w:val="2"/>
          <w:position w:val="0"/>
          <w:sz w:val="32"/>
          <w:szCs w:val="32"/>
          <w:lang w:val="en-US" w:eastAsia="zh-CN" w:bidi="ar-SA"/>
        </w:rPr>
        <w:instrText xml:space="preserve">3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)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）格式。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line="274" w:lineRule="auto"/>
        <w:ind w:firstLine="640" w:firstLineChars="200"/>
        <w:textAlignment w:val="auto"/>
        <w:rPr>
          <w:rFonts w:hint="eastAsia" w:ascii="黑体" w:hAnsi="黑体" w:eastAsia="黑体" w:cs="黑体"/>
          <w:color w:val="auto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三、查询并注销登记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回收拆解企业或报废机主持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《报废农业机械回收确认表》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等相关资料到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县农业综合行政执法大队农机牌证管理机构查询登记注册情况。无牌证的报废农机，在《确认表》的“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已办理注销登记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”栏标注“未查询到此车信息”等字样，并签字盖章；有牌证的报废农机，按照农机牌证管理机构的要求，提供相关材料，办理注销登记，在《确认表》的“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已办理注销登记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”栏签字盖章。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w w:val="100"/>
          <w:sz w:val="32"/>
          <w:szCs w:val="32"/>
          <w:lang w:val="en-US" w:eastAsia="zh-CN"/>
        </w:rPr>
        <w:t>四、农机报废资料审核</w:t>
      </w:r>
      <w:r>
        <w:rPr>
          <w:rFonts w:hint="eastAsia" w:ascii="仿宋" w:hAnsi="仿宋" w:eastAsia="仿宋" w:cs="仿宋"/>
          <w:b w:val="0"/>
          <w:bCs w:val="0"/>
          <w:color w:val="auto"/>
          <w:w w:val="1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回收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拆解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企业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分批次向县农机管理总站、县农业执法大队发出现场核验、现场拆解监督申请。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五、现场核验监督拆解报废农机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（一）监管及现场核验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县农机管理总站对农业机械拆解实行严格监管，分期到现场核验，并查看、调取监控录像。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组织工作人员到拆解现场核验报废农机，查验拟拆解报废农机的整机铭牌，或出厂编号、车架号等信息，核验合格的，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在三份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《确认表》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上加盖核验章；现场监管拆解视频录制，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拆解全程要录像，不允许中断、作假；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收取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解人员与报废农机的人机合影，及拆前、拆中、拆后 4 张照片。以下简称“拆解照片”，其中的拆后照片要有主要部件拆后的状况。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（二）现场监督</w:t>
      </w:r>
      <w:r>
        <w:rPr>
          <w:rFonts w:hint="eastAsia"/>
          <w:color w:val="auto"/>
          <w:lang w:val="en-US"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县农业综合行政执法大队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组织2名工作人员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根据《农业机械安全监督管理条例》等相关规定，对拟报废农机（包括非牌证管理类机具）拆解进行现场监督，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确保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国家禁止生产销售的发动机等部件进行破坏性处理，防止农机假报废，流入二手农机市场；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对于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严重残缺、改装拼装、来历不明（机主提供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申请及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来历证明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》和《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承诺书》的除外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）的农业机械，取消报废补贴。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完成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农机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拆解和销毁后，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监督人员在三份《确认表》的“核验人员签字盖章”栏签字盖章，确认拆解完成。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（三）材料建档及转交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。回收拆解企业将机主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身份证件、《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申请及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来历证明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》、《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承诺书》或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有证农机证件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、《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自愿报废申请》、机具特征材料、已盖章签字的《确认表》、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拆解照片等材料各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留存一份，连同拆解录像资料合并建档，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lang w:val="en-US" w:eastAsia="zh-CN"/>
        </w:rPr>
        <w:t>拆解档案保存期不少于3年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。按照相关农机管理机构的要求转交报废农机台账、拆解照片、拆解全程录像等资料。通知报废农机机主到县农业机械管理总站办理报废补贴申请事宜。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补贴申请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受理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（一）农机报废更新补贴受理。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县农机管理总站对报废更新补贴申请进行受理，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对资料的齐全性、规范性、一致性等进行形式审核；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登陆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吉林省报废补贴辅助管理系统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打印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《农业机械报废补贴申请表》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，由机主签字确认后，由县农机管理总站在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《农业机械报废补贴申请表》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上手写签注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报废机具信息已核实无误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”或“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报废机具信息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及新购置机具信息均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已核实无误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”意见，并签名加盖公章或专用章。最后，再由总站工作人员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《农业机械报废补贴申请表》上传报废补贴辅助管理系统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（二）农机管理部门建档。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县农机管理总站收集整理农机报废更新补贴资料，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连同拆解录像资料合并建档，档案保存期不少于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。同时建立农机报废更新补贴台账。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（三）补贴公示及结算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。县农机管理总站分批次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在农机购置补贴系统信息公开栏公示补贴信息，公示时间不少于5个工作日。公示无异议后，形成农机报废更新补贴结算申请，报送县财政部门。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/>
          <w:color w:val="auto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兑付补贴资金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outlineLvl w:val="9"/>
        <w:rPr>
          <w:rFonts w:hint="eastAsia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县财政部门收到报废更新补贴结算申请后，通过“一卡通”转账的方式向报废农机机主发放补贴。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/>
          <w:color w:va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本细则为《梨树县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农业农村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梨树县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财政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梨树县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商务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关于印发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&lt;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梨树县农业机械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报废更新补贴工作实施方案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&gt;的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通知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》（梨农联字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[2024]26号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）附件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5的修订版，梨树县开展农机报废更新补贴工作执行此细则，原附件5《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梨树县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农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业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机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械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报废更新补贴实施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细则》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作废。因农机报废更新补贴工作机制尚在完善中，新修订的细则仍处于试行阶段，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由梨树县农业农村局负责解释，根据后续工作推进情况亦或进行再次修订。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instrText xml:space="preserve"> EQ \o\ac(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position w:val="-6"/>
          <w:sz w:val="48"/>
          <w:szCs w:val="32"/>
          <w:lang w:val="en-US" w:eastAsia="zh-CN" w:bidi="ar"/>
        </w:rPr>
        <w:instrText xml:space="preserve">○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position w:val="0"/>
          <w:sz w:val="32"/>
          <w:szCs w:val="32"/>
          <w:lang w:val="en-US" w:eastAsia="zh-CN" w:bidi="ar"/>
        </w:rPr>
        <w:instrText xml:space="preserve">,1)</w:instrTex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农业机械报废申请及来历证明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EQ \o\ac(</w:instrText>
      </w:r>
      <w:r>
        <w:rPr>
          <w:rFonts w:hint="eastAsia" w:ascii="仿宋" w:hAnsi="仿宋" w:eastAsia="仿宋" w:cs="仿宋"/>
          <w:color w:val="auto"/>
          <w:kern w:val="2"/>
          <w:position w:val="-6"/>
          <w:sz w:val="48"/>
          <w:szCs w:val="32"/>
          <w:lang w:val="en-US" w:eastAsia="zh-CN" w:bidi="ar-SA"/>
        </w:rPr>
        <w:instrText xml:space="preserve">○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,</w:instrText>
      </w:r>
      <w:r>
        <w:rPr>
          <w:rFonts w:hint="eastAsia" w:ascii="仿宋" w:hAnsi="仿宋" w:eastAsia="仿宋" w:cs="仿宋"/>
          <w:color w:val="auto"/>
          <w:kern w:val="2"/>
          <w:position w:val="0"/>
          <w:sz w:val="32"/>
          <w:szCs w:val="32"/>
          <w:lang w:val="en-US" w:eastAsia="zh-CN" w:bidi="ar-SA"/>
        </w:rPr>
        <w:instrText xml:space="preserve">2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)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农业机械自愿报废申请书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EQ \o\ac(</w:instrText>
      </w:r>
      <w:r>
        <w:rPr>
          <w:rFonts w:hint="eastAsia" w:ascii="仿宋" w:hAnsi="仿宋" w:eastAsia="仿宋" w:cs="仿宋"/>
          <w:color w:val="auto"/>
          <w:kern w:val="2"/>
          <w:position w:val="-6"/>
          <w:sz w:val="48"/>
          <w:szCs w:val="32"/>
          <w:lang w:val="en-US" w:eastAsia="zh-CN" w:bidi="ar-SA"/>
        </w:rPr>
        <w:instrText xml:space="preserve">○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,</w:instrText>
      </w:r>
      <w:r>
        <w:rPr>
          <w:rFonts w:hint="eastAsia" w:ascii="仿宋" w:hAnsi="仿宋" w:eastAsia="仿宋" w:cs="仿宋"/>
          <w:color w:val="auto"/>
          <w:kern w:val="2"/>
          <w:position w:val="0"/>
          <w:sz w:val="32"/>
          <w:szCs w:val="32"/>
          <w:lang w:val="en-US" w:eastAsia="zh-CN" w:bidi="ar-SA"/>
        </w:rPr>
        <w:instrText xml:space="preserve">3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)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报废机具台账</w:t>
      </w:r>
    </w:p>
    <w:p>
      <w:pPr>
        <w:rPr>
          <w:rFonts w:hint="eastAsia"/>
          <w:color w:val="auto"/>
          <w:lang w:val="en-US" w:eastAsia="zh-CN"/>
        </w:rPr>
      </w:pPr>
    </w:p>
    <w:p>
      <w:pPr>
        <w:pStyle w:val="3"/>
        <w:ind w:firstLine="4800" w:firstLineChars="15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梨树县农业农村局</w:t>
      </w:r>
    </w:p>
    <w:p>
      <w:pPr>
        <w:ind w:firstLine="4800" w:firstLineChars="1500"/>
        <w:rPr>
          <w:rFonts w:hint="default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2024年11月8日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instrText xml:space="preserve"> EQ \o\ac(</w:instrText>
      </w:r>
      <w:r>
        <w:rPr>
          <w:rFonts w:hint="eastAsia" w:ascii="黑体" w:hAnsi="黑体" w:eastAsia="黑体" w:cs="黑体"/>
          <w:color w:val="auto"/>
          <w:kern w:val="2"/>
          <w:position w:val="-5"/>
          <w:sz w:val="42"/>
          <w:szCs w:val="28"/>
          <w:lang w:val="en-US" w:eastAsia="zh-CN" w:bidi="ar-SA"/>
        </w:rPr>
        <w:instrText xml:space="preserve">○</w:instrText>
      </w:r>
      <w:r>
        <w:rPr>
          <w:rFonts w:hint="eastAsia" w:ascii="黑体" w:hAnsi="黑体" w:eastAsia="黑体" w:cs="黑体"/>
          <w:color w:val="auto"/>
          <w:position w:val="0"/>
          <w:sz w:val="28"/>
          <w:szCs w:val="28"/>
          <w:lang w:val="en-US" w:eastAsia="zh-CN"/>
        </w:rPr>
        <w:instrText xml:space="preserve">,</w:instrText>
      </w:r>
      <w:r>
        <w:rPr>
          <w:rFonts w:hint="eastAsia" w:ascii="黑体" w:hAnsi="黑体" w:eastAsia="黑体" w:cs="黑体"/>
          <w:color w:val="auto"/>
          <w:kern w:val="2"/>
          <w:position w:val="0"/>
          <w:sz w:val="28"/>
          <w:szCs w:val="28"/>
          <w:lang w:val="en-US" w:eastAsia="zh-CN" w:bidi="ar-SA"/>
        </w:rPr>
        <w:instrText xml:space="preserve">1</w:instrText>
      </w:r>
      <w:r>
        <w:rPr>
          <w:rFonts w:hint="eastAsia" w:ascii="黑体" w:hAnsi="黑体" w:eastAsia="黑体" w:cs="黑体"/>
          <w:color w:val="auto"/>
          <w:position w:val="0"/>
          <w:sz w:val="28"/>
          <w:szCs w:val="28"/>
          <w:lang w:val="en-US" w:eastAsia="zh-CN"/>
        </w:rPr>
        <w:instrText xml:space="preserve">)</w:instrTex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fldChar w:fldCharType="end"/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农业机械报废申请及来历证明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机主（姓名或组织名称）：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身份证号（组织机构代码）：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户口本编号是：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，是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乡（镇、街道）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村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组从事农业生产的农民（从事农业生产经营组织），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于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处购买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出厂编号（或车架号）：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发动机号为：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品牌：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型号为：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，机型：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的机具一台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，本人名下使用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年，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确属其合法财产，情况属实，申请报废。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是否新购置同种类机具情况（在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”内打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“√”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（1）否。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（2）是。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。发票号：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；并附发票复印件和人机合影照片。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村委会盖章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乡镇街盖章</w:t>
      </w:r>
    </w:p>
    <w:p>
      <w:pPr>
        <w:keepNext w:val="0"/>
        <w:keepLines w:val="0"/>
        <w:pageBreakBefore w:val="0"/>
        <w:widowControl w:val="0"/>
        <w:tabs>
          <w:tab w:val="left" w:pos="5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村书记签字：               农机负责人签字：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ab/>
      </w:r>
    </w:p>
    <w:p>
      <w:pPr>
        <w:tabs>
          <w:tab w:val="left" w:pos="5026"/>
        </w:tabs>
        <w:spacing w:line="360" w:lineRule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年     月      日</w:t>
      </w:r>
    </w:p>
    <w:p>
      <w:pPr>
        <w:jc w:val="left"/>
        <w:rPr>
          <w:rFonts w:hint="eastAsia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附</w:t>
      </w: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件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instrText xml:space="preserve"> EQ \o\ac(</w:instrText>
      </w:r>
      <w:r>
        <w:rPr>
          <w:rFonts w:hint="eastAsia" w:ascii="黑体" w:hAnsi="黑体" w:eastAsia="黑体" w:cs="黑体"/>
          <w:color w:val="auto"/>
          <w:kern w:val="2"/>
          <w:position w:val="-5"/>
          <w:sz w:val="42"/>
          <w:szCs w:val="28"/>
          <w:lang w:val="en-US" w:eastAsia="zh-CN" w:bidi="ar-SA"/>
        </w:rPr>
        <w:instrText xml:space="preserve">○</w:instrText>
      </w:r>
      <w:r>
        <w:rPr>
          <w:rFonts w:hint="eastAsia" w:ascii="黑体" w:hAnsi="黑体" w:eastAsia="黑体" w:cs="黑体"/>
          <w:color w:val="auto"/>
          <w:position w:val="0"/>
          <w:sz w:val="28"/>
          <w:szCs w:val="28"/>
          <w:lang w:val="en-US" w:eastAsia="zh-CN"/>
        </w:rPr>
        <w:instrText xml:space="preserve">,</w:instrText>
      </w:r>
      <w:r>
        <w:rPr>
          <w:rFonts w:hint="eastAsia" w:ascii="黑体" w:hAnsi="黑体" w:eastAsia="黑体" w:cs="黑体"/>
          <w:color w:val="auto"/>
          <w:kern w:val="2"/>
          <w:position w:val="0"/>
          <w:sz w:val="28"/>
          <w:szCs w:val="28"/>
          <w:lang w:val="en-US" w:eastAsia="zh-CN" w:bidi="ar-SA"/>
        </w:rPr>
        <w:instrText xml:space="preserve">2</w:instrText>
      </w:r>
      <w:r>
        <w:rPr>
          <w:rFonts w:hint="eastAsia" w:ascii="黑体" w:hAnsi="黑体" w:eastAsia="黑体" w:cs="黑体"/>
          <w:color w:val="auto"/>
          <w:position w:val="0"/>
          <w:sz w:val="28"/>
          <w:szCs w:val="28"/>
          <w:lang w:val="en-US" w:eastAsia="zh-CN"/>
        </w:rPr>
        <w:instrText xml:space="preserve">)</w:instrTex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fldChar w:fldCharType="end"/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：</w:t>
      </w: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44"/>
          <w:szCs w:val="44"/>
        </w:rPr>
        <w:t>农业机械自愿报废申请书</w:t>
      </w:r>
    </w:p>
    <w:p>
      <w:pPr>
        <w:ind w:firstLine="64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本机主（姓名或经营组织名称）：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，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身份证号（组织机构代码）：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，</w:t>
      </w: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住址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乡(镇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、街道）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村，于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’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处购买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出厂编号（或车架号）: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发动机号为：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品牌：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型号为：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、机型：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，机具一台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本人名下使用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年。申请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报废原因（在对应选项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序号前“（）”的内打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“√”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可多选）：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  ）1、质量问题农机。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在选项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序号前“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”的内打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“√”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可多选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）：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（1）安全隐患大、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故障发生率高、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损毁严重、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（4）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维修成本高、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（5）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技术落后。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  ）2、意外事故农机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在选项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序号前“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”的内打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“√”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可多选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）：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（1）安全隐患大、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故障发生率高、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损毁严重、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（4）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维修成本高、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（5）</w:t>
      </w:r>
      <w:r>
        <w:rPr>
          <w:rFonts w:hint="eastAsia" w:ascii="仿宋" w:hAnsi="仿宋" w:eastAsia="仿宋" w:cs="仿宋"/>
          <w:color w:val="auto"/>
          <w:w w:val="100"/>
          <w:sz w:val="32"/>
          <w:szCs w:val="32"/>
          <w:lang w:val="en-US" w:eastAsia="zh-CN"/>
        </w:rPr>
        <w:t>技术落后。</w:t>
      </w:r>
    </w:p>
    <w:p>
      <w:pPr>
        <w:ind w:firstLine="64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本人自愿申请报废，特此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提出申请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ind w:firstLine="64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申请人(机主):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(签字手印) </w:t>
      </w:r>
    </w:p>
    <w:p>
      <w:pPr>
        <w:ind w:firstLine="5440" w:firstLineChars="17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ind w:firstLine="5440" w:firstLineChars="1700"/>
        <w:jc w:val="left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line="24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EQ \o\ac(</w:instrText>
      </w:r>
      <w:r>
        <w:rPr>
          <w:rFonts w:hint="eastAsia" w:ascii="仿宋" w:hAnsi="仿宋" w:eastAsia="仿宋" w:cs="仿宋"/>
          <w:color w:val="auto"/>
          <w:kern w:val="2"/>
          <w:position w:val="-6"/>
          <w:sz w:val="48"/>
          <w:szCs w:val="32"/>
          <w:lang w:val="en-US" w:eastAsia="zh-CN" w:bidi="ar-SA"/>
        </w:rPr>
        <w:instrText xml:space="preserve">○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,</w:instrText>
      </w:r>
      <w:r>
        <w:rPr>
          <w:rFonts w:hint="eastAsia" w:ascii="仿宋" w:hAnsi="仿宋" w:eastAsia="仿宋" w:cs="仿宋"/>
          <w:color w:val="auto"/>
          <w:kern w:val="2"/>
          <w:position w:val="0"/>
          <w:sz w:val="32"/>
          <w:szCs w:val="32"/>
          <w:lang w:val="en-US" w:eastAsia="zh-CN" w:bidi="ar-SA"/>
        </w:rPr>
        <w:instrText xml:space="preserve">3</w:instrText>
      </w:r>
      <w:r>
        <w:rPr>
          <w:rFonts w:hint="eastAsia" w:ascii="仿宋" w:hAnsi="仿宋" w:eastAsia="仿宋" w:cs="仿宋"/>
          <w:color w:val="auto"/>
          <w:position w:val="0"/>
          <w:sz w:val="32"/>
          <w:szCs w:val="32"/>
          <w:lang w:val="en-US" w:eastAsia="zh-CN"/>
        </w:rPr>
        <w:instrText xml:space="preserve">)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报  废  机  具  台  账</w:t>
      </w:r>
    </w:p>
    <w:tbl>
      <w:tblPr>
        <w:tblStyle w:val="6"/>
        <w:tblW w:w="151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回收确认表编号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机主名称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身份证号（代码）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住址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整机型号</w:t>
            </w:r>
          </w:p>
        </w:tc>
        <w:tc>
          <w:tcPr>
            <w:tcW w:w="55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报废农机特征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机型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报废补贴标准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回收企业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核验人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购置新机发票号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发动机号码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发动机功率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出厂编号/机架号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铭牌号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出厂日期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号牌号码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注册登记日期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color w:val="auto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16809"/>
    <w:rsid w:val="021A2961"/>
    <w:rsid w:val="065E0E87"/>
    <w:rsid w:val="083062B0"/>
    <w:rsid w:val="09240330"/>
    <w:rsid w:val="0A990719"/>
    <w:rsid w:val="0B951FDE"/>
    <w:rsid w:val="15090F10"/>
    <w:rsid w:val="16583AF4"/>
    <w:rsid w:val="17876D56"/>
    <w:rsid w:val="17AF5565"/>
    <w:rsid w:val="1B552C55"/>
    <w:rsid w:val="1D3E15EC"/>
    <w:rsid w:val="1EFB33D9"/>
    <w:rsid w:val="218B66F5"/>
    <w:rsid w:val="2CEB15C1"/>
    <w:rsid w:val="2D354DB2"/>
    <w:rsid w:val="30916454"/>
    <w:rsid w:val="328E7A7A"/>
    <w:rsid w:val="33042746"/>
    <w:rsid w:val="3E944278"/>
    <w:rsid w:val="3F241C91"/>
    <w:rsid w:val="40951C97"/>
    <w:rsid w:val="414548A4"/>
    <w:rsid w:val="427149AB"/>
    <w:rsid w:val="4685340A"/>
    <w:rsid w:val="4E9241F4"/>
    <w:rsid w:val="51C16809"/>
    <w:rsid w:val="529531A1"/>
    <w:rsid w:val="55EC0C91"/>
    <w:rsid w:val="55EC566D"/>
    <w:rsid w:val="56732A2E"/>
    <w:rsid w:val="59FD5EB2"/>
    <w:rsid w:val="5C110160"/>
    <w:rsid w:val="5E742E1C"/>
    <w:rsid w:val="5E910C47"/>
    <w:rsid w:val="5FEC75F0"/>
    <w:rsid w:val="60924A0D"/>
    <w:rsid w:val="620F7EF0"/>
    <w:rsid w:val="635E7521"/>
    <w:rsid w:val="65EC575C"/>
    <w:rsid w:val="6BC07207"/>
    <w:rsid w:val="6C0F29C2"/>
    <w:rsid w:val="74F84CDB"/>
    <w:rsid w:val="772067A7"/>
    <w:rsid w:val="784F69E8"/>
    <w:rsid w:val="7948577C"/>
    <w:rsid w:val="7A3C3BF9"/>
    <w:rsid w:val="7D4B6966"/>
    <w:rsid w:val="7F3C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autoSpaceDE w:val="0"/>
      <w:spacing w:before="100" w:beforeAutospacing="1" w:after="120" w:line="274" w:lineRule="auto"/>
    </w:pPr>
    <w:rPr>
      <w:rFonts w:cs="Times New Roman" w:asciiTheme="minorAscii" w:hAnsiTheme="minorAscii"/>
      <w:szCs w:val="21"/>
    </w:rPr>
  </w:style>
  <w:style w:type="paragraph" w:styleId="4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00" w:leftChars="500" w:hanging="500" w:hangingChars="500"/>
    </w:pPr>
    <w:rPr>
      <w:rFonts w:ascii="Arial" w:hAnsi="Arial"/>
      <w:sz w:val="24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2024-09-28T08:08:00Z</dcterms:created>
  <dc:creator>Administrator</dc:creator>
  <cp:lastModifiedBy>走小月</cp:lastModifiedBy>
  <cp:lastPrinted>2025-03-20T07:24:00Z</cp:lastPrinted>
  <dcterms:modified xsi:type="dcterms:W3CDTF">2025-03-20T08:40:10Z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D9CA941239AE4E9481A42196F122053B</vt:lpwstr>
  </property>
</Properties>
</file>