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C6741C">
      <w:pPr>
        <w:jc w:val="center"/>
        <w:rPr>
          <w:rFonts w:hint="eastAsia" w:ascii="宋体" w:hAnsi="宋体" w:eastAsia="宋体" w:cs="宋体"/>
          <w:b/>
          <w:bCs/>
          <w:sz w:val="44"/>
          <w:szCs w:val="44"/>
        </w:rPr>
      </w:pPr>
      <w:r>
        <w:rPr>
          <w:rFonts w:hint="eastAsia" w:ascii="宋体" w:hAnsi="宋体" w:eastAsia="宋体" w:cs="宋体"/>
          <w:b/>
          <w:bCs/>
          <w:sz w:val="44"/>
          <w:szCs w:val="44"/>
        </w:rPr>
        <w:t>关于伊通满族自治县农机报废回收拆</w:t>
      </w:r>
    </w:p>
    <w:p w14:paraId="63CD60B5">
      <w:pPr>
        <w:jc w:val="center"/>
        <w:rPr>
          <w:rFonts w:hint="eastAsia" w:ascii="宋体" w:hAnsi="宋体" w:eastAsia="宋体" w:cs="宋体"/>
          <w:b/>
          <w:bCs/>
          <w:sz w:val="44"/>
          <w:szCs w:val="44"/>
        </w:rPr>
      </w:pPr>
      <w:r>
        <w:rPr>
          <w:rFonts w:hint="eastAsia" w:ascii="宋体" w:hAnsi="宋体" w:eastAsia="宋体" w:cs="宋体"/>
          <w:b/>
          <w:bCs/>
          <w:sz w:val="44"/>
          <w:szCs w:val="44"/>
        </w:rPr>
        <w:t>解企业认定的公示</w:t>
      </w:r>
    </w:p>
    <w:p w14:paraId="7A46A7F1">
      <w:pPr>
        <w:jc w:val="center"/>
        <w:rPr>
          <w:rFonts w:hint="eastAsia" w:ascii="宋体" w:hAnsi="宋体" w:eastAsia="宋体" w:cs="宋体"/>
          <w:b/>
          <w:bCs/>
          <w:sz w:val="44"/>
          <w:szCs w:val="44"/>
        </w:rPr>
      </w:pPr>
    </w:p>
    <w:p w14:paraId="202073CF">
      <w:pPr>
        <w:ind w:firstLine="640" w:firstLineChars="200"/>
        <w:rPr>
          <w:rFonts w:hint="eastAsia" w:ascii="仿宋" w:hAnsi="仿宋" w:eastAsia="仿宋" w:cs="仿宋"/>
          <w:sz w:val="32"/>
          <w:szCs w:val="32"/>
        </w:rPr>
      </w:pPr>
      <w:r>
        <w:rPr>
          <w:rFonts w:hint="eastAsia" w:ascii="仿宋" w:hAnsi="仿宋" w:eastAsia="仿宋" w:cs="仿宋"/>
          <w:sz w:val="32"/>
          <w:szCs w:val="32"/>
        </w:rPr>
        <w:t>根据《农业农村部办公厅财政部办公厅关于加大工作力度持续实施好农业机械报废更新补贴政策的通知》(农办机〔2024〕4号)、吉林省农业农村厅 吉林省财政厅 吉林省商务厅关于印发《吉林省农业机械报废更新补贴工作实施方案》的通知（吉农联发〔2024〕7号）、《农业农村部办公厅、国家发展改革委办公厅、财政部办公厅、国家粮食和物资储备局办公室关于实施好 2025年农业机械报废更新补贴政策的通知》（农办机〔2025〕3 号）</w:t>
      </w:r>
      <w:r>
        <w:rPr>
          <w:rFonts w:hint="eastAsia" w:ascii="仿宋" w:hAnsi="仿宋" w:eastAsia="仿宋" w:cs="仿宋"/>
          <w:sz w:val="32"/>
          <w:szCs w:val="32"/>
          <w:lang w:val="en-US" w:eastAsia="zh-CN"/>
        </w:rPr>
        <w:t>等相关文件</w:t>
      </w:r>
      <w:r>
        <w:rPr>
          <w:rFonts w:hint="eastAsia" w:ascii="仿宋" w:hAnsi="仿宋" w:eastAsia="仿宋" w:cs="仿宋"/>
          <w:sz w:val="32"/>
          <w:szCs w:val="32"/>
        </w:rPr>
        <w:t>要求</w:t>
      </w:r>
      <w:r>
        <w:rPr>
          <w:rFonts w:hint="eastAsia" w:ascii="仿宋" w:hAnsi="仿宋" w:eastAsia="仿宋" w:cs="仿宋"/>
          <w:sz w:val="32"/>
          <w:szCs w:val="32"/>
          <w:lang w:eastAsia="zh-CN"/>
        </w:rPr>
        <w:t>，</w:t>
      </w:r>
      <w:r>
        <w:rPr>
          <w:rFonts w:hint="eastAsia" w:ascii="仿宋" w:hAnsi="仿宋" w:eastAsia="仿宋" w:cs="仿宋"/>
          <w:sz w:val="32"/>
          <w:szCs w:val="32"/>
        </w:rPr>
        <w:t>经企业自主申请，农业农村局组织农业机械化技术推广站现场实地核查，伊通满族自治县</w:t>
      </w:r>
      <w:bookmarkStart w:id="0" w:name="OLE_LINK1"/>
      <w:r>
        <w:rPr>
          <w:rFonts w:hint="eastAsia" w:ascii="仿宋" w:hAnsi="仿宋" w:eastAsia="仿宋" w:cs="仿宋"/>
          <w:sz w:val="32"/>
          <w:szCs w:val="32"/>
        </w:rPr>
        <w:t>众城报废农业机械拆解有限公司</w:t>
      </w:r>
      <w:bookmarkEnd w:id="0"/>
      <w:r>
        <w:rPr>
          <w:rFonts w:hint="eastAsia" w:ascii="仿宋" w:hAnsi="仿宋" w:eastAsia="仿宋" w:cs="仿宋"/>
          <w:sz w:val="32"/>
          <w:szCs w:val="32"/>
        </w:rPr>
        <w:t>符合农机报废回收拆解条件，</w:t>
      </w:r>
      <w:r>
        <w:rPr>
          <w:rFonts w:hint="eastAsia" w:ascii="仿宋" w:hAnsi="仿宋" w:eastAsia="仿宋" w:cs="仿宋"/>
          <w:sz w:val="32"/>
          <w:szCs w:val="32"/>
          <w:lang w:val="en-US" w:eastAsia="zh-CN"/>
        </w:rPr>
        <w:t>可以从事报废农机回收拆解工作，</w:t>
      </w:r>
      <w:r>
        <w:rPr>
          <w:rFonts w:hint="eastAsia" w:ascii="仿宋" w:hAnsi="仿宋" w:eastAsia="仿宋" w:cs="仿宋"/>
          <w:sz w:val="32"/>
          <w:szCs w:val="32"/>
        </w:rPr>
        <w:t>企业</w:t>
      </w:r>
      <w:r>
        <w:rPr>
          <w:rFonts w:hint="eastAsia" w:ascii="仿宋" w:hAnsi="仿宋" w:eastAsia="仿宋" w:cs="仿宋"/>
          <w:sz w:val="32"/>
          <w:szCs w:val="32"/>
          <w:lang w:val="en-US" w:eastAsia="zh-CN"/>
        </w:rPr>
        <w:t>信息</w:t>
      </w:r>
      <w:r>
        <w:rPr>
          <w:rFonts w:hint="eastAsia" w:ascii="仿宋" w:hAnsi="仿宋" w:eastAsia="仿宋" w:cs="仿宋"/>
          <w:sz w:val="32"/>
          <w:szCs w:val="32"/>
        </w:rPr>
        <w:t>如下：</w:t>
      </w:r>
    </w:p>
    <w:p w14:paraId="08D056CB">
      <w:pPr>
        <w:ind w:firstLine="643" w:firstLineChars="200"/>
        <w:rPr>
          <w:rFonts w:hint="eastAsia" w:ascii="仿宋" w:hAnsi="仿宋" w:eastAsia="仿宋" w:cs="仿宋"/>
          <w:sz w:val="32"/>
          <w:szCs w:val="32"/>
        </w:rPr>
      </w:pPr>
      <w:r>
        <w:rPr>
          <w:rFonts w:hint="eastAsia" w:ascii="仿宋" w:hAnsi="仿宋" w:eastAsia="仿宋" w:cs="仿宋"/>
          <w:b/>
          <w:bCs/>
          <w:sz w:val="32"/>
          <w:szCs w:val="32"/>
        </w:rPr>
        <w:t>企业名称：</w:t>
      </w:r>
      <w:r>
        <w:rPr>
          <w:rFonts w:hint="eastAsia" w:ascii="仿宋" w:hAnsi="仿宋" w:eastAsia="仿宋" w:cs="仿宋"/>
          <w:sz w:val="32"/>
          <w:szCs w:val="32"/>
        </w:rPr>
        <w:t>伊通满族自治县众城报废农业机械拆解有限公司</w:t>
      </w:r>
    </w:p>
    <w:p w14:paraId="4D7796F2">
      <w:pPr>
        <w:ind w:firstLine="643" w:firstLineChars="200"/>
        <w:rPr>
          <w:rFonts w:hint="eastAsia" w:ascii="仿宋" w:hAnsi="仿宋" w:eastAsia="仿宋" w:cs="仿宋"/>
          <w:sz w:val="32"/>
          <w:szCs w:val="32"/>
        </w:rPr>
      </w:pPr>
      <w:r>
        <w:rPr>
          <w:rFonts w:hint="eastAsia" w:ascii="仿宋" w:hAnsi="仿宋" w:eastAsia="仿宋" w:cs="仿宋"/>
          <w:b/>
          <w:bCs/>
          <w:sz w:val="32"/>
          <w:szCs w:val="32"/>
        </w:rPr>
        <w:t>法定代表人：</w:t>
      </w:r>
      <w:r>
        <w:rPr>
          <w:rFonts w:hint="eastAsia" w:ascii="仿宋" w:hAnsi="仿宋" w:eastAsia="仿宋" w:cs="仿宋"/>
          <w:sz w:val="32"/>
          <w:szCs w:val="32"/>
        </w:rPr>
        <w:t>栗伟</w:t>
      </w:r>
    </w:p>
    <w:p w14:paraId="57B2C613">
      <w:pPr>
        <w:ind w:firstLine="643" w:firstLineChars="200"/>
        <w:rPr>
          <w:rFonts w:hint="eastAsia" w:ascii="仿宋" w:hAnsi="仿宋" w:eastAsia="仿宋" w:cs="仿宋"/>
          <w:sz w:val="32"/>
          <w:szCs w:val="32"/>
        </w:rPr>
      </w:pPr>
      <w:r>
        <w:rPr>
          <w:rFonts w:hint="eastAsia" w:ascii="仿宋" w:hAnsi="仿宋" w:eastAsia="仿宋" w:cs="仿宋"/>
          <w:b/>
          <w:bCs/>
          <w:sz w:val="32"/>
          <w:szCs w:val="32"/>
        </w:rPr>
        <w:t>注册地址：</w:t>
      </w:r>
      <w:r>
        <w:rPr>
          <w:rFonts w:hint="eastAsia" w:ascii="仿宋" w:hAnsi="仿宋" w:eastAsia="仿宋" w:cs="仿宋"/>
          <w:sz w:val="32"/>
          <w:szCs w:val="32"/>
        </w:rPr>
        <w:t>伊通满族自治县伊通镇长营大街东侧</w:t>
      </w:r>
    </w:p>
    <w:p w14:paraId="68417485">
      <w:pPr>
        <w:ind w:firstLine="643" w:firstLineChars="200"/>
        <w:rPr>
          <w:rFonts w:hint="eastAsia" w:ascii="仿宋" w:hAnsi="仿宋" w:eastAsia="仿宋" w:cs="仿宋"/>
          <w:sz w:val="32"/>
          <w:szCs w:val="32"/>
        </w:rPr>
      </w:pPr>
      <w:r>
        <w:rPr>
          <w:rFonts w:hint="eastAsia" w:ascii="仿宋" w:hAnsi="仿宋" w:eastAsia="仿宋" w:cs="仿宋"/>
          <w:b/>
          <w:bCs/>
          <w:sz w:val="32"/>
          <w:szCs w:val="32"/>
        </w:rPr>
        <w:t>社会信用代码：</w:t>
      </w:r>
      <w:r>
        <w:rPr>
          <w:rFonts w:hint="eastAsia" w:ascii="仿宋" w:hAnsi="仿宋" w:eastAsia="仿宋" w:cs="仿宋"/>
          <w:sz w:val="32"/>
          <w:szCs w:val="32"/>
        </w:rPr>
        <w:t>91220323MAE8FQ8X3P</w:t>
      </w:r>
    </w:p>
    <w:p w14:paraId="66AB8F83">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现予公示，公示</w:t>
      </w:r>
      <w:r>
        <w:rPr>
          <w:rFonts w:hint="eastAsia" w:ascii="仿宋" w:hAnsi="仿宋" w:eastAsia="仿宋" w:cs="仿宋"/>
          <w:sz w:val="32"/>
          <w:szCs w:val="32"/>
          <w:lang w:val="en-US" w:eastAsia="zh-CN"/>
        </w:rPr>
        <w:t>时间为</w:t>
      </w:r>
      <w:r>
        <w:rPr>
          <w:rFonts w:hint="eastAsia" w:ascii="仿宋" w:hAnsi="仿宋" w:eastAsia="仿宋" w:cs="仿宋"/>
          <w:sz w:val="32"/>
          <w:szCs w:val="32"/>
        </w:rPr>
        <w:t>2025年8月1</w:t>
      </w:r>
      <w:r>
        <w:rPr>
          <w:rFonts w:hint="eastAsia" w:ascii="仿宋" w:hAnsi="仿宋" w:eastAsia="仿宋" w:cs="仿宋"/>
          <w:sz w:val="32"/>
          <w:szCs w:val="32"/>
          <w:lang w:val="en-US" w:eastAsia="zh-CN"/>
        </w:rPr>
        <w:t>9</w:t>
      </w:r>
      <w:r>
        <w:rPr>
          <w:rFonts w:hint="eastAsia" w:ascii="仿宋" w:hAnsi="仿宋" w:eastAsia="仿宋" w:cs="仿宋"/>
          <w:sz w:val="32"/>
          <w:szCs w:val="32"/>
        </w:rPr>
        <w:t>日—8月2</w:t>
      </w:r>
      <w:r>
        <w:rPr>
          <w:rFonts w:hint="eastAsia" w:ascii="仿宋" w:hAnsi="仿宋" w:eastAsia="仿宋" w:cs="仿宋"/>
          <w:sz w:val="32"/>
          <w:szCs w:val="32"/>
          <w:lang w:val="en-US" w:eastAsia="zh-CN"/>
        </w:rPr>
        <w:t>5</w:t>
      </w:r>
      <w:r>
        <w:rPr>
          <w:rFonts w:hint="eastAsia" w:ascii="仿宋" w:hAnsi="仿宋" w:eastAsia="仿宋" w:cs="仿宋"/>
          <w:sz w:val="32"/>
          <w:szCs w:val="32"/>
        </w:rPr>
        <w:t>日</w:t>
      </w:r>
      <w:bookmarkStart w:id="1" w:name="_GoBack"/>
      <w:bookmarkEnd w:id="1"/>
      <w:r>
        <w:rPr>
          <w:rFonts w:hint="eastAsia" w:ascii="仿宋" w:hAnsi="仿宋" w:eastAsia="仿宋" w:cs="仿宋"/>
          <w:sz w:val="32"/>
          <w:szCs w:val="32"/>
        </w:rPr>
        <w:t>，如有异议，</w:t>
      </w:r>
      <w:r>
        <w:rPr>
          <w:rFonts w:hint="eastAsia" w:ascii="仿宋" w:hAnsi="仿宋" w:eastAsia="仿宋" w:cs="仿宋"/>
          <w:sz w:val="32"/>
          <w:szCs w:val="32"/>
          <w:lang w:val="en-US" w:eastAsia="zh-CN"/>
        </w:rPr>
        <w:t>请于公示期内</w:t>
      </w:r>
      <w:r>
        <w:rPr>
          <w:rFonts w:hint="eastAsia" w:ascii="仿宋" w:hAnsi="仿宋" w:eastAsia="仿宋" w:cs="仿宋"/>
          <w:sz w:val="32"/>
          <w:szCs w:val="32"/>
        </w:rPr>
        <w:t>通过书面或电话形式向农业农村局反映</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并提供有效证明材料。</w:t>
      </w:r>
    </w:p>
    <w:p w14:paraId="20E7C3CC">
      <w:pPr>
        <w:ind w:firstLine="643" w:firstLineChars="200"/>
        <w:rPr>
          <w:rFonts w:hint="eastAsia" w:ascii="仿宋" w:hAnsi="仿宋" w:eastAsia="仿宋" w:cs="仿宋"/>
          <w:sz w:val="32"/>
          <w:szCs w:val="32"/>
        </w:rPr>
      </w:pPr>
      <w:r>
        <w:rPr>
          <w:rFonts w:hint="eastAsia" w:ascii="仿宋" w:hAnsi="仿宋" w:eastAsia="仿宋" w:cs="仿宋"/>
          <w:b/>
          <w:bCs/>
          <w:sz w:val="32"/>
          <w:szCs w:val="32"/>
        </w:rPr>
        <w:t>联系人：</w:t>
      </w:r>
      <w:r>
        <w:rPr>
          <w:rFonts w:hint="eastAsia" w:ascii="仿宋" w:hAnsi="仿宋" w:eastAsia="仿宋" w:cs="仿宋"/>
          <w:sz w:val="32"/>
          <w:szCs w:val="32"/>
        </w:rPr>
        <w:t>农机管理科 董米坤</w:t>
      </w:r>
    </w:p>
    <w:p w14:paraId="6E1E77CF">
      <w:pPr>
        <w:ind w:firstLine="643" w:firstLineChars="200"/>
        <w:rPr>
          <w:rFonts w:hint="eastAsia" w:ascii="仿宋" w:hAnsi="仿宋" w:eastAsia="仿宋" w:cs="仿宋"/>
          <w:sz w:val="32"/>
          <w:szCs w:val="32"/>
        </w:rPr>
      </w:pPr>
      <w:r>
        <w:rPr>
          <w:rFonts w:hint="eastAsia" w:ascii="仿宋" w:hAnsi="仿宋" w:eastAsia="仿宋" w:cs="仿宋"/>
          <w:b/>
          <w:bCs/>
          <w:sz w:val="32"/>
          <w:szCs w:val="32"/>
        </w:rPr>
        <w:t>联系电话：</w:t>
      </w:r>
      <w:r>
        <w:rPr>
          <w:rFonts w:hint="eastAsia" w:ascii="仿宋" w:hAnsi="仿宋" w:eastAsia="仿宋" w:cs="仿宋"/>
          <w:sz w:val="32"/>
          <w:szCs w:val="32"/>
        </w:rPr>
        <w:t>13278007700</w:t>
      </w:r>
    </w:p>
    <w:p w14:paraId="11C86738">
      <w:pPr>
        <w:rPr>
          <w:rFonts w:hint="eastAsia" w:ascii="仿宋" w:hAnsi="仿宋" w:eastAsia="仿宋" w:cs="仿宋"/>
          <w:sz w:val="32"/>
          <w:szCs w:val="32"/>
        </w:rPr>
      </w:pPr>
    </w:p>
    <w:p w14:paraId="6FF5F206">
      <w:pPr>
        <w:rPr>
          <w:rFonts w:hint="eastAsia" w:ascii="仿宋" w:hAnsi="仿宋" w:eastAsia="仿宋" w:cs="仿宋"/>
          <w:sz w:val="32"/>
          <w:szCs w:val="32"/>
        </w:rPr>
      </w:pPr>
    </w:p>
    <w:p w14:paraId="2E2CBD25">
      <w:pPr>
        <w:rPr>
          <w:rFonts w:hint="eastAsia" w:ascii="仿宋" w:hAnsi="仿宋" w:eastAsia="仿宋" w:cs="仿宋"/>
          <w:sz w:val="32"/>
          <w:szCs w:val="32"/>
        </w:rPr>
      </w:pPr>
    </w:p>
    <w:p w14:paraId="68244257">
      <w:pPr>
        <w:rPr>
          <w:rFonts w:hint="eastAsia" w:ascii="仿宋" w:hAnsi="仿宋" w:eastAsia="仿宋" w:cs="仿宋"/>
          <w:sz w:val="32"/>
          <w:szCs w:val="32"/>
        </w:rPr>
      </w:pPr>
    </w:p>
    <w:p w14:paraId="3A2EB9A6">
      <w:pPr>
        <w:jc w:val="right"/>
        <w:rPr>
          <w:rFonts w:hint="eastAsia" w:ascii="仿宋" w:hAnsi="仿宋" w:eastAsia="仿宋" w:cs="仿宋"/>
          <w:sz w:val="32"/>
          <w:szCs w:val="32"/>
        </w:rPr>
      </w:pPr>
      <w:r>
        <w:rPr>
          <w:rFonts w:hint="eastAsia" w:ascii="仿宋" w:hAnsi="仿宋" w:eastAsia="仿宋" w:cs="仿宋"/>
          <w:sz w:val="32"/>
          <w:szCs w:val="32"/>
        </w:rPr>
        <w:t>伊通满族自治县农业农村局</w:t>
      </w:r>
    </w:p>
    <w:p w14:paraId="6E252713">
      <w:pPr>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2025年8月1</w:t>
      </w:r>
      <w:r>
        <w:rPr>
          <w:rFonts w:hint="eastAsia" w:ascii="仿宋" w:hAnsi="仿宋" w:eastAsia="仿宋" w:cs="仿宋"/>
          <w:sz w:val="32"/>
          <w:szCs w:val="32"/>
          <w:lang w:val="en-US" w:eastAsia="zh-CN"/>
        </w:rPr>
        <w:t>9</w:t>
      </w:r>
      <w:r>
        <w:rPr>
          <w:rFonts w:hint="eastAsia" w:ascii="仿宋" w:hAnsi="仿宋" w:eastAsia="仿宋" w:cs="仿宋"/>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9F6"/>
    <w:rsid w:val="0014406D"/>
    <w:rsid w:val="002E09F6"/>
    <w:rsid w:val="00994FD6"/>
    <w:rsid w:val="00DB07AE"/>
    <w:rsid w:val="05C158EA"/>
    <w:rsid w:val="0AB87005"/>
    <w:rsid w:val="1D8F1E47"/>
    <w:rsid w:val="36566BF0"/>
    <w:rsid w:val="5A1153B7"/>
    <w:rsid w:val="701B4B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461</Words>
  <Characters>509</Characters>
  <Lines>2</Lines>
  <Paragraphs>1</Paragraphs>
  <TotalTime>73</TotalTime>
  <ScaleCrop>false</ScaleCrop>
  <LinksUpToDate>false</LinksUpToDate>
  <CharactersWithSpaces>543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2025-08-18T02:07:00Z</dcterms:created>
  <dc:creator>Lenovo</dc:creator>
  <cp:lastModifiedBy>仑博朗</cp:lastModifiedBy>
  <cp:lastPrinted>2025-08-18T06:41:44Z</cp:lastPrinted>
  <dcterms:modified xsi:type="dcterms:W3CDTF">2025-08-18T06:52:05Z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eyJoZGlkIjoiM2JmYzE2ZThhYTkxMGY0M2JjYzY3NWNkMGFhOWMxMjkiLCJ1c2VySWQiOiIyNDgxNTUyNDkifQ==</vt:lpwstr>
  </property>
  <property fmtid="{D5CDD505-2E9C-101B-9397-08002B2CF9AE}" pid="3" name="KSOProductBuildVer">
    <vt:lpwstr>2052-12.1.0.21915</vt:lpwstr>
  </property>
  <property fmtid="{D5CDD505-2E9C-101B-9397-08002B2CF9AE}" pid="4" name="ICV">
    <vt:lpwstr>D1BACDBB954A4494B1E34D60C7DB21DD_12</vt:lpwstr>
  </property>
</Properties>
</file>